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DB" w:rsidRPr="00942CDB" w:rsidRDefault="00942CDB" w:rsidP="00942CDB">
      <w:pPr>
        <w:spacing w:after="0"/>
        <w:ind w:right="-4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 w:rsidRPr="00942CDB">
        <w:rPr>
          <w:rFonts w:ascii="Times New Roman" w:hAnsi="Times New Roman"/>
          <w:sz w:val="28"/>
          <w:szCs w:val="28"/>
        </w:rPr>
        <w:t>ТУел</w:t>
      </w:r>
      <w:proofErr w:type="spellEnd"/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CDB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42CD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942CDB" w:rsidRDefault="00942CDB" w:rsidP="00942CDB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Технічне креслення </w:t>
      </w:r>
    </w:p>
    <w:p w:rsidR="00942CDB" w:rsidRDefault="00942CDB" w:rsidP="00942CDB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равила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схем підключення, монтаж схем і схем інших типів. Види монтажу: вільний, об’ємний, блочний , друкований.</w:t>
      </w:r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вивчити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виконання схем підключення, монтаж схем і схем інших типів, види монтажу: вільний, об’ємний, блочний, друкований. </w:t>
      </w:r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засвоїти матеріал про правила виконання схем підключення, монтаж схем і схем інших типів, види монтажу: вільний, об’ємний, блочний, друкований</w:t>
      </w:r>
      <w:r>
        <w:rPr>
          <w:rFonts w:ascii="Times New Roman" w:hAnsi="Times New Roman"/>
          <w:b/>
          <w:i/>
          <w:sz w:val="28"/>
          <w:szCs w:val="28"/>
        </w:rPr>
        <w:t xml:space="preserve"> виховна: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виховувати у учнів допитливість, працьовитість.</w:t>
      </w:r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дистанційному вивченні теми уроку.</w:t>
      </w:r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уроку:</w:t>
      </w:r>
      <w:r>
        <w:rPr>
          <w:rFonts w:ascii="Times New Roman" w:hAnsi="Times New Roman"/>
          <w:sz w:val="28"/>
          <w:szCs w:val="28"/>
        </w:rPr>
        <w:t xml:space="preserve"> лекція </w:t>
      </w:r>
      <w:r>
        <w:rPr>
          <w:rFonts w:ascii="Times New Roman" w:hAnsi="Times New Roman"/>
          <w:sz w:val="28"/>
          <w:szCs w:val="28"/>
        </w:rPr>
        <w:tab/>
      </w:r>
    </w:p>
    <w:p w:rsidR="00942CDB" w:rsidRDefault="00942CDB" w:rsidP="00942CDB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942CDB" w:rsidRDefault="00942CDB" w:rsidP="00942CDB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CDB" w:rsidRDefault="00942CDB" w:rsidP="00942CDB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Література: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Стор. 133-137</w:t>
      </w:r>
    </w:p>
    <w:p w:rsidR="00942CDB" w:rsidRDefault="00942CDB" w:rsidP="00942C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942CDB" w:rsidRDefault="00942CDB" w:rsidP="00942CDB">
      <w:pPr>
        <w:pStyle w:val="a4"/>
        <w:numPr>
          <w:ilvl w:val="0"/>
          <w:numId w:val="1"/>
        </w:numPr>
        <w:spacing w:after="0"/>
        <w:ind w:left="284"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 </w:t>
      </w:r>
      <w:hyperlink r:id="rId5" w:history="1">
        <w:r>
          <w:rPr>
            <w:rStyle w:val="a3"/>
          </w:rPr>
          <w:t>https://uk.wikipedia.org/wiki/%D0%A1%D1%85%D0%B5%D0%BC%D0%B0_(%D1%82%D0%B5%D1%85%D0%BD%D1%96%D0%BA%D0%B0)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 літературні джерела  інформацію про 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равила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схем підключення, монтаж схем і схем інших типів, види монтажу: вільний, об’ємний, блочний, друкований.</w:t>
      </w:r>
    </w:p>
    <w:p w:rsidR="00942CDB" w:rsidRDefault="00942CDB" w:rsidP="00942CDB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Зробити в зошиті  конспект по темі уроку.</w:t>
      </w:r>
    </w:p>
    <w:p w:rsidR="00942CDB" w:rsidRDefault="00942CDB" w:rsidP="00942CDB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 Заповнити таблицю після вивчення теми. </w:t>
      </w:r>
    </w:p>
    <w:tbl>
      <w:tblPr>
        <w:tblStyle w:val="a5"/>
        <w:tblW w:w="0" w:type="auto"/>
        <w:tblInd w:w="0" w:type="dxa"/>
        <w:tblLook w:val="04A0"/>
      </w:tblPr>
      <w:tblGrid>
        <w:gridCol w:w="2285"/>
        <w:gridCol w:w="1970"/>
        <w:gridCol w:w="1966"/>
        <w:gridCol w:w="3634"/>
      </w:tblGrid>
      <w:tr w:rsidR="00942CDB" w:rsidTr="00942CDB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B" w:rsidRDefault="00942CDB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монтажу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B" w:rsidRDefault="00942CDB">
            <w:pPr>
              <w:spacing w:after="0" w:line="240" w:lineRule="auto"/>
              <w:ind w:right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Призначення схеми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B" w:rsidRDefault="00942C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виконання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елементи схем, їх позначення</w:t>
            </w:r>
          </w:p>
        </w:tc>
      </w:tr>
      <w:tr w:rsidR="00942CDB" w:rsidTr="00942CDB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Вільний</w:t>
            </w:r>
          </w:p>
          <w:p w:rsidR="00942CDB" w:rsidRDefault="00942CDB">
            <w:pPr>
              <w:spacing w:after="0"/>
              <w:rPr>
                <w:sz w:val="28"/>
                <w:szCs w:val="28"/>
              </w:rPr>
            </w:pP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942CDB" w:rsidTr="00942CDB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Об’ємний</w:t>
            </w:r>
          </w:p>
          <w:p w:rsidR="00942CDB" w:rsidRDefault="00942CDB">
            <w:pPr>
              <w:spacing w:after="0"/>
              <w:ind w:right="54"/>
              <w:rPr>
                <w:sz w:val="28"/>
                <w:szCs w:val="28"/>
              </w:rPr>
            </w:pP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942CDB" w:rsidTr="00942CDB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Блочний</w:t>
            </w: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942CDB" w:rsidTr="00942CDB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Друкований</w:t>
            </w: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  <w:p w:rsidR="00942CDB" w:rsidRDefault="00942CDB">
            <w:pPr>
              <w:spacing w:after="0"/>
              <w:ind w:right="5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B" w:rsidRDefault="00942CDB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2CDB" w:rsidRDefault="00942CDB" w:rsidP="00942CDB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942CDB" w:rsidRDefault="00942CDB" w:rsidP="00942CDB">
      <w:pPr>
        <w:rPr>
          <w:rFonts w:ascii="Times New Roman" w:hAnsi="Times New Roman" w:cs="Times New Roman"/>
          <w:sz w:val="28"/>
          <w:szCs w:val="28"/>
        </w:rPr>
      </w:pPr>
    </w:p>
    <w:p w:rsidR="0025112B" w:rsidRDefault="0025112B"/>
    <w:sectPr w:rsidR="00251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2CDB"/>
    <w:rsid w:val="0025112B"/>
    <w:rsid w:val="0094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DB"/>
    <w:pPr>
      <w:ind w:left="720"/>
      <w:contextualSpacing/>
    </w:pPr>
  </w:style>
  <w:style w:type="table" w:styleId="a5">
    <w:name w:val="Table Grid"/>
    <w:basedOn w:val="a1"/>
    <w:rsid w:val="00942C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1%85%D0%B5%D0%BC%D0%B0_(%D1%82%D0%B5%D1%85%D0%BD%D1%96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2020-04-02T21:36:00Z</dcterms:created>
  <dcterms:modified xsi:type="dcterms:W3CDTF">2020-04-02T21:37:00Z</dcterms:modified>
</cp:coreProperties>
</file>