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50" w:type="dxa"/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0"/>
      </w:tblGrid>
      <w:tr w:rsidR="001313BE" w:rsidRPr="002B633E" w:rsidTr="001313BE">
        <w:tc>
          <w:tcPr>
            <w:tcW w:w="0" w:type="auto"/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3BE" w:rsidRPr="00932834" w:rsidRDefault="001313BE" w:rsidP="001313BE">
            <w:pPr>
              <w:spacing w:after="0"/>
              <w:ind w:firstLine="567"/>
              <w:jc w:val="both"/>
              <w:rPr>
                <w:lang w:val="uk-UA"/>
              </w:rPr>
            </w:pPr>
            <w:r w:rsidRPr="00932834">
              <w:rPr>
                <w:lang w:val="uk-UA"/>
              </w:rPr>
              <w:t xml:space="preserve">Дата </w:t>
            </w:r>
            <w:r w:rsidR="002B633E">
              <w:rPr>
                <w:lang w:val="uk-UA"/>
              </w:rPr>
              <w:t>21</w:t>
            </w:r>
            <w:r w:rsidRPr="00932834">
              <w:rPr>
                <w:lang w:val="uk-UA"/>
              </w:rPr>
              <w:t>. 0</w:t>
            </w:r>
            <w:r w:rsidR="002B633E">
              <w:rPr>
                <w:lang w:val="uk-UA"/>
              </w:rPr>
              <w:t>4</w:t>
            </w:r>
            <w:bookmarkStart w:id="0" w:name="_GoBack"/>
            <w:bookmarkEnd w:id="0"/>
            <w:r w:rsidRPr="00932834">
              <w:rPr>
                <w:lang w:val="uk-UA"/>
              </w:rPr>
              <w:t xml:space="preserve">.2020 </w:t>
            </w:r>
          </w:p>
          <w:p w:rsidR="001313BE" w:rsidRPr="00AB451D" w:rsidRDefault="001313BE" w:rsidP="001313BE">
            <w:pPr>
              <w:spacing w:after="0"/>
              <w:ind w:firstLine="567"/>
              <w:jc w:val="both"/>
              <w:rPr>
                <w:lang w:val="uk-UA"/>
              </w:rPr>
            </w:pPr>
            <w:r w:rsidRPr="00932834">
              <w:rPr>
                <w:b/>
                <w:lang w:val="uk-UA"/>
              </w:rPr>
              <w:t xml:space="preserve">Тема уроку </w:t>
            </w:r>
            <w:r w:rsidRPr="00932834">
              <w:rPr>
                <w:lang w:val="uk-UA"/>
              </w:rPr>
              <w:t>«</w:t>
            </w:r>
            <w:r>
              <w:rPr>
                <w:lang w:val="uk-UA"/>
              </w:rPr>
              <w:t>Монтаж електропроводки у борознах (</w:t>
            </w:r>
            <w:proofErr w:type="spellStart"/>
            <w:r>
              <w:rPr>
                <w:lang w:val="uk-UA"/>
              </w:rPr>
              <w:t>штробах</w:t>
            </w:r>
            <w:proofErr w:type="spellEnd"/>
            <w:r>
              <w:rPr>
                <w:lang w:val="uk-UA"/>
              </w:rPr>
              <w:t>)»</w:t>
            </w:r>
          </w:p>
          <w:p w:rsidR="001313BE" w:rsidRDefault="001313BE" w:rsidP="001313BE">
            <w:pPr>
              <w:spacing w:after="0"/>
              <w:ind w:firstLine="567"/>
              <w:jc w:val="both"/>
              <w:rPr>
                <w:color w:val="FF0000"/>
                <w:shd w:val="clear" w:color="auto" w:fill="FFFFFF"/>
                <w:lang w:val="ru-RU"/>
              </w:rPr>
            </w:pPr>
            <w:r w:rsidRPr="00932834">
              <w:rPr>
                <w:color w:val="FF0000"/>
                <w:shd w:val="clear" w:color="auto" w:fill="FFFFFF"/>
                <w:lang w:val="ru-RU"/>
              </w:rPr>
              <w:t xml:space="preserve">         </w:t>
            </w:r>
            <w:proofErr w:type="spellStart"/>
            <w:r w:rsidRPr="00932834">
              <w:rPr>
                <w:color w:val="FF0000"/>
                <w:shd w:val="clear" w:color="auto" w:fill="FFFFFF"/>
                <w:lang w:val="ru-RU"/>
              </w:rPr>
              <w:t>Завдання</w:t>
            </w:r>
            <w:proofErr w:type="spellEnd"/>
            <w:r w:rsidRPr="00932834">
              <w:rPr>
                <w:color w:val="FF0000"/>
                <w:shd w:val="clear" w:color="auto" w:fill="FFFFFF"/>
                <w:lang w:val="ru-RU"/>
              </w:rPr>
              <w:t xml:space="preserve">:   </w:t>
            </w:r>
          </w:p>
          <w:p w:rsidR="001313BE" w:rsidRPr="00932834" w:rsidRDefault="001313BE" w:rsidP="001313BE">
            <w:pPr>
              <w:spacing w:after="0"/>
              <w:ind w:firstLine="567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D57CF7">
              <w:rPr>
                <w:color w:val="0D0D0D" w:themeColor="text1" w:themeTint="F2"/>
                <w:shd w:val="clear" w:color="auto" w:fill="FFFFFF"/>
                <w:lang w:val="ru-RU"/>
              </w:rPr>
              <w:t>1.</w:t>
            </w:r>
            <w:r>
              <w:rPr>
                <w:color w:val="FF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32834">
              <w:rPr>
                <w:color w:val="000000" w:themeColor="text1"/>
                <w:shd w:val="clear" w:color="auto" w:fill="FFFFFF"/>
                <w:lang w:val="ru-RU"/>
              </w:rPr>
              <w:t>Використовуючи</w:t>
            </w:r>
            <w:proofErr w:type="spellEnd"/>
            <w:r w:rsidRPr="00932834">
              <w:rPr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32834">
              <w:rPr>
                <w:color w:val="000000" w:themeColor="text1"/>
                <w:shd w:val="clear" w:color="auto" w:fill="FFFFFF"/>
                <w:lang w:val="ru-RU"/>
              </w:rPr>
              <w:t>підручник</w:t>
            </w:r>
            <w:proofErr w:type="spellEnd"/>
            <w:r w:rsidRPr="00932834">
              <w:rPr>
                <w:color w:val="000000" w:themeColor="text1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932834">
              <w:rPr>
                <w:color w:val="000000" w:themeColor="text1"/>
                <w:shd w:val="clear" w:color="auto" w:fill="FFFFFF"/>
                <w:lang w:val="ru-RU"/>
              </w:rPr>
              <w:t>опорний</w:t>
            </w:r>
            <w:proofErr w:type="spellEnd"/>
            <w:r w:rsidRPr="00932834">
              <w:rPr>
                <w:color w:val="000000" w:themeColor="text1"/>
                <w:shd w:val="clear" w:color="auto" w:fill="FFFFFF"/>
                <w:lang w:val="ru-RU"/>
              </w:rPr>
              <w:t xml:space="preserve"> конспект та </w:t>
            </w:r>
            <w:proofErr w:type="spellStart"/>
            <w:r w:rsidRPr="00932834">
              <w:rPr>
                <w:color w:val="000000" w:themeColor="text1"/>
                <w:shd w:val="clear" w:color="auto" w:fill="FFFFFF"/>
                <w:lang w:val="ru-RU"/>
              </w:rPr>
              <w:t>Internet</w:t>
            </w:r>
            <w:proofErr w:type="spellEnd"/>
            <w:r w:rsidRPr="00932834">
              <w:rPr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32834">
              <w:rPr>
                <w:color w:val="000000" w:themeColor="text1"/>
                <w:shd w:val="clear" w:color="auto" w:fill="FFFFFF"/>
                <w:lang w:val="ru-RU"/>
              </w:rPr>
              <w:t>ресурси</w:t>
            </w:r>
            <w:proofErr w:type="spellEnd"/>
            <w:r w:rsidRPr="00932834">
              <w:rPr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32834">
              <w:rPr>
                <w:color w:val="000000"/>
                <w:shd w:val="clear" w:color="auto" w:fill="FFFFFF"/>
                <w:lang w:val="ru-RU"/>
              </w:rPr>
              <w:t>опрацювати</w:t>
            </w:r>
            <w:proofErr w:type="spellEnd"/>
            <w:r w:rsidRPr="00932834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32834">
              <w:rPr>
                <w:color w:val="000000"/>
                <w:shd w:val="clear" w:color="auto" w:fill="FFFFFF"/>
                <w:lang w:val="ru-RU"/>
              </w:rPr>
              <w:t>матеріал</w:t>
            </w:r>
            <w:proofErr w:type="spellEnd"/>
            <w:r w:rsidRPr="00932834">
              <w:rPr>
                <w:color w:val="000000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932834">
              <w:rPr>
                <w:color w:val="000000"/>
                <w:shd w:val="clear" w:color="auto" w:fill="FFFFFF"/>
                <w:lang w:val="ru-RU"/>
              </w:rPr>
              <w:t>даної</w:t>
            </w:r>
            <w:proofErr w:type="spellEnd"/>
            <w:r w:rsidRPr="00932834">
              <w:rPr>
                <w:color w:val="000000"/>
                <w:shd w:val="clear" w:color="auto" w:fill="FFFFFF"/>
                <w:lang w:val="ru-RU"/>
              </w:rPr>
              <w:t xml:space="preserve"> теми, </w:t>
            </w:r>
            <w:proofErr w:type="spellStart"/>
            <w:proofErr w:type="gramStart"/>
            <w:r w:rsidRPr="00932834">
              <w:rPr>
                <w:color w:val="000000"/>
                <w:shd w:val="clear" w:color="auto" w:fill="FFFFFF"/>
                <w:lang w:val="ru-RU"/>
              </w:rPr>
              <w:t>законспектувати</w:t>
            </w:r>
            <w:proofErr w:type="spellEnd"/>
            <w:r w:rsidRPr="00932834">
              <w:rPr>
                <w:color w:val="000000"/>
                <w:shd w:val="clear" w:color="auto" w:fill="FFFFFF"/>
              </w:rPr>
              <w:t> </w:t>
            </w:r>
            <w:r w:rsidRPr="00932834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32834">
              <w:rPr>
                <w:color w:val="000000"/>
                <w:shd w:val="clear" w:color="auto" w:fill="FFFFFF"/>
                <w:lang w:val="ru-RU"/>
              </w:rPr>
              <w:t>основні</w:t>
            </w:r>
            <w:proofErr w:type="spellEnd"/>
            <w:proofErr w:type="gramEnd"/>
            <w:r w:rsidRPr="00932834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32834">
              <w:rPr>
                <w:color w:val="000000"/>
                <w:shd w:val="clear" w:color="auto" w:fill="FFFFFF"/>
                <w:lang w:val="ru-RU"/>
              </w:rPr>
              <w:t>положення</w:t>
            </w:r>
            <w:proofErr w:type="spellEnd"/>
            <w:r w:rsidRPr="00932834">
              <w:rPr>
                <w:color w:val="000000"/>
                <w:shd w:val="clear" w:color="auto" w:fill="FFFFFF"/>
                <w:lang w:val="ru-RU"/>
              </w:rPr>
              <w:t xml:space="preserve"> теми </w:t>
            </w:r>
            <w:proofErr w:type="spellStart"/>
            <w:r w:rsidRPr="00932834">
              <w:rPr>
                <w:color w:val="000000"/>
                <w:shd w:val="clear" w:color="auto" w:fill="FFFFFF"/>
                <w:lang w:val="ru-RU"/>
              </w:rPr>
              <w:t>згідно</w:t>
            </w:r>
            <w:proofErr w:type="spellEnd"/>
            <w:r w:rsidRPr="00932834">
              <w:rPr>
                <w:color w:val="000000"/>
                <w:shd w:val="clear" w:color="auto" w:fill="FFFFFF"/>
                <w:lang w:val="ru-RU"/>
              </w:rPr>
              <w:t xml:space="preserve"> плану, </w:t>
            </w:r>
            <w:proofErr w:type="spellStart"/>
            <w:r w:rsidRPr="00932834">
              <w:rPr>
                <w:color w:val="000000"/>
                <w:shd w:val="clear" w:color="auto" w:fill="FFFFFF"/>
                <w:lang w:val="ru-RU"/>
              </w:rPr>
              <w:t>письмово</w:t>
            </w:r>
            <w:proofErr w:type="spellEnd"/>
            <w:r w:rsidRPr="00932834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32834">
              <w:rPr>
                <w:color w:val="000000"/>
                <w:shd w:val="clear" w:color="auto" w:fill="FFFFFF"/>
                <w:lang w:val="ru-RU"/>
              </w:rPr>
              <w:t>відповісти</w:t>
            </w:r>
            <w:proofErr w:type="spellEnd"/>
            <w:r w:rsidRPr="00932834">
              <w:rPr>
                <w:color w:val="000000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932834">
              <w:rPr>
                <w:color w:val="000000"/>
                <w:shd w:val="clear" w:color="auto" w:fill="FFFFFF"/>
                <w:lang w:val="ru-RU"/>
              </w:rPr>
              <w:t>контрольні</w:t>
            </w:r>
            <w:proofErr w:type="spellEnd"/>
            <w:r w:rsidRPr="00932834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32834">
              <w:rPr>
                <w:color w:val="000000"/>
                <w:shd w:val="clear" w:color="auto" w:fill="FFFFFF"/>
                <w:lang w:val="ru-RU"/>
              </w:rPr>
              <w:t>запитання</w:t>
            </w:r>
            <w:proofErr w:type="spellEnd"/>
            <w:r w:rsidRPr="00932834">
              <w:rPr>
                <w:color w:val="000000"/>
                <w:shd w:val="clear" w:color="auto" w:fill="FFFFFF"/>
                <w:lang w:val="ru-RU"/>
              </w:rPr>
              <w:t xml:space="preserve"> . </w:t>
            </w:r>
          </w:p>
          <w:p w:rsidR="001313BE" w:rsidRDefault="001313BE" w:rsidP="001313BE">
            <w:pPr>
              <w:spacing w:after="0" w:line="360" w:lineRule="auto"/>
              <w:ind w:firstLine="709"/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</w:pPr>
          </w:p>
          <w:p w:rsidR="001313BE" w:rsidRPr="001313BE" w:rsidRDefault="001313BE" w:rsidP="001313BE">
            <w:pPr>
              <w:spacing w:after="0" w:line="360" w:lineRule="auto"/>
              <w:ind w:firstLine="709"/>
              <w:rPr>
                <w:rFonts w:eastAsia="Times New Roman"/>
                <w:color w:val="0D0D0D" w:themeColor="text1" w:themeTint="F2"/>
                <w:lang w:val="ru-RU"/>
              </w:rPr>
            </w:pPr>
            <w:proofErr w:type="spellStart"/>
            <w:r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>Опорний</w:t>
            </w:r>
            <w:proofErr w:type="spellEnd"/>
            <w:r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конспект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br/>
            </w:r>
            <w:proofErr w:type="spellStart"/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>Технологічні</w:t>
            </w:r>
            <w:proofErr w:type="spellEnd"/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proofErr w:type="spellStart"/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>етапи</w:t>
            </w:r>
            <w:proofErr w:type="spellEnd"/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монтажу.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  <w:lang w:val="ru-RU"/>
              </w:rPr>
              <w:t xml:space="preserve"> </w:t>
            </w:r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  </w:t>
            </w:r>
          </w:p>
        </w:tc>
      </w:tr>
    </w:tbl>
    <w:p w:rsidR="001313BE" w:rsidRPr="001313BE" w:rsidRDefault="001313BE" w:rsidP="001313BE">
      <w:pPr>
        <w:shd w:val="clear" w:color="auto" w:fill="FFFFF0"/>
        <w:spacing w:after="0" w:line="360" w:lineRule="auto"/>
        <w:ind w:firstLine="709"/>
        <w:jc w:val="both"/>
        <w:rPr>
          <w:rFonts w:eastAsia="Times New Roman"/>
          <w:color w:val="0D0D0D" w:themeColor="text1" w:themeTint="F2"/>
          <w:lang w:val="ru-RU"/>
        </w:rPr>
      </w:pP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Проведення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електромонтажних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операцій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проводиться в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певній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послідовності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>.</w:t>
      </w:r>
    </w:p>
    <w:p w:rsidR="001313BE" w:rsidRPr="001313BE" w:rsidRDefault="001313BE" w:rsidP="001313BE">
      <w:pPr>
        <w:shd w:val="clear" w:color="auto" w:fill="FFFFF0"/>
        <w:spacing w:after="0" w:line="360" w:lineRule="auto"/>
        <w:ind w:firstLine="709"/>
        <w:jc w:val="both"/>
        <w:rPr>
          <w:rFonts w:eastAsia="Times New Roman"/>
          <w:color w:val="0D0D0D" w:themeColor="text1" w:themeTint="F2"/>
          <w:lang w:val="ru-RU"/>
        </w:rPr>
      </w:pP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Спочатку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необхідно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підготувати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об'єкт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для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виконання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електромонтажних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операцій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. У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випадку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, коли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планується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виконувати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монтаж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електричної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проводки у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знову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споруджуваному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будинку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, то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всі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заходи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повинні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виконуватися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до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проведення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оздоблювальних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робіт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, в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яких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може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застосовуватися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гіпсокартон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або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будівельна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суміш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>.</w:t>
      </w:r>
    </w:p>
    <w:p w:rsidR="001313BE" w:rsidRPr="001313BE" w:rsidRDefault="001313BE" w:rsidP="001313BE">
      <w:pPr>
        <w:shd w:val="clear" w:color="auto" w:fill="FFFFF0"/>
        <w:spacing w:after="0" w:line="360" w:lineRule="auto"/>
        <w:ind w:firstLine="709"/>
        <w:jc w:val="both"/>
        <w:rPr>
          <w:rFonts w:eastAsia="Times New Roman"/>
          <w:color w:val="0D0D0D" w:themeColor="text1" w:themeTint="F2"/>
          <w:lang w:val="ru-RU"/>
        </w:rPr>
      </w:pPr>
      <w:r w:rsidRPr="001313BE">
        <w:rPr>
          <w:rFonts w:eastAsia="Times New Roman"/>
          <w:color w:val="0D0D0D" w:themeColor="text1" w:themeTint="F2"/>
          <w:lang w:val="ru-RU"/>
        </w:rPr>
        <w:t xml:space="preserve">Коли ж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потрібний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ремонт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або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заміна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електричної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проводки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необхідно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вжити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заходів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до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оптимальної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організації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робіт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>.</w:t>
      </w:r>
    </w:p>
    <w:p w:rsidR="001313BE" w:rsidRPr="001313BE" w:rsidRDefault="001313BE" w:rsidP="001313BE">
      <w:pPr>
        <w:shd w:val="clear" w:color="auto" w:fill="FFFFF0"/>
        <w:spacing w:after="0" w:line="360" w:lineRule="auto"/>
        <w:ind w:firstLine="709"/>
        <w:jc w:val="both"/>
        <w:rPr>
          <w:rFonts w:eastAsia="Times New Roman"/>
          <w:color w:val="0D0D0D" w:themeColor="text1" w:themeTint="F2"/>
          <w:lang w:val="ru-RU"/>
        </w:rPr>
      </w:pP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Дуже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важливо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щоб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перед початком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електромонтажних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робіт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було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виконано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відключення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об'єкта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від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електропостачання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. При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необхідності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застосування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електроінструменту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(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дриль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, болгарка, перфоратор) при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виконанні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монтажу,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рекомендується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завчасно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забезпечити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підключення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переносок.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Їх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можна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живити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від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сусідських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розеток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або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ж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підключити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безпосередньо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до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розподільного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щитка.</w:t>
      </w:r>
    </w:p>
    <w:p w:rsidR="001313BE" w:rsidRPr="001313BE" w:rsidRDefault="001313BE" w:rsidP="001313BE">
      <w:pPr>
        <w:shd w:val="clear" w:color="auto" w:fill="FFFFF0"/>
        <w:spacing w:after="0" w:line="360" w:lineRule="auto"/>
        <w:ind w:firstLine="709"/>
        <w:jc w:val="both"/>
        <w:rPr>
          <w:rFonts w:eastAsia="Times New Roman"/>
          <w:color w:val="0D0D0D" w:themeColor="text1" w:themeTint="F2"/>
          <w:lang w:val="ru-RU"/>
        </w:rPr>
      </w:pP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Попередньо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, перед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підготовчими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роботами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рекомендується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провести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розмітку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всього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обладнання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,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планованого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до установки,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згідно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проекту. Для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цього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розташування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розеток,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вимикачів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,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приладів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освітлення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і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електророзподільних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пристроїв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повинно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відповідати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технічним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вимогам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та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індивідуальним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особливостям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об'єкта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,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далі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проводяться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заготівельні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(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закупівельні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),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пробивні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,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кріпильні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та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з’єднувальні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роботи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>.</w:t>
      </w:r>
    </w:p>
    <w:p w:rsidR="001313BE" w:rsidRPr="001313BE" w:rsidRDefault="001313BE" w:rsidP="001313BE">
      <w:pPr>
        <w:shd w:val="clear" w:color="auto" w:fill="FFFFF0"/>
        <w:spacing w:after="0" w:line="360" w:lineRule="auto"/>
        <w:ind w:firstLine="709"/>
        <w:jc w:val="both"/>
        <w:rPr>
          <w:rFonts w:eastAsia="Times New Roman"/>
          <w:color w:val="0D0D0D" w:themeColor="text1" w:themeTint="F2"/>
          <w:lang w:val="ru-RU"/>
        </w:rPr>
      </w:pPr>
    </w:p>
    <w:p w:rsidR="001313BE" w:rsidRPr="001313BE" w:rsidRDefault="001313BE" w:rsidP="001313BE">
      <w:pPr>
        <w:shd w:val="clear" w:color="auto" w:fill="FFFFF0"/>
        <w:spacing w:after="0" w:line="360" w:lineRule="auto"/>
        <w:ind w:firstLine="709"/>
        <w:jc w:val="both"/>
        <w:rPr>
          <w:rFonts w:eastAsia="Times New Roman"/>
          <w:color w:val="0D0D0D" w:themeColor="text1" w:themeTint="F2"/>
          <w:lang w:val="ru-RU"/>
        </w:rPr>
      </w:pPr>
      <w:proofErr w:type="spellStart"/>
      <w:r w:rsidRPr="001313BE">
        <w:rPr>
          <w:rStyle w:val="a3"/>
          <w:color w:val="0D0D0D" w:themeColor="text1" w:themeTint="F2"/>
          <w:shd w:val="clear" w:color="auto" w:fill="FFFFF0"/>
          <w:lang w:val="ru-RU"/>
        </w:rPr>
        <w:lastRenderedPageBreak/>
        <w:t>Розмітка</w:t>
      </w:r>
      <w:proofErr w:type="spellEnd"/>
      <w:r w:rsidRPr="001313BE">
        <w:rPr>
          <w:rStyle w:val="a3"/>
          <w:color w:val="0D0D0D" w:themeColor="text1" w:themeTint="F2"/>
          <w:shd w:val="clear" w:color="auto" w:fill="FFFFF0"/>
          <w:lang w:val="ru-RU"/>
        </w:rPr>
        <w:t xml:space="preserve"> </w:t>
      </w:r>
      <w:proofErr w:type="spellStart"/>
      <w:r w:rsidRPr="001313BE">
        <w:rPr>
          <w:rStyle w:val="a3"/>
          <w:color w:val="0D0D0D" w:themeColor="text1" w:themeTint="F2"/>
          <w:shd w:val="clear" w:color="auto" w:fill="FFFFF0"/>
          <w:lang w:val="ru-RU"/>
        </w:rPr>
        <w:t>елементів</w:t>
      </w:r>
      <w:proofErr w:type="spellEnd"/>
      <w:r w:rsidRPr="001313BE">
        <w:rPr>
          <w:rStyle w:val="a3"/>
          <w:color w:val="0D0D0D" w:themeColor="text1" w:themeTint="F2"/>
          <w:shd w:val="clear" w:color="auto" w:fill="FFFFF0"/>
          <w:lang w:val="ru-RU"/>
        </w:rPr>
        <w:t>.</w:t>
      </w:r>
      <w:r w:rsidRPr="001313BE">
        <w:rPr>
          <w:rStyle w:val="a3"/>
          <w:color w:val="0D0D0D" w:themeColor="text1" w:themeTint="F2"/>
          <w:shd w:val="clear" w:color="auto" w:fill="FFFFF0"/>
        </w:rPr>
        <w:t> </w:t>
      </w:r>
    </w:p>
    <w:p w:rsidR="001313BE" w:rsidRPr="001313BE" w:rsidRDefault="001313BE" w:rsidP="001313BE">
      <w:pPr>
        <w:spacing w:after="0" w:line="360" w:lineRule="auto"/>
        <w:ind w:firstLine="709"/>
        <w:rPr>
          <w:color w:val="0D0D0D" w:themeColor="text1" w:themeTint="F2"/>
          <w:lang w:val="ru-RU"/>
        </w:rPr>
      </w:pPr>
      <w:proofErr w:type="spellStart"/>
      <w:r w:rsidRPr="001313BE">
        <w:rPr>
          <w:color w:val="0D0D0D" w:themeColor="text1" w:themeTint="F2"/>
          <w:lang w:val="ru-RU"/>
        </w:rPr>
        <w:t>Розмітка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елементів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може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проводитися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безпосередньо</w:t>
      </w:r>
      <w:proofErr w:type="spellEnd"/>
      <w:r w:rsidRPr="001313BE">
        <w:rPr>
          <w:color w:val="0D0D0D" w:themeColor="text1" w:themeTint="F2"/>
          <w:lang w:val="ru-RU"/>
        </w:rPr>
        <w:t xml:space="preserve"> на </w:t>
      </w:r>
      <w:proofErr w:type="spellStart"/>
      <w:r w:rsidRPr="001313BE">
        <w:rPr>
          <w:color w:val="0D0D0D" w:themeColor="text1" w:themeTint="F2"/>
          <w:lang w:val="ru-RU"/>
        </w:rPr>
        <w:t>стінних</w:t>
      </w:r>
      <w:proofErr w:type="spellEnd"/>
      <w:r w:rsidRPr="001313BE">
        <w:rPr>
          <w:color w:val="0D0D0D" w:themeColor="text1" w:themeTint="F2"/>
          <w:lang w:val="ru-RU"/>
        </w:rPr>
        <w:t xml:space="preserve"> і </w:t>
      </w:r>
      <w:proofErr w:type="spellStart"/>
      <w:r w:rsidRPr="001313BE">
        <w:rPr>
          <w:color w:val="0D0D0D" w:themeColor="text1" w:themeTint="F2"/>
          <w:lang w:val="ru-RU"/>
        </w:rPr>
        <w:t>стельових</w:t>
      </w:r>
      <w:proofErr w:type="spellEnd"/>
      <w:r w:rsidRPr="001313BE">
        <w:rPr>
          <w:color w:val="0D0D0D" w:themeColor="text1" w:themeTint="F2"/>
          <w:lang w:val="ru-RU"/>
        </w:rPr>
        <w:t xml:space="preserve"> площинах за </w:t>
      </w:r>
      <w:proofErr w:type="spellStart"/>
      <w:r w:rsidRPr="001313BE">
        <w:rPr>
          <w:color w:val="0D0D0D" w:themeColor="text1" w:themeTint="F2"/>
          <w:lang w:val="ru-RU"/>
        </w:rPr>
        <w:t>допомогою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будівельного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олівця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або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крейди</w:t>
      </w:r>
      <w:proofErr w:type="spellEnd"/>
      <w:r w:rsidRPr="001313BE">
        <w:rPr>
          <w:color w:val="0D0D0D" w:themeColor="text1" w:themeTint="F2"/>
          <w:lang w:val="ru-RU"/>
        </w:rPr>
        <w:t xml:space="preserve"> та </w:t>
      </w:r>
      <w:proofErr w:type="spellStart"/>
      <w:r w:rsidRPr="001313BE">
        <w:rPr>
          <w:color w:val="0D0D0D" w:themeColor="text1" w:themeTint="F2"/>
          <w:lang w:val="ru-RU"/>
        </w:rPr>
        <w:t>відбивочного</w:t>
      </w:r>
      <w:proofErr w:type="spellEnd"/>
      <w:r w:rsidRPr="001313BE">
        <w:rPr>
          <w:color w:val="0D0D0D" w:themeColor="text1" w:themeTint="F2"/>
          <w:lang w:val="ru-RU"/>
        </w:rPr>
        <w:t xml:space="preserve"> шнурка. </w:t>
      </w:r>
      <w:proofErr w:type="spellStart"/>
      <w:r w:rsidRPr="001313BE">
        <w:rPr>
          <w:color w:val="0D0D0D" w:themeColor="text1" w:themeTint="F2"/>
          <w:lang w:val="ru-RU"/>
        </w:rPr>
        <w:t>Відбивочним</w:t>
      </w:r>
      <w:proofErr w:type="spellEnd"/>
      <w:r w:rsidRPr="001313BE">
        <w:rPr>
          <w:color w:val="0D0D0D" w:themeColor="text1" w:themeTint="F2"/>
          <w:lang w:val="ru-RU"/>
        </w:rPr>
        <w:t xml:space="preserve"> шнурком </w:t>
      </w:r>
      <w:proofErr w:type="spellStart"/>
      <w:r w:rsidRPr="001313BE">
        <w:rPr>
          <w:color w:val="0D0D0D" w:themeColor="text1" w:themeTint="F2"/>
          <w:lang w:val="ru-RU"/>
        </w:rPr>
        <w:t>розмічаються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лінії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прокладання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proofErr w:type="gramStart"/>
      <w:r w:rsidRPr="001313BE">
        <w:rPr>
          <w:color w:val="0D0D0D" w:themeColor="text1" w:themeTint="F2"/>
          <w:lang w:val="ru-RU"/>
        </w:rPr>
        <w:t>проводів</w:t>
      </w:r>
      <w:proofErr w:type="spellEnd"/>
      <w:r w:rsidRPr="001313BE">
        <w:rPr>
          <w:color w:val="0D0D0D" w:themeColor="text1" w:themeTint="F2"/>
          <w:lang w:val="ru-RU"/>
        </w:rPr>
        <w:t xml:space="preserve"> ,</w:t>
      </w:r>
      <w:proofErr w:type="gramEnd"/>
      <w:r w:rsidRPr="001313BE">
        <w:rPr>
          <w:color w:val="0D0D0D" w:themeColor="text1" w:themeTint="F2"/>
          <w:lang w:val="ru-RU"/>
        </w:rPr>
        <w:t xml:space="preserve"> а </w:t>
      </w:r>
      <w:proofErr w:type="spellStart"/>
      <w:r w:rsidRPr="001313BE">
        <w:rPr>
          <w:color w:val="0D0D0D" w:themeColor="text1" w:themeTint="F2"/>
          <w:lang w:val="ru-RU"/>
        </w:rPr>
        <w:t>крейдою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або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олівцем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помічаються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місця</w:t>
      </w:r>
      <w:proofErr w:type="spellEnd"/>
      <w:r w:rsidRPr="001313BE">
        <w:rPr>
          <w:color w:val="0D0D0D" w:themeColor="text1" w:themeTint="F2"/>
          <w:lang w:val="ru-RU"/>
        </w:rPr>
        <w:t xml:space="preserve"> розеток, </w:t>
      </w:r>
      <w:proofErr w:type="spellStart"/>
      <w:r w:rsidRPr="001313BE">
        <w:rPr>
          <w:color w:val="0D0D0D" w:themeColor="text1" w:themeTint="F2"/>
          <w:lang w:val="ru-RU"/>
        </w:rPr>
        <w:t>вимикачів</w:t>
      </w:r>
      <w:proofErr w:type="spellEnd"/>
      <w:r w:rsidRPr="001313BE">
        <w:rPr>
          <w:color w:val="0D0D0D" w:themeColor="text1" w:themeTint="F2"/>
          <w:lang w:val="ru-RU"/>
        </w:rPr>
        <w:t xml:space="preserve"> та </w:t>
      </w:r>
      <w:proofErr w:type="spellStart"/>
      <w:r w:rsidRPr="001313BE">
        <w:rPr>
          <w:color w:val="0D0D0D" w:themeColor="text1" w:themeTint="F2"/>
          <w:lang w:val="ru-RU"/>
        </w:rPr>
        <w:t>розподільних</w:t>
      </w:r>
      <w:proofErr w:type="spellEnd"/>
      <w:r w:rsidRPr="001313BE">
        <w:rPr>
          <w:color w:val="0D0D0D" w:themeColor="text1" w:themeTint="F2"/>
          <w:lang w:val="ru-RU"/>
        </w:rPr>
        <w:t xml:space="preserve"> коробок. </w:t>
      </w:r>
      <w:proofErr w:type="spellStart"/>
      <w:r w:rsidRPr="001313BE">
        <w:rPr>
          <w:color w:val="0D0D0D" w:themeColor="text1" w:themeTint="F2"/>
          <w:lang w:val="ru-RU"/>
        </w:rPr>
        <w:t>Причому</w:t>
      </w:r>
      <w:proofErr w:type="spellEnd"/>
      <w:r w:rsidRPr="001313BE">
        <w:rPr>
          <w:color w:val="0D0D0D" w:themeColor="text1" w:themeTint="F2"/>
          <w:lang w:val="ru-RU"/>
        </w:rPr>
        <w:t xml:space="preserve"> при </w:t>
      </w:r>
      <w:proofErr w:type="spellStart"/>
      <w:r w:rsidRPr="001313BE">
        <w:rPr>
          <w:color w:val="0D0D0D" w:themeColor="text1" w:themeTint="F2"/>
          <w:lang w:val="ru-RU"/>
        </w:rPr>
        <w:t>розміщенні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електричного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обладнання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необхідно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дотримання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наступних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вимог</w:t>
      </w:r>
      <w:proofErr w:type="spellEnd"/>
      <w:r w:rsidRPr="001313BE">
        <w:rPr>
          <w:color w:val="0D0D0D" w:themeColor="text1" w:themeTint="F2"/>
          <w:lang w:val="ru-RU"/>
        </w:rPr>
        <w:t>:</w:t>
      </w:r>
    </w:p>
    <w:p w:rsidR="001313BE" w:rsidRPr="001313BE" w:rsidRDefault="001313BE" w:rsidP="001313BE">
      <w:pPr>
        <w:spacing w:after="0" w:line="360" w:lineRule="auto"/>
        <w:ind w:firstLine="709"/>
        <w:rPr>
          <w:color w:val="0D0D0D" w:themeColor="text1" w:themeTint="F2"/>
          <w:lang w:val="ru-RU"/>
        </w:rPr>
      </w:pPr>
      <w:proofErr w:type="spellStart"/>
      <w:r w:rsidRPr="001313BE">
        <w:rPr>
          <w:color w:val="0D0D0D" w:themeColor="text1" w:themeTint="F2"/>
          <w:lang w:val="ru-RU"/>
        </w:rPr>
        <w:t>Місця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розташування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елементів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повинні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забезпечувати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вільний</w:t>
      </w:r>
      <w:proofErr w:type="spellEnd"/>
      <w:r w:rsidRPr="001313BE">
        <w:rPr>
          <w:color w:val="0D0D0D" w:themeColor="text1" w:themeTint="F2"/>
          <w:lang w:val="ru-RU"/>
        </w:rPr>
        <w:t xml:space="preserve"> доступ при </w:t>
      </w:r>
      <w:proofErr w:type="spellStart"/>
      <w:r w:rsidRPr="001313BE">
        <w:rPr>
          <w:color w:val="0D0D0D" w:themeColor="text1" w:themeTint="F2"/>
          <w:lang w:val="ru-RU"/>
        </w:rPr>
        <w:t>експлуатації</w:t>
      </w:r>
      <w:proofErr w:type="spellEnd"/>
      <w:r w:rsidRPr="001313BE">
        <w:rPr>
          <w:color w:val="0D0D0D" w:themeColor="text1" w:themeTint="F2"/>
          <w:lang w:val="ru-RU"/>
        </w:rPr>
        <w:t xml:space="preserve"> і </w:t>
      </w:r>
      <w:proofErr w:type="spellStart"/>
      <w:r w:rsidRPr="001313BE">
        <w:rPr>
          <w:color w:val="0D0D0D" w:themeColor="text1" w:themeTint="F2"/>
          <w:lang w:val="ru-RU"/>
        </w:rPr>
        <w:t>ремонті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устаткування</w:t>
      </w:r>
      <w:proofErr w:type="spellEnd"/>
      <w:r w:rsidRPr="001313BE">
        <w:rPr>
          <w:color w:val="0D0D0D" w:themeColor="text1" w:themeTint="F2"/>
          <w:lang w:val="ru-RU"/>
        </w:rPr>
        <w:t>.</w:t>
      </w:r>
    </w:p>
    <w:p w:rsidR="001313BE" w:rsidRPr="001313BE" w:rsidRDefault="001313BE" w:rsidP="001313BE">
      <w:pPr>
        <w:spacing w:after="0" w:line="360" w:lineRule="auto"/>
        <w:ind w:firstLine="709"/>
        <w:rPr>
          <w:color w:val="0D0D0D" w:themeColor="text1" w:themeTint="F2"/>
          <w:lang w:val="ru-RU"/>
        </w:rPr>
      </w:pPr>
    </w:p>
    <w:p w:rsidR="001313BE" w:rsidRPr="001313BE" w:rsidRDefault="001313BE" w:rsidP="001313BE">
      <w:pPr>
        <w:spacing w:after="0" w:line="360" w:lineRule="auto"/>
        <w:ind w:firstLine="709"/>
        <w:rPr>
          <w:color w:val="0D0D0D" w:themeColor="text1" w:themeTint="F2"/>
          <w:lang w:val="ru-RU"/>
        </w:rPr>
      </w:pPr>
      <w:proofErr w:type="spellStart"/>
      <w:r w:rsidRPr="001313BE">
        <w:rPr>
          <w:color w:val="0D0D0D" w:themeColor="text1" w:themeTint="F2"/>
          <w:lang w:val="ru-RU"/>
        </w:rPr>
        <w:t>Розташування</w:t>
      </w:r>
      <w:proofErr w:type="spellEnd"/>
      <w:r w:rsidRPr="001313BE">
        <w:rPr>
          <w:color w:val="0D0D0D" w:themeColor="text1" w:themeTint="F2"/>
          <w:lang w:val="ru-RU"/>
        </w:rPr>
        <w:t xml:space="preserve"> розеток і </w:t>
      </w:r>
      <w:proofErr w:type="spellStart"/>
      <w:r w:rsidRPr="001313BE">
        <w:rPr>
          <w:color w:val="0D0D0D" w:themeColor="text1" w:themeTint="F2"/>
          <w:lang w:val="ru-RU"/>
        </w:rPr>
        <w:t>вимикачів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необхідно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виконувати</w:t>
      </w:r>
      <w:proofErr w:type="spellEnd"/>
      <w:r w:rsidRPr="001313BE">
        <w:rPr>
          <w:color w:val="0D0D0D" w:themeColor="text1" w:themeTint="F2"/>
          <w:lang w:val="ru-RU"/>
        </w:rPr>
        <w:t xml:space="preserve"> в </w:t>
      </w:r>
      <w:proofErr w:type="spellStart"/>
      <w:r w:rsidRPr="001313BE">
        <w:rPr>
          <w:color w:val="0D0D0D" w:themeColor="text1" w:themeTint="F2"/>
          <w:lang w:val="ru-RU"/>
        </w:rPr>
        <w:t>зручному</w:t>
      </w:r>
      <w:proofErr w:type="spellEnd"/>
      <w:r w:rsidRPr="001313BE">
        <w:rPr>
          <w:color w:val="0D0D0D" w:themeColor="text1" w:themeTint="F2"/>
          <w:lang w:val="ru-RU"/>
        </w:rPr>
        <w:t xml:space="preserve"> для </w:t>
      </w:r>
      <w:proofErr w:type="spellStart"/>
      <w:r w:rsidRPr="001313BE">
        <w:rPr>
          <w:color w:val="0D0D0D" w:themeColor="text1" w:themeTint="F2"/>
          <w:lang w:val="ru-RU"/>
        </w:rPr>
        <w:t>використання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місці</w:t>
      </w:r>
      <w:proofErr w:type="spellEnd"/>
      <w:r w:rsidRPr="001313BE">
        <w:rPr>
          <w:color w:val="0D0D0D" w:themeColor="text1" w:themeTint="F2"/>
          <w:lang w:val="ru-RU"/>
        </w:rPr>
        <w:t xml:space="preserve">. Так, </w:t>
      </w:r>
      <w:proofErr w:type="spellStart"/>
      <w:r w:rsidRPr="001313BE">
        <w:rPr>
          <w:color w:val="0D0D0D" w:themeColor="text1" w:themeTint="F2"/>
          <w:lang w:val="ru-RU"/>
        </w:rPr>
        <w:t>вимикачі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освітлення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повинні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розміщуватися</w:t>
      </w:r>
      <w:proofErr w:type="spellEnd"/>
      <w:r w:rsidRPr="001313BE">
        <w:rPr>
          <w:color w:val="0D0D0D" w:themeColor="text1" w:themeTint="F2"/>
          <w:lang w:val="ru-RU"/>
        </w:rPr>
        <w:t xml:space="preserve"> в </w:t>
      </w:r>
      <w:proofErr w:type="spellStart"/>
      <w:r w:rsidRPr="001313BE">
        <w:rPr>
          <w:color w:val="0D0D0D" w:themeColor="text1" w:themeTint="F2"/>
          <w:lang w:val="ru-RU"/>
        </w:rPr>
        <w:t>районі</w:t>
      </w:r>
      <w:proofErr w:type="spellEnd"/>
      <w:r w:rsidRPr="001313BE">
        <w:rPr>
          <w:color w:val="0D0D0D" w:themeColor="text1" w:themeTint="F2"/>
          <w:lang w:val="ru-RU"/>
        </w:rPr>
        <w:t xml:space="preserve"> дверного </w:t>
      </w:r>
      <w:proofErr w:type="spellStart"/>
      <w:r w:rsidRPr="001313BE">
        <w:rPr>
          <w:color w:val="0D0D0D" w:themeColor="text1" w:themeTint="F2"/>
          <w:lang w:val="ru-RU"/>
        </w:rPr>
        <w:t>отвору</w:t>
      </w:r>
      <w:proofErr w:type="spellEnd"/>
      <w:r w:rsidRPr="001313BE">
        <w:rPr>
          <w:color w:val="0D0D0D" w:themeColor="text1" w:themeTint="F2"/>
          <w:lang w:val="ru-RU"/>
        </w:rPr>
        <w:t xml:space="preserve"> на </w:t>
      </w:r>
      <w:proofErr w:type="spellStart"/>
      <w:r w:rsidRPr="001313BE">
        <w:rPr>
          <w:color w:val="0D0D0D" w:themeColor="text1" w:themeTint="F2"/>
          <w:lang w:val="ru-RU"/>
        </w:rPr>
        <w:t>рівні</w:t>
      </w:r>
      <w:proofErr w:type="spellEnd"/>
      <w:r w:rsidRPr="001313BE">
        <w:rPr>
          <w:color w:val="0D0D0D" w:themeColor="text1" w:themeTint="F2"/>
          <w:lang w:val="ru-RU"/>
        </w:rPr>
        <w:t xml:space="preserve"> 0,8-0,9 метра від </w:t>
      </w:r>
      <w:proofErr w:type="spellStart"/>
      <w:r w:rsidRPr="001313BE">
        <w:rPr>
          <w:color w:val="0D0D0D" w:themeColor="text1" w:themeTint="F2"/>
          <w:lang w:val="ru-RU"/>
        </w:rPr>
        <w:t>підлоги</w:t>
      </w:r>
      <w:proofErr w:type="spellEnd"/>
      <w:r w:rsidRPr="001313BE">
        <w:rPr>
          <w:color w:val="0D0D0D" w:themeColor="text1" w:themeTint="F2"/>
          <w:lang w:val="ru-RU"/>
        </w:rPr>
        <w:t>.</w:t>
      </w:r>
    </w:p>
    <w:p w:rsidR="001313BE" w:rsidRPr="001313BE" w:rsidRDefault="001313BE" w:rsidP="001313BE">
      <w:pPr>
        <w:spacing w:after="0" w:line="360" w:lineRule="auto"/>
        <w:ind w:firstLine="709"/>
        <w:rPr>
          <w:color w:val="0D0D0D" w:themeColor="text1" w:themeTint="F2"/>
          <w:lang w:val="ru-RU"/>
        </w:rPr>
      </w:pPr>
      <w:r w:rsidRPr="001313BE">
        <w:rPr>
          <w:color w:val="0D0D0D" w:themeColor="text1" w:themeTint="F2"/>
          <w:lang w:val="ru-RU"/>
        </w:rPr>
        <w:t xml:space="preserve">При </w:t>
      </w:r>
      <w:proofErr w:type="spellStart"/>
      <w:r w:rsidRPr="001313BE">
        <w:rPr>
          <w:color w:val="0D0D0D" w:themeColor="text1" w:themeTint="F2"/>
          <w:lang w:val="ru-RU"/>
        </w:rPr>
        <w:t>цьому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дуже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важливо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розмістити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їх</w:t>
      </w:r>
      <w:proofErr w:type="spellEnd"/>
      <w:r w:rsidRPr="001313BE">
        <w:rPr>
          <w:color w:val="0D0D0D" w:themeColor="text1" w:themeTint="F2"/>
          <w:lang w:val="ru-RU"/>
        </w:rPr>
        <w:t xml:space="preserve"> таким чином, </w:t>
      </w:r>
      <w:proofErr w:type="spellStart"/>
      <w:r w:rsidRPr="001313BE">
        <w:rPr>
          <w:color w:val="0D0D0D" w:themeColor="text1" w:themeTint="F2"/>
          <w:lang w:val="ru-RU"/>
        </w:rPr>
        <w:t>щоб</w:t>
      </w:r>
      <w:proofErr w:type="spellEnd"/>
      <w:r w:rsidRPr="001313BE">
        <w:rPr>
          <w:color w:val="0D0D0D" w:themeColor="text1" w:themeTint="F2"/>
          <w:lang w:val="ru-RU"/>
        </w:rPr>
        <w:t xml:space="preserve"> при </w:t>
      </w:r>
      <w:proofErr w:type="spellStart"/>
      <w:r w:rsidRPr="001313BE">
        <w:rPr>
          <w:color w:val="0D0D0D" w:themeColor="text1" w:themeTint="F2"/>
          <w:lang w:val="ru-RU"/>
        </w:rPr>
        <w:t>відкриванні</w:t>
      </w:r>
      <w:proofErr w:type="spellEnd"/>
      <w:r w:rsidRPr="001313BE">
        <w:rPr>
          <w:color w:val="0D0D0D" w:themeColor="text1" w:themeTint="F2"/>
          <w:lang w:val="ru-RU"/>
        </w:rPr>
        <w:t xml:space="preserve"> дверей зона установки </w:t>
      </w:r>
      <w:proofErr w:type="spellStart"/>
      <w:r w:rsidRPr="001313BE">
        <w:rPr>
          <w:color w:val="0D0D0D" w:themeColor="text1" w:themeTint="F2"/>
          <w:lang w:val="ru-RU"/>
        </w:rPr>
        <w:t>вимикача</w:t>
      </w:r>
      <w:proofErr w:type="spellEnd"/>
      <w:r w:rsidRPr="001313BE">
        <w:rPr>
          <w:color w:val="0D0D0D" w:themeColor="text1" w:themeTint="F2"/>
          <w:lang w:val="ru-RU"/>
        </w:rPr>
        <w:t xml:space="preserve"> не </w:t>
      </w:r>
      <w:proofErr w:type="spellStart"/>
      <w:r w:rsidRPr="001313BE">
        <w:rPr>
          <w:color w:val="0D0D0D" w:themeColor="text1" w:themeTint="F2"/>
          <w:lang w:val="ru-RU"/>
        </w:rPr>
        <w:t>перекривалася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дверним</w:t>
      </w:r>
      <w:proofErr w:type="spellEnd"/>
      <w:r w:rsidRPr="001313BE">
        <w:rPr>
          <w:color w:val="0D0D0D" w:themeColor="text1" w:themeTint="F2"/>
          <w:lang w:val="ru-RU"/>
        </w:rPr>
        <w:t xml:space="preserve"> полотном. В </w:t>
      </w:r>
      <w:proofErr w:type="spellStart"/>
      <w:r w:rsidRPr="001313BE">
        <w:rPr>
          <w:color w:val="0D0D0D" w:themeColor="text1" w:themeTint="F2"/>
          <w:lang w:val="ru-RU"/>
        </w:rPr>
        <w:t>якості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рекомендації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бажано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розташовувати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всі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вимикачі</w:t>
      </w:r>
      <w:proofErr w:type="spellEnd"/>
      <w:r w:rsidRPr="001313BE">
        <w:rPr>
          <w:color w:val="0D0D0D" w:themeColor="text1" w:themeTint="F2"/>
          <w:lang w:val="ru-RU"/>
        </w:rPr>
        <w:t xml:space="preserve"> в </w:t>
      </w:r>
      <w:proofErr w:type="spellStart"/>
      <w:r w:rsidRPr="001313BE">
        <w:rPr>
          <w:color w:val="0D0D0D" w:themeColor="text1" w:themeTint="F2"/>
          <w:lang w:val="ru-RU"/>
        </w:rPr>
        <w:t>кімнатах</w:t>
      </w:r>
      <w:proofErr w:type="spellEnd"/>
      <w:r w:rsidRPr="001313BE">
        <w:rPr>
          <w:color w:val="0D0D0D" w:themeColor="text1" w:themeTint="F2"/>
          <w:lang w:val="ru-RU"/>
        </w:rPr>
        <w:t xml:space="preserve"> з одного боку.</w:t>
      </w:r>
    </w:p>
    <w:p w:rsidR="001313BE" w:rsidRPr="001313BE" w:rsidRDefault="001313BE" w:rsidP="001313BE">
      <w:pPr>
        <w:spacing w:after="0" w:line="360" w:lineRule="auto"/>
        <w:ind w:firstLine="709"/>
        <w:rPr>
          <w:color w:val="0D0D0D" w:themeColor="text1" w:themeTint="F2"/>
          <w:lang w:val="ru-RU"/>
        </w:rPr>
      </w:pPr>
      <w:proofErr w:type="spellStart"/>
      <w:r w:rsidRPr="001313BE">
        <w:rPr>
          <w:color w:val="0D0D0D" w:themeColor="text1" w:themeTint="F2"/>
          <w:lang w:val="ru-RU"/>
        </w:rPr>
        <w:t>Розподільні</w:t>
      </w:r>
      <w:proofErr w:type="spellEnd"/>
      <w:r w:rsidRPr="001313BE">
        <w:rPr>
          <w:color w:val="0D0D0D" w:themeColor="text1" w:themeTint="F2"/>
          <w:lang w:val="ru-RU"/>
        </w:rPr>
        <w:t xml:space="preserve"> коробки, як правило, </w:t>
      </w:r>
      <w:proofErr w:type="spellStart"/>
      <w:r w:rsidRPr="001313BE">
        <w:rPr>
          <w:color w:val="0D0D0D" w:themeColor="text1" w:themeTint="F2"/>
          <w:lang w:val="ru-RU"/>
        </w:rPr>
        <w:t>монтуються</w:t>
      </w:r>
      <w:proofErr w:type="spellEnd"/>
      <w:r w:rsidRPr="001313BE">
        <w:rPr>
          <w:color w:val="0D0D0D" w:themeColor="text1" w:themeTint="F2"/>
          <w:lang w:val="ru-RU"/>
        </w:rPr>
        <w:t xml:space="preserve"> над </w:t>
      </w:r>
      <w:proofErr w:type="spellStart"/>
      <w:r w:rsidRPr="001313BE">
        <w:rPr>
          <w:color w:val="0D0D0D" w:themeColor="text1" w:themeTint="F2"/>
          <w:lang w:val="ru-RU"/>
        </w:rPr>
        <w:t>вимикачами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або</w:t>
      </w:r>
      <w:proofErr w:type="spellEnd"/>
      <w:r w:rsidRPr="001313BE">
        <w:rPr>
          <w:color w:val="0D0D0D" w:themeColor="text1" w:themeTint="F2"/>
          <w:lang w:val="ru-RU"/>
        </w:rPr>
        <w:t xml:space="preserve"> розетками, а провода, </w:t>
      </w:r>
      <w:proofErr w:type="spellStart"/>
      <w:r w:rsidRPr="001313BE">
        <w:rPr>
          <w:color w:val="0D0D0D" w:themeColor="text1" w:themeTint="F2"/>
          <w:lang w:val="ru-RU"/>
        </w:rPr>
        <w:t>що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їх</w:t>
      </w:r>
      <w:proofErr w:type="spellEnd"/>
      <w:r w:rsidRPr="001313BE">
        <w:rPr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lang w:val="ru-RU"/>
        </w:rPr>
        <w:t>з’єднують</w:t>
      </w:r>
      <w:proofErr w:type="spellEnd"/>
      <w:r w:rsidRPr="001313BE">
        <w:rPr>
          <w:color w:val="0D0D0D" w:themeColor="text1" w:themeTint="F2"/>
          <w:lang w:val="ru-RU"/>
        </w:rPr>
        <w:t xml:space="preserve"> є строго </w:t>
      </w:r>
      <w:proofErr w:type="spellStart"/>
      <w:r w:rsidRPr="001313BE">
        <w:rPr>
          <w:color w:val="0D0D0D" w:themeColor="text1" w:themeTint="F2"/>
          <w:lang w:val="ru-RU"/>
        </w:rPr>
        <w:t>вертикальними</w:t>
      </w:r>
      <w:proofErr w:type="spellEnd"/>
    </w:p>
    <w:p w:rsidR="001313BE" w:rsidRPr="001313BE" w:rsidRDefault="001313BE" w:rsidP="001313BE">
      <w:pPr>
        <w:shd w:val="clear" w:color="auto" w:fill="FFFFF0"/>
        <w:spacing w:after="0" w:line="360" w:lineRule="auto"/>
        <w:ind w:firstLine="709"/>
        <w:jc w:val="both"/>
        <w:rPr>
          <w:rFonts w:eastAsia="Times New Roman"/>
          <w:color w:val="0D0D0D" w:themeColor="text1" w:themeTint="F2"/>
          <w:lang w:val="ru-RU"/>
        </w:rPr>
      </w:pP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Що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ж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стосується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розеток, то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їх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розташування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не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нормується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, але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існують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певні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рекомендації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при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їх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установці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.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По-перше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, розетки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розташовуються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на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відстані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0,3-0,4 м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або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0,9 м від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підлоги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>.</w:t>
      </w:r>
    </w:p>
    <w:p w:rsidR="001313BE" w:rsidRPr="001313BE" w:rsidRDefault="001313BE" w:rsidP="001313BE">
      <w:pPr>
        <w:shd w:val="clear" w:color="auto" w:fill="FFFFF0"/>
        <w:spacing w:after="0" w:line="360" w:lineRule="auto"/>
        <w:ind w:firstLine="709"/>
        <w:jc w:val="both"/>
        <w:rPr>
          <w:rFonts w:eastAsia="Times New Roman"/>
          <w:color w:val="0D0D0D" w:themeColor="text1" w:themeTint="F2"/>
          <w:lang w:val="ru-RU"/>
        </w:rPr>
      </w:pPr>
      <w:proofErr w:type="spellStart"/>
      <w:proofErr w:type="gramStart"/>
      <w:r w:rsidRPr="001313BE">
        <w:rPr>
          <w:rFonts w:eastAsia="Times New Roman"/>
          <w:color w:val="0D0D0D" w:themeColor="text1" w:themeTint="F2"/>
          <w:lang w:val="ru-RU"/>
        </w:rPr>
        <w:t>По-друге</w:t>
      </w:r>
      <w:proofErr w:type="spellEnd"/>
      <w:proofErr w:type="gramEnd"/>
      <w:r w:rsidRPr="001313BE">
        <w:rPr>
          <w:rFonts w:eastAsia="Times New Roman"/>
          <w:color w:val="0D0D0D" w:themeColor="text1" w:themeTint="F2"/>
          <w:lang w:val="ru-RU"/>
        </w:rPr>
        <w:t xml:space="preserve">,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бажано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розташовувати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дані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елементи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в зонах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зручних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для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використання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(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наприклад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, при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установці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столу, розетки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повинні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розташовуватися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над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стільницею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>).</w:t>
      </w:r>
    </w:p>
    <w:p w:rsidR="001313BE" w:rsidRPr="001313BE" w:rsidRDefault="001313BE" w:rsidP="001313BE">
      <w:pPr>
        <w:shd w:val="clear" w:color="auto" w:fill="FFFFF0"/>
        <w:spacing w:after="0" w:line="360" w:lineRule="auto"/>
        <w:ind w:firstLine="709"/>
        <w:jc w:val="both"/>
        <w:rPr>
          <w:rFonts w:eastAsia="Times New Roman"/>
          <w:color w:val="0D0D0D" w:themeColor="text1" w:themeTint="F2"/>
          <w:lang w:val="ru-RU"/>
        </w:rPr>
      </w:pP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По-третє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,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необхідно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врахувати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,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що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розетки категорично заборонено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встановлювати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в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санвузлах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та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ванних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кімнатах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.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Винятком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може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стати,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лише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установка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малопотужних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розеток (для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роботи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електробритви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, фена)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живляться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від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трансформаторів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>.</w:t>
      </w:r>
    </w:p>
    <w:p w:rsidR="001313BE" w:rsidRPr="001313BE" w:rsidRDefault="001313BE" w:rsidP="001313BE">
      <w:pPr>
        <w:shd w:val="clear" w:color="auto" w:fill="FFFFF0"/>
        <w:spacing w:after="0" w:line="360" w:lineRule="auto"/>
        <w:ind w:firstLine="709"/>
        <w:jc w:val="both"/>
        <w:rPr>
          <w:rFonts w:eastAsia="Times New Roman"/>
          <w:color w:val="0D0D0D" w:themeColor="text1" w:themeTint="F2"/>
          <w:lang w:val="ru-RU"/>
        </w:rPr>
      </w:pPr>
      <w:proofErr w:type="spellStart"/>
      <w:r w:rsidRPr="001313BE">
        <w:rPr>
          <w:rFonts w:eastAsia="Times New Roman"/>
          <w:color w:val="0D0D0D" w:themeColor="text1" w:themeTint="F2"/>
          <w:lang w:val="ru-RU"/>
        </w:rPr>
        <w:lastRenderedPageBreak/>
        <w:t>Монтувати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такий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трансформатор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необхідно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в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спеціальному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захисному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блоці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за межами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санвузла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.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Також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слід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зазначити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,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що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розташування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розеток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поблизу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металевих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заземлених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об'єктів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таких як: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газова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або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електрична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плита, раковина, батарея,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водопровід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допускається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лише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з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віддаленням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від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цих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елементів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на 50 см.</w:t>
      </w:r>
    </w:p>
    <w:p w:rsidR="001313BE" w:rsidRPr="001313BE" w:rsidRDefault="001313BE" w:rsidP="001313BE">
      <w:pPr>
        <w:shd w:val="clear" w:color="auto" w:fill="FFFFF0"/>
        <w:spacing w:after="0" w:line="360" w:lineRule="auto"/>
        <w:ind w:firstLine="709"/>
        <w:jc w:val="both"/>
        <w:rPr>
          <w:rFonts w:eastAsia="Times New Roman"/>
          <w:color w:val="0D0D0D" w:themeColor="text1" w:themeTint="F2"/>
          <w:lang w:val="ru-RU"/>
        </w:rPr>
      </w:pPr>
      <w:r w:rsidRPr="001313BE">
        <w:rPr>
          <w:rFonts w:eastAsia="Times New Roman"/>
          <w:color w:val="0D0D0D" w:themeColor="text1" w:themeTint="F2"/>
          <w:lang w:val="ru-RU"/>
        </w:rPr>
        <w:t xml:space="preserve">Для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визначення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кількості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розеток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можна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скористатися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співвідношенням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коли на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кожні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6 м2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площі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встановлюється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хоча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б одна розетка.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Винятком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є кухня, де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бажано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встановити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як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мінімум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3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елементи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даного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типу.</w:t>
      </w:r>
    </w:p>
    <w:p w:rsidR="001313BE" w:rsidRPr="001313BE" w:rsidRDefault="001313BE" w:rsidP="001313BE">
      <w:pPr>
        <w:shd w:val="clear" w:color="auto" w:fill="FFFFF0"/>
        <w:spacing w:after="0" w:line="360" w:lineRule="auto"/>
        <w:ind w:firstLine="709"/>
        <w:jc w:val="both"/>
        <w:rPr>
          <w:rFonts w:eastAsia="Times New Roman"/>
          <w:color w:val="0D0D0D" w:themeColor="text1" w:themeTint="F2"/>
          <w:lang w:val="ru-RU"/>
        </w:rPr>
      </w:pP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Важливим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моментом є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розмітка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розподільних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коробок. Для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цих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цілей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у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кожній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кімнаті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повинна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монтуватися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як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мінімум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одна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розподільна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коробка, в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якій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в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подальшому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і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здійснюється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з'єднання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всіх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вузлів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електропостачання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приміщення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>.</w:t>
      </w:r>
    </w:p>
    <w:p w:rsidR="001313BE" w:rsidRPr="001313BE" w:rsidRDefault="001313BE" w:rsidP="001313BE">
      <w:pPr>
        <w:shd w:val="clear" w:color="auto" w:fill="FFFFF0"/>
        <w:spacing w:after="0" w:line="360" w:lineRule="auto"/>
        <w:ind w:firstLine="709"/>
        <w:jc w:val="both"/>
        <w:rPr>
          <w:rFonts w:eastAsia="Times New Roman"/>
          <w:color w:val="0D0D0D" w:themeColor="text1" w:themeTint="F2"/>
          <w:lang w:val="ru-RU"/>
        </w:rPr>
      </w:pPr>
      <w:r w:rsidRPr="001313BE">
        <w:rPr>
          <w:rFonts w:eastAsia="Times New Roman"/>
          <w:color w:val="0D0D0D" w:themeColor="text1" w:themeTint="F2"/>
          <w:lang w:val="ru-RU"/>
        </w:rPr>
        <w:t xml:space="preserve">При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поділі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електропроводки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по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групах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(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силові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,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освітлення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,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комп'ютерні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)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необхідно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встановлювати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окрему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коробку на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кожну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з них.</w:t>
      </w:r>
    </w:p>
    <w:p w:rsidR="001313BE" w:rsidRPr="001313BE" w:rsidRDefault="001313BE" w:rsidP="001313BE">
      <w:pPr>
        <w:shd w:val="clear" w:color="auto" w:fill="FFFFF0"/>
        <w:spacing w:after="0" w:line="360" w:lineRule="auto"/>
        <w:ind w:firstLine="709"/>
        <w:jc w:val="both"/>
        <w:rPr>
          <w:rFonts w:eastAsia="Times New Roman"/>
          <w:color w:val="0D0D0D" w:themeColor="text1" w:themeTint="F2"/>
          <w:lang w:val="ru-RU"/>
        </w:rPr>
      </w:pP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Розмітка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ділянок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для прокладки кабельно-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провідникової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продукції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проводиться на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підставі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наступних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вимог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>.</w:t>
      </w:r>
    </w:p>
    <w:p w:rsidR="001313BE" w:rsidRPr="001313BE" w:rsidRDefault="001313BE" w:rsidP="001313BE">
      <w:pPr>
        <w:shd w:val="clear" w:color="auto" w:fill="FFFFF0"/>
        <w:spacing w:after="0" w:line="360" w:lineRule="auto"/>
        <w:ind w:firstLine="709"/>
        <w:jc w:val="both"/>
        <w:rPr>
          <w:rFonts w:eastAsia="Times New Roman"/>
          <w:color w:val="0D0D0D" w:themeColor="text1" w:themeTint="F2"/>
          <w:lang w:val="ru-RU"/>
        </w:rPr>
      </w:pP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Провідники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необхідно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укладати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тільки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вертикальним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або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горизонтальним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способом,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причому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в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першому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випадку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проводка повинна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розташовуватися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на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відстані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не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менше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100 мм від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дверних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,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віконних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прорізів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і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кутів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кімнат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>.</w:t>
      </w:r>
    </w:p>
    <w:tbl>
      <w:tblPr>
        <w:tblW w:w="16350" w:type="dxa"/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0"/>
      </w:tblGrid>
      <w:tr w:rsidR="001313BE" w:rsidRPr="001313BE" w:rsidTr="001313BE">
        <w:tc>
          <w:tcPr>
            <w:tcW w:w="0" w:type="auto"/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3BE" w:rsidRPr="001313BE" w:rsidRDefault="001313BE" w:rsidP="001313BE">
            <w:pPr>
              <w:spacing w:after="0" w:line="360" w:lineRule="auto"/>
              <w:ind w:firstLine="709"/>
              <w:rPr>
                <w:rFonts w:eastAsia="Times New Roman"/>
                <w:color w:val="0D0D0D" w:themeColor="text1" w:themeTint="F2"/>
              </w:rPr>
            </w:pPr>
            <w:r w:rsidRPr="001313BE">
              <w:rPr>
                <w:rFonts w:eastAsia="Times New Roman"/>
                <w:color w:val="0D0D0D" w:themeColor="text1" w:themeTint="F2"/>
              </w:rPr>
              <w:lastRenderedPageBreak/>
              <w:t> </w:t>
            </w:r>
            <w:r w:rsidRPr="001313BE">
              <w:rPr>
                <w:rFonts w:eastAsia="Times New Roman"/>
                <w:noProof/>
                <w:color w:val="0D0D0D" w:themeColor="text1" w:themeTint="F2"/>
                <w:bdr w:val="none" w:sz="0" w:space="0" w:color="auto" w:frame="1"/>
              </w:rPr>
              <w:drawing>
                <wp:inline distT="0" distB="0" distL="0" distR="0" wp14:anchorId="1905789C" wp14:editId="01F0B298">
                  <wp:extent cx="5886800" cy="2895475"/>
                  <wp:effectExtent l="0" t="0" r="0" b="635"/>
                  <wp:docPr id="1" name="Рисунок 1" descr="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902" cy="2904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3BE" w:rsidRPr="001313BE" w:rsidTr="001313BE">
        <w:tc>
          <w:tcPr>
            <w:tcW w:w="0" w:type="auto"/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3BE" w:rsidRPr="001313BE" w:rsidRDefault="001313BE" w:rsidP="001313BE">
            <w:pPr>
              <w:spacing w:after="0" w:line="360" w:lineRule="auto"/>
              <w:ind w:firstLine="709"/>
              <w:jc w:val="center"/>
              <w:rPr>
                <w:rFonts w:eastAsia="Times New Roman"/>
                <w:b/>
                <w:bCs/>
                <w:color w:val="0D0D0D" w:themeColor="text1" w:themeTint="F2"/>
              </w:rPr>
            </w:pPr>
          </w:p>
          <w:p w:rsidR="001313BE" w:rsidRDefault="001313BE" w:rsidP="001313BE">
            <w:pPr>
              <w:spacing w:after="0" w:line="360" w:lineRule="auto"/>
              <w:ind w:firstLine="709"/>
              <w:rPr>
                <w:rFonts w:eastAsia="Times New Roman"/>
                <w:b/>
                <w:bCs/>
                <w:color w:val="0D0D0D" w:themeColor="text1" w:themeTint="F2"/>
              </w:rPr>
            </w:pPr>
          </w:p>
          <w:p w:rsidR="001313BE" w:rsidRDefault="001313BE" w:rsidP="001313BE">
            <w:pPr>
              <w:spacing w:after="0" w:line="360" w:lineRule="auto"/>
              <w:ind w:firstLine="709"/>
              <w:rPr>
                <w:rFonts w:eastAsia="Times New Roman"/>
                <w:b/>
                <w:bCs/>
                <w:color w:val="0D0D0D" w:themeColor="text1" w:themeTint="F2"/>
              </w:rPr>
            </w:pPr>
          </w:p>
          <w:p w:rsidR="001313BE" w:rsidRDefault="001313BE" w:rsidP="001313BE">
            <w:pPr>
              <w:spacing w:after="0" w:line="360" w:lineRule="auto"/>
              <w:ind w:firstLine="709"/>
              <w:rPr>
                <w:rFonts w:eastAsia="Times New Roman"/>
                <w:b/>
                <w:bCs/>
                <w:color w:val="0D0D0D" w:themeColor="text1" w:themeTint="F2"/>
              </w:rPr>
            </w:pPr>
          </w:p>
          <w:p w:rsidR="001313BE" w:rsidRDefault="001313BE" w:rsidP="001313BE">
            <w:pPr>
              <w:spacing w:after="0" w:line="360" w:lineRule="auto"/>
              <w:ind w:firstLine="709"/>
              <w:rPr>
                <w:rFonts w:eastAsia="Times New Roman"/>
                <w:b/>
                <w:bCs/>
                <w:color w:val="0D0D0D" w:themeColor="text1" w:themeTint="F2"/>
              </w:rPr>
            </w:pPr>
          </w:p>
          <w:p w:rsidR="001313BE" w:rsidRPr="001313BE" w:rsidRDefault="001313BE" w:rsidP="001313BE">
            <w:pPr>
              <w:spacing w:after="0" w:line="360" w:lineRule="auto"/>
              <w:ind w:firstLine="709"/>
              <w:rPr>
                <w:rFonts w:eastAsia="Times New Roman"/>
                <w:color w:val="0D0D0D" w:themeColor="text1" w:themeTint="F2"/>
              </w:rPr>
            </w:pPr>
            <w:proofErr w:type="spellStart"/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Вимоги</w:t>
            </w:r>
            <w:proofErr w:type="spellEnd"/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 xml:space="preserve"> </w:t>
            </w:r>
            <w:proofErr w:type="spellStart"/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до</w:t>
            </w:r>
            <w:proofErr w:type="spellEnd"/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 xml:space="preserve"> </w:t>
            </w:r>
            <w:proofErr w:type="spellStart"/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виконання</w:t>
            </w:r>
            <w:proofErr w:type="spellEnd"/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 xml:space="preserve"> </w:t>
            </w:r>
            <w:proofErr w:type="spellStart"/>
            <w:r w:rsidRPr="001313BE">
              <w:rPr>
                <w:rFonts w:eastAsia="Times New Roman"/>
                <w:b/>
                <w:bCs/>
                <w:color w:val="0D0D0D" w:themeColor="text1" w:themeTint="F2"/>
              </w:rPr>
              <w:t>електропроводки</w:t>
            </w:r>
            <w:proofErr w:type="spellEnd"/>
          </w:p>
        </w:tc>
      </w:tr>
    </w:tbl>
    <w:p w:rsidR="001313BE" w:rsidRPr="001313BE" w:rsidRDefault="001313BE" w:rsidP="001313BE">
      <w:pPr>
        <w:shd w:val="clear" w:color="auto" w:fill="FFFFF0"/>
        <w:spacing w:after="0" w:line="360" w:lineRule="auto"/>
        <w:ind w:firstLine="709"/>
        <w:jc w:val="both"/>
        <w:rPr>
          <w:rFonts w:eastAsia="Times New Roman"/>
          <w:color w:val="0D0D0D" w:themeColor="text1" w:themeTint="F2"/>
          <w:lang w:val="ru-RU"/>
        </w:rPr>
      </w:pP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Тоді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як для прокладки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горизонтальної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проводки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потрібно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відступати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від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стелі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на 100-150 мм не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менше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і не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більше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, а від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підлоги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на 200 мм.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Фінальним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етапом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розмічальних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операцій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є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складання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монтажної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схеми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на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підставі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наявних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даних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(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можливе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і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виконання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розмітки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по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наявній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монтажній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схемі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>).</w:t>
      </w:r>
    </w:p>
    <w:p w:rsidR="001313BE" w:rsidRPr="001313BE" w:rsidRDefault="001313BE" w:rsidP="001313BE">
      <w:pPr>
        <w:shd w:val="clear" w:color="auto" w:fill="FFFFF0"/>
        <w:spacing w:after="0" w:line="360" w:lineRule="auto"/>
        <w:ind w:firstLine="709"/>
        <w:jc w:val="both"/>
        <w:rPr>
          <w:rFonts w:eastAsia="Times New Roman"/>
          <w:color w:val="0D0D0D" w:themeColor="text1" w:themeTint="F2"/>
          <w:lang w:val="ru-RU"/>
        </w:rPr>
      </w:pPr>
      <w:r w:rsidRPr="001313BE">
        <w:rPr>
          <w:rFonts w:eastAsia="Times New Roman"/>
          <w:color w:val="0D0D0D" w:themeColor="text1" w:themeTint="F2"/>
          <w:lang w:val="ru-RU"/>
        </w:rPr>
        <w:t xml:space="preserve">Тут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рекомендується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найбільш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точно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вказати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місця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прокладання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проводів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і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розташування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всього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електроустановочного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обладнання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у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кожній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кімнаті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.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Це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дозволить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надалі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виключити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ушкодження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електричних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елементів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у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період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проведення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будівельних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або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ремонтних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операцій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>.</w:t>
      </w:r>
    </w:p>
    <w:p w:rsidR="001313BE" w:rsidRPr="001313BE" w:rsidRDefault="001313BE" w:rsidP="001313BE">
      <w:pPr>
        <w:shd w:val="clear" w:color="auto" w:fill="FFFFF0"/>
        <w:spacing w:after="0" w:line="360" w:lineRule="auto"/>
        <w:ind w:firstLine="709"/>
        <w:jc w:val="both"/>
        <w:rPr>
          <w:rFonts w:eastAsia="Times New Roman"/>
          <w:color w:val="0D0D0D" w:themeColor="text1" w:themeTint="F2"/>
          <w:lang w:val="ru-RU"/>
        </w:rPr>
      </w:pP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Після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виконання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розмічальних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заходів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та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складання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схеми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можна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приступити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до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заготівельного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етапу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. При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цьому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великий акцент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необхідно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робити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на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якість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застосовуваних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виробів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. Так, при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виборі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проводів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необхідно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дотримуватися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наступних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рекомендацій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>:</w:t>
      </w:r>
    </w:p>
    <w:p w:rsidR="001313BE" w:rsidRPr="001313BE" w:rsidRDefault="001313BE" w:rsidP="001313BE">
      <w:pPr>
        <w:shd w:val="clear" w:color="auto" w:fill="FFFFF0"/>
        <w:spacing w:after="0" w:line="360" w:lineRule="auto"/>
        <w:ind w:firstLine="709"/>
        <w:jc w:val="both"/>
        <w:rPr>
          <w:rFonts w:eastAsia="Times New Roman"/>
          <w:color w:val="0D0D0D" w:themeColor="text1" w:themeTint="F2"/>
          <w:lang w:val="ru-RU"/>
        </w:rPr>
      </w:pPr>
      <w:proofErr w:type="spellStart"/>
      <w:r w:rsidRPr="001313BE">
        <w:rPr>
          <w:rFonts w:eastAsia="Times New Roman"/>
          <w:color w:val="0D0D0D" w:themeColor="text1" w:themeTint="F2"/>
          <w:lang w:val="ru-RU"/>
        </w:rPr>
        <w:lastRenderedPageBreak/>
        <w:t>Переріз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провідників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слід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приймати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виходячи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з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навантаження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,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прохідного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через жили. В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середньому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на 1 кВт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потужності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повинен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припадає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кабель з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перерізом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0,5 мм2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зазвичай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при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прокладці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проводки в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приватних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будинках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і квартирах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прийнято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використовувати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дроти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з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перетином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1,5 мм2 для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ланцюгів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освітлення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і 2,5 мм2 – для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розеткових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груп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>.</w:t>
      </w:r>
    </w:p>
    <w:p w:rsidR="001313BE" w:rsidRPr="001313BE" w:rsidRDefault="001313BE" w:rsidP="001313BE">
      <w:pPr>
        <w:shd w:val="clear" w:color="auto" w:fill="FFFFF0"/>
        <w:spacing w:after="0" w:line="360" w:lineRule="auto"/>
        <w:ind w:firstLine="709"/>
        <w:jc w:val="both"/>
        <w:rPr>
          <w:rFonts w:eastAsia="Times New Roman"/>
          <w:color w:val="0D0D0D" w:themeColor="text1" w:themeTint="F2"/>
          <w:lang w:val="ru-RU"/>
        </w:rPr>
      </w:pPr>
      <w:r w:rsidRPr="001313BE">
        <w:rPr>
          <w:rFonts w:eastAsia="Times New Roman"/>
          <w:color w:val="0D0D0D" w:themeColor="text1" w:themeTint="F2"/>
          <w:lang w:val="ru-RU"/>
        </w:rPr>
        <w:t xml:space="preserve">В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якості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матеріалу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струмопровідних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жил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краще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всього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використовувати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мідь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. Для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полегшення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електромонтажних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робіт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,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найкраще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застосовувати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плоскі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проводи з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різнокольоровими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маркуваннями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rFonts w:eastAsia="Times New Roman"/>
          <w:color w:val="0D0D0D" w:themeColor="text1" w:themeTint="F2"/>
          <w:lang w:val="ru-RU"/>
        </w:rPr>
        <w:t>провідників</w:t>
      </w:r>
      <w:proofErr w:type="spellEnd"/>
      <w:r w:rsidRPr="001313BE">
        <w:rPr>
          <w:rFonts w:eastAsia="Times New Roman"/>
          <w:color w:val="0D0D0D" w:themeColor="text1" w:themeTint="F2"/>
          <w:lang w:val="ru-RU"/>
        </w:rPr>
        <w:t>.</w:t>
      </w:r>
    </w:p>
    <w:p w:rsidR="001313BE" w:rsidRPr="001313BE" w:rsidRDefault="001313BE" w:rsidP="001313BE">
      <w:pPr>
        <w:spacing w:after="0" w:line="360" w:lineRule="auto"/>
        <w:ind w:firstLine="709"/>
        <w:rPr>
          <w:color w:val="0D0D0D" w:themeColor="text1" w:themeTint="F2"/>
          <w:lang w:val="ru-RU"/>
        </w:rPr>
      </w:pPr>
      <w:r w:rsidRPr="001313BE">
        <w:rPr>
          <w:color w:val="0D0D0D" w:themeColor="text1" w:themeTint="F2"/>
          <w:lang w:val="ru-RU"/>
        </w:rPr>
        <w:tab/>
      </w:r>
    </w:p>
    <w:p w:rsidR="00475C9B" w:rsidRPr="001313BE" w:rsidRDefault="001313BE" w:rsidP="001313BE">
      <w:pPr>
        <w:spacing w:after="0" w:line="360" w:lineRule="auto"/>
        <w:ind w:firstLine="709"/>
        <w:rPr>
          <w:b/>
          <w:color w:val="0D0D0D" w:themeColor="text1" w:themeTint="F2"/>
          <w:lang w:val="ru-RU"/>
        </w:rPr>
      </w:pPr>
      <w:proofErr w:type="spellStart"/>
      <w:r w:rsidRPr="001313BE">
        <w:rPr>
          <w:b/>
          <w:color w:val="0D0D0D" w:themeColor="text1" w:themeTint="F2"/>
          <w:lang w:val="ru-RU"/>
        </w:rPr>
        <w:t>Пробивні</w:t>
      </w:r>
      <w:proofErr w:type="spellEnd"/>
      <w:r w:rsidRPr="001313BE">
        <w:rPr>
          <w:b/>
          <w:color w:val="0D0D0D" w:themeColor="text1" w:themeTint="F2"/>
          <w:lang w:val="ru-RU"/>
        </w:rPr>
        <w:t xml:space="preserve"> </w:t>
      </w:r>
      <w:proofErr w:type="spellStart"/>
      <w:r w:rsidRPr="001313BE">
        <w:rPr>
          <w:b/>
          <w:color w:val="0D0D0D" w:themeColor="text1" w:themeTint="F2"/>
          <w:lang w:val="ru-RU"/>
        </w:rPr>
        <w:t>роботи</w:t>
      </w:r>
      <w:proofErr w:type="spellEnd"/>
      <w:r w:rsidRPr="001313BE">
        <w:rPr>
          <w:b/>
          <w:color w:val="0D0D0D" w:themeColor="text1" w:themeTint="F2"/>
          <w:lang w:val="ru-RU"/>
        </w:rPr>
        <w:t>.</w:t>
      </w:r>
    </w:p>
    <w:p w:rsidR="001313BE" w:rsidRPr="001313BE" w:rsidRDefault="001313BE" w:rsidP="001313BE">
      <w:pPr>
        <w:pStyle w:val="a4"/>
        <w:shd w:val="clear" w:color="auto" w:fill="FFFFF0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  <w:lang w:val="ru-RU"/>
        </w:rPr>
      </w:pP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Схована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електропроводка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може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прокладатися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штробах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порожнечах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плит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перекриття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безпосередньо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під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шаром штукатурки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ж в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порожнині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, яку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утворює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гіпсокартон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між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стіною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настановною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конструкцією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>.</w:t>
      </w:r>
    </w:p>
    <w:p w:rsidR="001313BE" w:rsidRPr="001313BE" w:rsidRDefault="001313BE" w:rsidP="001313BE">
      <w:pPr>
        <w:pStyle w:val="a4"/>
        <w:shd w:val="clear" w:color="auto" w:fill="FFFFF0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  <w:lang w:val="ru-RU"/>
        </w:rPr>
      </w:pPr>
      <w:r w:rsidRPr="001313BE">
        <w:rPr>
          <w:color w:val="0D0D0D" w:themeColor="text1" w:themeTint="F2"/>
          <w:sz w:val="28"/>
          <w:szCs w:val="28"/>
          <w:lang w:val="ru-RU"/>
        </w:rPr>
        <w:t xml:space="preserve">В точках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розташування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монтажних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розподільних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коробок за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допомогою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електроперфоратора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кільцевого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свердла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свердло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-коронка) з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побідитовими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вставками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висвердлюються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посадочні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місця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по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діаметру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монтажних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розподільних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коробок (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найпоширеніші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40мм і 80мм), а в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місцях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входу кабелю в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монтажні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розподільні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коробки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вибивається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додаткове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поглиблення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. При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свердлінні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краще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поливати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водою зону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свердління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: пилу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менше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свердло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прослужить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довше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. В точках проходу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провідників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крізь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стіну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висвердлюються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в них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крізні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отвори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вже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спіральним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свердлом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. Для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розподільчого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щитка, в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місці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його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майбутнього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розташування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виготовляється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z w:val="28"/>
          <w:szCs w:val="28"/>
          <w:lang w:val="ru-RU"/>
        </w:rPr>
        <w:t>ніша</w:t>
      </w:r>
      <w:proofErr w:type="spellEnd"/>
      <w:r w:rsidRPr="001313BE">
        <w:rPr>
          <w:color w:val="0D0D0D" w:themeColor="text1" w:themeTint="F2"/>
          <w:sz w:val="28"/>
          <w:szCs w:val="28"/>
          <w:lang w:val="ru-RU"/>
        </w:rPr>
        <w:t>.</w:t>
      </w:r>
    </w:p>
    <w:p w:rsidR="001313BE" w:rsidRPr="001313BE" w:rsidRDefault="001313BE" w:rsidP="001313BE">
      <w:pPr>
        <w:spacing w:after="0" w:line="360" w:lineRule="auto"/>
        <w:ind w:firstLine="709"/>
        <w:rPr>
          <w:b/>
          <w:color w:val="0D0D0D" w:themeColor="text1" w:themeTint="F2"/>
          <w:lang w:val="ru-RU"/>
        </w:rPr>
      </w:pPr>
      <w:r w:rsidRPr="001313BE">
        <w:rPr>
          <w:noProof/>
          <w:color w:val="0D0D0D" w:themeColor="text1" w:themeTint="F2"/>
        </w:rPr>
        <w:drawing>
          <wp:inline distT="0" distB="0" distL="0" distR="0" wp14:anchorId="0A00345C" wp14:editId="44E5574F">
            <wp:extent cx="2171700" cy="1424940"/>
            <wp:effectExtent l="0" t="0" r="0" b="3810"/>
            <wp:docPr id="2" name="Рисунок 2" descr="original a4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 a4a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045" cy="143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3BE">
        <w:rPr>
          <w:noProof/>
          <w:color w:val="0D0D0D" w:themeColor="text1" w:themeTint="F2"/>
        </w:rPr>
        <w:drawing>
          <wp:inline distT="0" distB="0" distL="0" distR="0" wp14:anchorId="2D5350C6" wp14:editId="704E99BD">
            <wp:extent cx="1771650" cy="1365885"/>
            <wp:effectExtent l="0" t="0" r="0" b="5715"/>
            <wp:docPr id="3" name="Рисунок 3" descr="img 729645225 25665343907279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 729645225 256653439072792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11" cy="137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3BE" w:rsidRPr="001313BE" w:rsidRDefault="001313BE" w:rsidP="001313BE">
      <w:pPr>
        <w:spacing w:after="0" w:line="360" w:lineRule="auto"/>
        <w:ind w:firstLine="709"/>
        <w:rPr>
          <w:color w:val="0D0D0D" w:themeColor="text1" w:themeTint="F2"/>
          <w:lang w:val="ru-RU"/>
        </w:rPr>
      </w:pP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lastRenderedPageBreak/>
        <w:t>Далі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 на 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цегляній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, 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блочній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, 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поштукатуреній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стіні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, в 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місцях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 монтажу кабелю в 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стінному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матеріалі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вирізаються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 канали 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під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штроби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, в 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які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вкладаються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 провода, за 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допомогою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кутової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шліфмашинки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 (болгарки) і 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відрізного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 круга по 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каменю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або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штроборіза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. Для 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вибирання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стінного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матеріалу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 з 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вирізаного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 каналу з 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двох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країв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, для 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утворення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штроби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можна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використовувати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 перфоратор 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із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 зубилом-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штробером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>.</w:t>
      </w:r>
      <w:r w:rsidRPr="001313BE">
        <w:rPr>
          <w:color w:val="0D0D0D" w:themeColor="text1" w:themeTint="F2"/>
          <w:shd w:val="clear" w:color="auto" w:fill="FFFFF0"/>
        </w:rPr>
        <w:t> </w:t>
      </w:r>
    </w:p>
    <w:p w:rsidR="001313BE" w:rsidRPr="001313BE" w:rsidRDefault="001313BE" w:rsidP="001313BE">
      <w:pPr>
        <w:spacing w:after="0" w:line="360" w:lineRule="auto"/>
        <w:ind w:firstLine="709"/>
        <w:rPr>
          <w:color w:val="0D0D0D" w:themeColor="text1" w:themeTint="F2"/>
          <w:lang w:val="ru-RU"/>
        </w:rPr>
      </w:pPr>
      <w:r w:rsidRPr="001313BE">
        <w:rPr>
          <w:noProof/>
          <w:color w:val="0D0D0D" w:themeColor="text1" w:themeTint="F2"/>
        </w:rPr>
        <w:drawing>
          <wp:inline distT="0" distB="0" distL="0" distR="0" wp14:anchorId="126CD163" wp14:editId="73A981D4">
            <wp:extent cx="1887028" cy="1400175"/>
            <wp:effectExtent l="0" t="0" r="0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74" cy="140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3BE" w:rsidRPr="002B633E" w:rsidRDefault="001313BE" w:rsidP="001313BE">
      <w:pPr>
        <w:spacing w:after="0" w:line="360" w:lineRule="auto"/>
        <w:ind w:firstLine="709"/>
        <w:rPr>
          <w:color w:val="0D0D0D" w:themeColor="text1" w:themeTint="F2"/>
          <w:shd w:val="clear" w:color="auto" w:fill="FFFFF0"/>
          <w:lang w:val="ru-RU"/>
        </w:rPr>
      </w:pP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Штроба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 повинна 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мати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таку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глибину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, 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щоб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провід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 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або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 труба з проводом 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ховались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 у 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ній</w:t>
      </w:r>
      <w:proofErr w:type="spellEnd"/>
      <w:r w:rsidRPr="001313BE">
        <w:rPr>
          <w:color w:val="0D0D0D" w:themeColor="text1" w:themeTint="F2"/>
          <w:shd w:val="clear" w:color="auto" w:fill="FFFFF0"/>
          <w:lang w:val="ru-RU"/>
        </w:rPr>
        <w:t xml:space="preserve"> на 0,5 см від </w:t>
      </w:r>
      <w:proofErr w:type="spellStart"/>
      <w:r w:rsidRPr="001313BE">
        <w:rPr>
          <w:color w:val="0D0D0D" w:themeColor="text1" w:themeTint="F2"/>
          <w:shd w:val="clear" w:color="auto" w:fill="FFFFF0"/>
          <w:lang w:val="ru-RU"/>
        </w:rPr>
        <w:t>поверхні</w:t>
      </w:r>
      <w:proofErr w:type="spellEnd"/>
      <w:r w:rsidRPr="001313BE">
        <w:rPr>
          <w:color w:val="0D0D0D" w:themeColor="text1" w:themeTint="F2"/>
          <w:shd w:val="clear" w:color="auto" w:fill="FFFFF0"/>
        </w:rPr>
        <w:t> </w:t>
      </w:r>
    </w:p>
    <w:tbl>
      <w:tblPr>
        <w:tblW w:w="14139" w:type="dxa"/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8610"/>
      </w:tblGrid>
      <w:tr w:rsidR="001313BE" w:rsidRPr="002B633E" w:rsidTr="001313BE">
        <w:tc>
          <w:tcPr>
            <w:tcW w:w="14139" w:type="dxa"/>
            <w:gridSpan w:val="2"/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3BE" w:rsidRPr="002B633E" w:rsidRDefault="001313BE" w:rsidP="001313BE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D0D0D" w:themeColor="text1" w:themeTint="F2"/>
                <w:lang w:val="ru-RU"/>
              </w:rPr>
            </w:pPr>
            <w:r w:rsidRPr="001313BE">
              <w:rPr>
                <w:rFonts w:eastAsia="Times New Roman"/>
                <w:color w:val="0D0D0D" w:themeColor="text1" w:themeTint="F2"/>
              </w:rPr>
              <w:t> </w:t>
            </w:r>
          </w:p>
        </w:tc>
      </w:tr>
      <w:tr w:rsidR="001313BE" w:rsidRPr="001313BE" w:rsidTr="001313BE">
        <w:tc>
          <w:tcPr>
            <w:tcW w:w="5529" w:type="dxa"/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3BE" w:rsidRPr="001313BE" w:rsidRDefault="001313BE" w:rsidP="001313BE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D0D0D" w:themeColor="text1" w:themeTint="F2"/>
              </w:rPr>
            </w:pPr>
            <w:r w:rsidRPr="001313BE">
              <w:rPr>
                <w:rFonts w:eastAsia="Times New Roman"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noProof/>
                <w:color w:val="0D0D0D" w:themeColor="text1" w:themeTint="F2"/>
                <w:bdr w:val="none" w:sz="0" w:space="0" w:color="auto" w:frame="1"/>
              </w:rPr>
              <w:drawing>
                <wp:inline distT="0" distB="0" distL="0" distR="0" wp14:anchorId="48E68B11" wp14:editId="4F71D820">
                  <wp:extent cx="2752725" cy="1827136"/>
                  <wp:effectExtent l="0" t="0" r="0" b="1905"/>
                  <wp:docPr id="5" name="Рисунок 5" descr="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088" cy="183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3BE" w:rsidRPr="001313BE" w:rsidRDefault="001313BE" w:rsidP="001313BE">
            <w:pPr>
              <w:spacing w:after="0" w:line="360" w:lineRule="auto"/>
              <w:ind w:left="-330" w:firstLine="709"/>
              <w:jc w:val="both"/>
              <w:rPr>
                <w:rFonts w:eastAsia="Times New Roman"/>
                <w:color w:val="0D0D0D" w:themeColor="text1" w:themeTint="F2"/>
              </w:rPr>
            </w:pPr>
            <w:r w:rsidRPr="001313BE">
              <w:rPr>
                <w:rFonts w:eastAsia="Times New Roman"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noProof/>
                <w:color w:val="0D0D0D" w:themeColor="text1" w:themeTint="F2"/>
                <w:bdr w:val="none" w:sz="0" w:space="0" w:color="auto" w:frame="1"/>
              </w:rPr>
              <w:drawing>
                <wp:inline distT="0" distB="0" distL="0" distR="0" wp14:anchorId="5D7D325E" wp14:editId="27022BD2">
                  <wp:extent cx="3209925" cy="1703686"/>
                  <wp:effectExtent l="0" t="0" r="0" b="0"/>
                  <wp:docPr id="6" name="Рисунок 6" descr="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795" cy="1709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3BE" w:rsidRPr="002B633E" w:rsidTr="001313BE">
        <w:tc>
          <w:tcPr>
            <w:tcW w:w="5529" w:type="dxa"/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3BE" w:rsidRPr="001313BE" w:rsidRDefault="001313BE" w:rsidP="001313BE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D0D0D" w:themeColor="text1" w:themeTint="F2"/>
              </w:rPr>
            </w:pPr>
            <w:r w:rsidRPr="001313BE">
              <w:rPr>
                <w:rFonts w:eastAsia="Times New Roman"/>
                <w:color w:val="0D0D0D" w:themeColor="text1" w:themeTint="F2"/>
              </w:rPr>
              <w:t> </w:t>
            </w:r>
            <w:proofErr w:type="spellStart"/>
            <w:r w:rsidRPr="001313BE">
              <w:rPr>
                <w:rFonts w:eastAsia="Times New Roman"/>
                <w:color w:val="0D0D0D" w:themeColor="text1" w:themeTint="F2"/>
              </w:rPr>
              <w:t>Провід</w:t>
            </w:r>
            <w:proofErr w:type="spellEnd"/>
            <w:r w:rsidRPr="001313BE">
              <w:rPr>
                <w:rFonts w:eastAsia="Times New Roman"/>
                <w:color w:val="0D0D0D" w:themeColor="text1" w:themeTint="F2"/>
              </w:rPr>
              <w:t xml:space="preserve"> у </w:t>
            </w:r>
            <w:proofErr w:type="spellStart"/>
            <w:r w:rsidRPr="001313BE">
              <w:rPr>
                <w:rFonts w:eastAsia="Times New Roman"/>
                <w:color w:val="0D0D0D" w:themeColor="text1" w:themeTint="F2"/>
              </w:rPr>
              <w:t>штробі</w:t>
            </w:r>
            <w:proofErr w:type="spellEnd"/>
          </w:p>
        </w:tc>
        <w:tc>
          <w:tcPr>
            <w:tcW w:w="0" w:type="auto"/>
            <w:shd w:val="clear" w:color="auto" w:fill="FFFF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3BE" w:rsidRPr="001313BE" w:rsidRDefault="001313BE" w:rsidP="001313BE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D0D0D" w:themeColor="text1" w:themeTint="F2"/>
                <w:lang w:val="ru-RU"/>
              </w:rPr>
            </w:pPr>
            <w:r w:rsidRPr="001313BE">
              <w:rPr>
                <w:rFonts w:eastAsia="Times New Roman"/>
                <w:color w:val="0D0D0D" w:themeColor="text1" w:themeTint="F2"/>
              </w:rPr>
              <w:t> </w:t>
            </w:r>
            <w:r w:rsidRPr="001313BE">
              <w:rPr>
                <w:rFonts w:eastAsia="Times New Roman"/>
                <w:color w:val="0D0D0D" w:themeColor="text1" w:themeTint="F2"/>
                <w:lang w:val="ru-RU"/>
              </w:rPr>
              <w:t xml:space="preserve">Труба з проводом у </w:t>
            </w:r>
            <w:proofErr w:type="spellStart"/>
            <w:r w:rsidRPr="001313BE">
              <w:rPr>
                <w:rFonts w:eastAsia="Times New Roman"/>
                <w:color w:val="0D0D0D" w:themeColor="text1" w:themeTint="F2"/>
                <w:lang w:val="ru-RU"/>
              </w:rPr>
              <w:t>штробі</w:t>
            </w:r>
            <w:proofErr w:type="spellEnd"/>
          </w:p>
        </w:tc>
      </w:tr>
    </w:tbl>
    <w:p w:rsidR="001313BE" w:rsidRPr="001313BE" w:rsidRDefault="001313BE" w:rsidP="001313BE">
      <w:pPr>
        <w:spacing w:after="0" w:line="360" w:lineRule="auto"/>
        <w:ind w:firstLine="709"/>
        <w:rPr>
          <w:color w:val="0D0D0D" w:themeColor="text1" w:themeTint="F2"/>
          <w:shd w:val="clear" w:color="auto" w:fill="FFFFF0"/>
          <w:lang w:val="ru-RU"/>
        </w:rPr>
      </w:pPr>
    </w:p>
    <w:p w:rsidR="001313BE" w:rsidRPr="001313BE" w:rsidRDefault="001313BE" w:rsidP="001313BE">
      <w:pPr>
        <w:spacing w:after="0" w:line="360" w:lineRule="auto"/>
        <w:ind w:firstLine="709"/>
        <w:rPr>
          <w:color w:val="0D0D0D" w:themeColor="text1" w:themeTint="F2"/>
          <w:lang w:val="ru-RU"/>
        </w:rPr>
      </w:pPr>
    </w:p>
    <w:sectPr w:rsidR="001313BE" w:rsidRPr="001313B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6D"/>
    <w:rsid w:val="001313BE"/>
    <w:rsid w:val="002B633E"/>
    <w:rsid w:val="00475C9B"/>
    <w:rsid w:val="0079216D"/>
    <w:rsid w:val="00976BD1"/>
    <w:rsid w:val="00C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9FFD7"/>
  <w15:chartTrackingRefBased/>
  <w15:docId w15:val="{D259EB7D-7C13-4AC3-94B3-B9CBD9D1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3BE"/>
    <w:rPr>
      <w:b/>
      <w:bCs/>
    </w:rPr>
  </w:style>
  <w:style w:type="paragraph" w:styleId="a4">
    <w:name w:val="Normal (Web)"/>
    <w:basedOn w:val="a"/>
    <w:uiPriority w:val="99"/>
    <w:semiHidden/>
    <w:unhideWhenUsed/>
    <w:rsid w:val="001313B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danube.pto.org.ua/images/%D0%A1%D0%BF%D0%B5%D1%86/5.5/2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://danube.pto.org.ua/images/%D0%A1%D0%BF%D0%B5%D1%86/5.5/6.jpg" TargetMode="External"/><Relationship Id="rId9" Type="http://schemas.openxmlformats.org/officeDocument/2006/relationships/hyperlink" Target="http://danube.pto.org.ua/images/%D0%A1%D0%BF%D0%B5%D1%86/5.5/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2020-04-20T15:09:00Z</dcterms:created>
  <dcterms:modified xsi:type="dcterms:W3CDTF">2020-04-20T15:09:00Z</dcterms:modified>
</cp:coreProperties>
</file>