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6C" w:rsidRDefault="00AC3175" w:rsidP="00E07B6C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>06</w:t>
      </w:r>
      <w:r>
        <w:rPr>
          <w:rFonts w:eastAsia="Calibri"/>
          <w:b/>
          <w:sz w:val="28"/>
          <w:szCs w:val="28"/>
        </w:rPr>
        <w:t>.0</w:t>
      </w:r>
      <w:r>
        <w:rPr>
          <w:rFonts w:eastAsia="Calibri"/>
          <w:b/>
          <w:sz w:val="28"/>
          <w:szCs w:val="28"/>
          <w:lang w:val="uk-UA"/>
        </w:rPr>
        <w:t>4</w:t>
      </w:r>
      <w:r w:rsidR="00E07B6C">
        <w:rPr>
          <w:rFonts w:eastAsia="Calibri"/>
          <w:b/>
          <w:sz w:val="28"/>
          <w:szCs w:val="28"/>
        </w:rPr>
        <w:t>.2020р.</w:t>
      </w:r>
    </w:p>
    <w:p w:rsidR="00E07B6C" w:rsidRDefault="00E07B6C" w:rsidP="00E07B6C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ГР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>-4 предмет</w:t>
      </w:r>
      <w:r>
        <w:rPr>
          <w:rFonts w:eastAsia="Calibri"/>
          <w:b/>
          <w:sz w:val="28"/>
          <w:szCs w:val="28"/>
        </w:rPr>
        <w:t xml:space="preserve"> «</w:t>
      </w:r>
      <w:proofErr w:type="spellStart"/>
      <w:r>
        <w:rPr>
          <w:rFonts w:eastAsia="Calibri"/>
          <w:b/>
          <w:sz w:val="28"/>
          <w:szCs w:val="28"/>
        </w:rPr>
        <w:t>Основи</w:t>
      </w:r>
      <w:proofErr w:type="spellEnd"/>
      <w:r>
        <w:rPr>
          <w:rFonts w:eastAsia="Calibri"/>
          <w:b/>
          <w:sz w:val="28"/>
          <w:szCs w:val="28"/>
        </w:rPr>
        <w:t xml:space="preserve"> зеленого </w:t>
      </w:r>
      <w:proofErr w:type="spellStart"/>
      <w:r>
        <w:rPr>
          <w:rFonts w:eastAsia="Calibri"/>
          <w:b/>
          <w:sz w:val="28"/>
          <w:szCs w:val="28"/>
        </w:rPr>
        <w:t>будівництва</w:t>
      </w:r>
      <w:proofErr w:type="spellEnd"/>
      <w:r>
        <w:rPr>
          <w:rFonts w:eastAsia="Calibri"/>
          <w:b/>
          <w:sz w:val="28"/>
          <w:szCs w:val="28"/>
        </w:rPr>
        <w:t>»</w:t>
      </w:r>
    </w:p>
    <w:p w:rsidR="00E07B6C" w:rsidRPr="001A05E2" w:rsidRDefault="00E07B6C" w:rsidP="00E07B6C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Професійна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кваліфікація</w:t>
      </w:r>
      <w:proofErr w:type="spellEnd"/>
      <w:r>
        <w:rPr>
          <w:rFonts w:eastAsia="Calibri"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озеленювач</w:t>
      </w:r>
      <w:proofErr w:type="spellEnd"/>
      <w:r>
        <w:rPr>
          <w:rFonts w:eastAsia="Calibri"/>
          <w:b/>
          <w:sz w:val="28"/>
          <w:szCs w:val="28"/>
        </w:rPr>
        <w:t xml:space="preserve"> 3-го </w:t>
      </w:r>
      <w:proofErr w:type="spellStart"/>
      <w:r>
        <w:rPr>
          <w:rFonts w:eastAsia="Calibri"/>
          <w:b/>
          <w:sz w:val="28"/>
          <w:szCs w:val="28"/>
        </w:rPr>
        <w:t>розряду</w:t>
      </w:r>
      <w:proofErr w:type="spellEnd"/>
    </w:p>
    <w:p w:rsidR="00E07B6C" w:rsidRPr="00154226" w:rsidRDefault="00E07B6C" w:rsidP="00E07B6C">
      <w:pPr>
        <w:rPr>
          <w:rFonts w:eastAsia="Calibri"/>
          <w:sz w:val="28"/>
          <w:szCs w:val="28"/>
          <w:lang w:val="uk-UA"/>
        </w:rPr>
      </w:pPr>
      <w:bookmarkStart w:id="0" w:name="_GoBack"/>
      <w:bookmarkEnd w:id="0"/>
      <w:r>
        <w:rPr>
          <w:rFonts w:eastAsia="Calibri"/>
          <w:sz w:val="28"/>
          <w:szCs w:val="28"/>
          <w:lang w:val="uk-UA"/>
        </w:rPr>
        <w:t>Урок № 102 :Використання сухоцвітів для виготовлення композицій.</w:t>
      </w:r>
    </w:p>
    <w:p w:rsidR="00252C0B" w:rsidRPr="00E07B6C" w:rsidRDefault="00E07B6C" w:rsidP="00E07B6C">
      <w:pPr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</w:rPr>
        <w:t>Запишіть</w:t>
      </w:r>
      <w:proofErr w:type="spellEnd"/>
      <w:r>
        <w:rPr>
          <w:rFonts w:eastAsia="Calibri"/>
          <w:b/>
          <w:sz w:val="28"/>
          <w:szCs w:val="28"/>
        </w:rPr>
        <w:t xml:space="preserve"> конспект:</w:t>
      </w:r>
    </w:p>
    <w:p w:rsidR="00252C0B" w:rsidRDefault="00252C0B" w:rsidP="00252C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17670" cy="2160000"/>
            <wp:effectExtent l="0" t="0" r="0" b="0"/>
            <wp:docPr id="11" name="Рисунок 11" descr="kviti_syhocviti_20_naikrasivishih_roslin_ta_idei_kompozicii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viti_syhocviti_20_naikrasivishih_roslin_ta_idei_kompozicii_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7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C0B" w:rsidRPr="00252C0B" w:rsidRDefault="00252C0B" w:rsidP="00252C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2C0B" w:rsidRDefault="00252C0B" w:rsidP="00252C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252C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Мордовник</w:t>
      </w:r>
      <w:proofErr w:type="spellEnd"/>
      <w:r w:rsidRPr="00252C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.</w:t>
      </w:r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Відноситься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до «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колючок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»,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великі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сині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кулясті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суцвіття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52C0B" w:rsidRPr="00252C0B" w:rsidRDefault="00252C0B" w:rsidP="0025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0B" w:rsidRDefault="00252C0B" w:rsidP="00252C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59614" cy="1836000"/>
            <wp:effectExtent l="0" t="0" r="0" b="0"/>
            <wp:docPr id="10" name="Рисунок 10" descr="kviti_syhocviti_20_naikrasivishih_roslin_ta_idei_kompozicii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iti_syhocviti_20_naikrasivishih_roslin_ta_idei_kompozicii_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14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C0B" w:rsidRPr="00252C0B" w:rsidRDefault="00252C0B" w:rsidP="00252C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2C0B" w:rsidRPr="00252C0B" w:rsidRDefault="00252C0B" w:rsidP="0025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2C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Синьоголовник</w:t>
      </w:r>
      <w:proofErr w:type="spellEnd"/>
      <w:r w:rsidRPr="00252C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.</w:t>
      </w:r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Ще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один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яскравий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представник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колючок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».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Ві</w:t>
      </w:r>
      <w:proofErr w:type="gram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др</w:t>
      </w:r>
      <w:proofErr w:type="gram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ізняється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голівчатими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суцвіттями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сталевого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кольору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 ажурною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обгорткою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листя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52C0B" w:rsidRDefault="00252C0B" w:rsidP="00252C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06748" cy="1908000"/>
            <wp:effectExtent l="0" t="0" r="0" b="0"/>
            <wp:docPr id="9" name="Рисунок 9" descr="kviti_syhocviti_20_naikrasivishih_roslin_ta_idei_kompozicii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viti_syhocviti_20_naikrasivishih_roslin_ta_idei_kompozicii_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48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C0B" w:rsidRPr="00252C0B" w:rsidRDefault="00252C0B" w:rsidP="00252C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2C0B" w:rsidRDefault="00252C0B" w:rsidP="00252C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252C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lastRenderedPageBreak/>
        <w:t>Фізаліс</w:t>
      </w:r>
      <w:proofErr w:type="spellEnd"/>
      <w:r w:rsidRPr="00252C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 xml:space="preserve"> </w:t>
      </w:r>
      <w:proofErr w:type="gramStart"/>
      <w:r w:rsidRPr="00252C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 xml:space="preserve">( </w:t>
      </w:r>
      <w:proofErr w:type="gramEnd"/>
      <w:r w:rsidRPr="00252C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«</w:t>
      </w:r>
      <w:proofErr w:type="spellStart"/>
      <w:r w:rsidRPr="00252C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ліхтарики</w:t>
      </w:r>
      <w:proofErr w:type="spellEnd"/>
      <w:r w:rsidRPr="00252C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»).</w:t>
      </w:r>
      <w:r w:rsidRPr="00252C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Цю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рослину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вирощують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заради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непоказних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білих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квіток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а для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отримання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плодів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оточених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збільшеними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чашолистиками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яскравого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морквяного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кольору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сторони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такі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ліхтарики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виглядають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паперовими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52C0B" w:rsidRPr="00252C0B" w:rsidRDefault="00252C0B" w:rsidP="0025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0B" w:rsidRDefault="00252C0B" w:rsidP="00252C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3256" cy="1944000"/>
            <wp:effectExtent l="0" t="0" r="3810" b="0"/>
            <wp:docPr id="8" name="Рисунок 8" descr="kviti_syhocviti_20_naikrasivishih_roslin_ta_idei_kompozicii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viti_syhocviti_20_naikrasivishih_roslin_ta_idei_kompozicii_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256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C0B" w:rsidRPr="00252C0B" w:rsidRDefault="00252C0B" w:rsidP="00252C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2C0B" w:rsidRPr="00252C0B" w:rsidRDefault="00252C0B" w:rsidP="0025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C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Бриза (трясунка).</w:t>
      </w:r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Популярна трава-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сухоцвіт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ефектними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численними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колосоподібними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суцвіттями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молочного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кольору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52C0B" w:rsidRDefault="00252C0B" w:rsidP="00252C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4000" cy="2026965"/>
            <wp:effectExtent l="0" t="0" r="3175" b="0"/>
            <wp:docPr id="7" name="Рисунок 7" descr="kviti_syhocviti_20_naikrasivishih_roslin_ta_idei_kompozicii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viti_syhocviti_20_naikrasivishih_roslin_ta_idei_kompozicii_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202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C0B" w:rsidRPr="00252C0B" w:rsidRDefault="00252C0B" w:rsidP="00252C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2C0B" w:rsidRDefault="00252C0B" w:rsidP="00252C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252C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Лагурус</w:t>
      </w:r>
      <w:proofErr w:type="spellEnd"/>
      <w:r w:rsidRPr="00252C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 xml:space="preserve"> (</w:t>
      </w:r>
      <w:proofErr w:type="spellStart"/>
      <w:r w:rsidRPr="00252C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зайцехві</w:t>
      </w:r>
      <w:proofErr w:type="gramStart"/>
      <w:r w:rsidRPr="00252C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ст</w:t>
      </w:r>
      <w:proofErr w:type="spellEnd"/>
      <w:proofErr w:type="gramEnd"/>
      <w:r w:rsidRPr="00252C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).</w:t>
      </w:r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Ще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один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представник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декоративних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трав з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пишними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суцвіттями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нагадують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заячий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хвіст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52C0B" w:rsidRPr="00252C0B" w:rsidRDefault="00252C0B" w:rsidP="0025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0B" w:rsidRDefault="00252C0B" w:rsidP="00252C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26658" cy="1872000"/>
            <wp:effectExtent l="0" t="0" r="0" b="0"/>
            <wp:docPr id="6" name="Рисунок 6" descr="kviti_syhocviti_20_naikrasivishih_roslin_ta_idei_kompozicii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viti_syhocviti_20_naikrasivishih_roslin_ta_idei_kompozicii_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658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C0B" w:rsidRPr="00252C0B" w:rsidRDefault="00252C0B" w:rsidP="00252C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2C0B" w:rsidRDefault="00252C0B" w:rsidP="00252C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252C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Лунарія</w:t>
      </w:r>
      <w:proofErr w:type="spellEnd"/>
      <w:r w:rsidRPr="00252C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 xml:space="preserve"> (лунник).</w:t>
      </w:r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Один з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небагатьох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сухоцвітів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здатен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прикрасити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літній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сад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своїм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цвітінням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і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будинок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своїми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плодами. Для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аранжувань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використовують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зовсім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плоди, а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залишок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елементів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ісля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руйнування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стручків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Напівпрозорі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перегородки в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формі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місяця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виглядають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дуже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мило.</w:t>
      </w:r>
    </w:p>
    <w:p w:rsidR="00252C0B" w:rsidRPr="00252C0B" w:rsidRDefault="00252C0B" w:rsidP="0025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0B" w:rsidRDefault="00252C0B" w:rsidP="00252C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379128" cy="1620000"/>
            <wp:effectExtent l="0" t="0" r="2540" b="0"/>
            <wp:docPr id="5" name="Рисунок 5" descr="kviti_syhocviti_20_naikrasivishih_roslin_ta_idei_kompozicii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viti_syhocviti_20_naikrasivishih_roslin_ta_idei_kompozicii_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128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C0B" w:rsidRPr="00252C0B" w:rsidRDefault="00252C0B" w:rsidP="00252C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2C0B" w:rsidRDefault="00252C0B" w:rsidP="00252C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52C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 xml:space="preserve">Лук </w:t>
      </w:r>
      <w:proofErr w:type="spellStart"/>
      <w:r w:rsidRPr="00252C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афлатунський</w:t>
      </w:r>
      <w:proofErr w:type="spellEnd"/>
      <w:r w:rsidRPr="00252C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.</w:t>
      </w:r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Один з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представників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декоративних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луків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останнім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часом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набирає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популярність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52C0B" w:rsidRPr="00252C0B" w:rsidRDefault="00252C0B" w:rsidP="0025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0B" w:rsidRDefault="00252C0B" w:rsidP="00252C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02647" cy="1692000"/>
            <wp:effectExtent l="0" t="0" r="7620" b="3810"/>
            <wp:docPr id="4" name="Рисунок 4" descr="kviti_syhocviti_20_naikrasivishih_roslin_ta_idei_kompozicii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viti_syhocviti_20_naikrasivishih_roslin_ta_idei_kompozicii_1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647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C0B" w:rsidRPr="00252C0B" w:rsidRDefault="00252C0B" w:rsidP="00252C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2C0B" w:rsidRPr="00252C0B" w:rsidRDefault="00252C0B" w:rsidP="0025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2C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Нігелла</w:t>
      </w:r>
      <w:proofErr w:type="spellEnd"/>
      <w:r w:rsidRPr="00252C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.</w:t>
      </w:r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Утворює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ніжні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одиночні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квітки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ізних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забарвлень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Для флористики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цінність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представляють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декоративні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насіннєві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коробочки.</w:t>
      </w:r>
    </w:p>
    <w:p w:rsidR="00252C0B" w:rsidRDefault="00252C0B" w:rsidP="00252C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24926" cy="1872000"/>
            <wp:effectExtent l="0" t="0" r="0" b="0"/>
            <wp:docPr id="3" name="Рисунок 3" descr="kviti_syhocviti_20_naikrasivishih_roslin_ta_idei_kompozicii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viti_syhocviti_20_naikrasivishih_roslin_ta_idei_kompozicii_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926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C0B" w:rsidRPr="00252C0B" w:rsidRDefault="00252C0B" w:rsidP="00252C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2C0B" w:rsidRDefault="00252C0B" w:rsidP="00252C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proofErr w:type="gramStart"/>
      <w:r w:rsidRPr="00252C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П</w:t>
      </w:r>
      <w:proofErr w:type="gramEnd"/>
      <w:r w:rsidRPr="00252C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іжмо</w:t>
      </w:r>
      <w:proofErr w:type="spellEnd"/>
      <w:r w:rsidRPr="00252C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.</w:t>
      </w:r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Навіть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ісля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сушки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ця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лікарська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рослина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виділяє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фітонциди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очищають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повітря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У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середній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смузі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країни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часто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зустрічається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дикорослому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вигляді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52C0B" w:rsidRPr="00252C0B" w:rsidRDefault="00252C0B" w:rsidP="0025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0B" w:rsidRDefault="00252C0B" w:rsidP="00252C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08000" cy="1874379"/>
            <wp:effectExtent l="0" t="0" r="0" b="0"/>
            <wp:docPr id="2" name="Рисунок 2" descr="kviti_syhocviti_20_naikrasivishih_roslin_ta_idei_kompozicii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viti_syhocviti_20_naikrasivishih_roslin_ta_idei_kompozicii_2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87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C0B" w:rsidRPr="00252C0B" w:rsidRDefault="00252C0B" w:rsidP="00252C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2C0B" w:rsidRPr="00252C0B" w:rsidRDefault="00252C0B" w:rsidP="0025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2C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lastRenderedPageBreak/>
        <w:t>Ехінацея</w:t>
      </w:r>
      <w:proofErr w:type="spellEnd"/>
      <w:r w:rsidRPr="00252C0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33"/>
          <w:lang w:eastAsia="ru-RU"/>
        </w:rPr>
        <w:t>.</w:t>
      </w:r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Ще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одна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лікарська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рослина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яке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доповнить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зимовий букет.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Зрізають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суцвіття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насіннєву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головку </w:t>
      </w:r>
      <w:proofErr w:type="spellStart"/>
      <w:proofErr w:type="gram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ісля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опадання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пелюсток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Замість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ехінацеї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можна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використовувати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гайлардію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Такі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пухнасті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кульки на </w:t>
      </w:r>
      <w:proofErr w:type="gram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прямому</w:t>
      </w:r>
      <w:proofErr w:type="gram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безлистому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пагоні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внесуть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композицію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більше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оригінальності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52C0B" w:rsidRDefault="00252C0B" w:rsidP="00252C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98396" cy="2052000"/>
            <wp:effectExtent l="0" t="0" r="0" b="5715"/>
            <wp:docPr id="1" name="Рисунок 1" descr="kviti_syhocviti_20_naikrasivishih_roslin_ta_idei_kompozicii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viti_syhocviti_20_naikrasivishih_roslin_ta_idei_kompozicii_2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396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C0B" w:rsidRPr="00252C0B" w:rsidRDefault="00252C0B" w:rsidP="00252C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DB5" w:rsidRDefault="00252C0B" w:rsidP="00252C0B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Список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рослин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групи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сухоцвіті</w:t>
      </w:r>
      <w:proofErr w:type="gram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spellEnd"/>
      <w:proofErr w:type="gram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» не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обмежується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нашою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20-кою.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Всі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декоративні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злаки (просо,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ячмінь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гривастий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міскантус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поліпогон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костер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розчепірений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ін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.)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чудово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ідходять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зимових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аранжувань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Для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ароматних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букетів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використовують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суцвіття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пряних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трав (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синій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звіробій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лофант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меліса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). Часто в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композиціях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присутня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лаванда.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Зовсім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необов'язково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висаджувати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потрібні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рослини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своєму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саду – </w:t>
      </w:r>
      <w:proofErr w:type="spellStart"/>
      <w:proofErr w:type="gram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ідходящий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матеріал</w:t>
      </w:r>
      <w:proofErr w:type="spellEnd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2C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можна</w:t>
      </w:r>
      <w:proofErr w:type="spellEnd"/>
      <w:r w:rsidR="00E07B6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07B6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знайти</w:t>
      </w:r>
      <w:proofErr w:type="spellEnd"/>
      <w:r w:rsidR="00E07B6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="00E07B6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серед</w:t>
      </w:r>
      <w:proofErr w:type="spellEnd"/>
      <w:r w:rsidR="00E07B6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07B6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польових</w:t>
      </w:r>
      <w:proofErr w:type="spellEnd"/>
      <w:r w:rsidR="00E07B6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07B6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квітів</w:t>
      </w:r>
      <w:proofErr w:type="spellEnd"/>
    </w:p>
    <w:p w:rsidR="00E07B6C" w:rsidRDefault="00E07B6C" w:rsidP="00E07B6C">
      <w:pPr>
        <w:rPr>
          <w:sz w:val="28"/>
          <w:szCs w:val="28"/>
        </w:rPr>
      </w:pPr>
      <w:proofErr w:type="spellStart"/>
      <w:r>
        <w:rPr>
          <w:sz w:val="28"/>
          <w:szCs w:val="32"/>
        </w:rPr>
        <w:t>Література</w:t>
      </w:r>
      <w:proofErr w:type="spellEnd"/>
      <w:r>
        <w:rPr>
          <w:sz w:val="28"/>
          <w:szCs w:val="28"/>
        </w:rPr>
        <w:t xml:space="preserve">: </w:t>
      </w:r>
    </w:p>
    <w:p w:rsidR="00E07B6C" w:rsidRDefault="00E07B6C" w:rsidP="00E07B6C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Бунін В.А. « Квітникарство( практикум)»- </w:t>
      </w:r>
      <w:proofErr w:type="spellStart"/>
      <w:r>
        <w:rPr>
          <w:rFonts w:ascii="Times New Roman" w:hAnsi="Times New Roman"/>
          <w:sz w:val="28"/>
          <w:szCs w:val="36"/>
          <w:lang w:val="uk-UA"/>
        </w:rPr>
        <w:t>Львів.»Вища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школа» 2007</w:t>
      </w:r>
    </w:p>
    <w:p w:rsidR="00E07B6C" w:rsidRPr="006525D9" w:rsidRDefault="00E07B6C" w:rsidP="00E07B6C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36"/>
          <w:lang w:val="uk-UA"/>
        </w:rPr>
      </w:pPr>
      <w:proofErr w:type="spellStart"/>
      <w:r>
        <w:rPr>
          <w:rFonts w:ascii="Times New Roman" w:hAnsi="Times New Roman"/>
          <w:sz w:val="28"/>
          <w:szCs w:val="36"/>
          <w:lang w:val="uk-UA"/>
        </w:rPr>
        <w:t>Жоголева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В.Г. «Квіти». К. «Урожай» 2012</w:t>
      </w:r>
    </w:p>
    <w:p w:rsidR="00E07B6C" w:rsidRPr="00E07B6C" w:rsidRDefault="00E07B6C" w:rsidP="00252C0B">
      <w:pPr>
        <w:rPr>
          <w:lang w:val="uk-UA"/>
        </w:rPr>
      </w:pPr>
    </w:p>
    <w:sectPr w:rsidR="00E07B6C" w:rsidRPr="00E0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FB6"/>
    <w:multiLevelType w:val="hybridMultilevel"/>
    <w:tmpl w:val="BEDA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0B"/>
    <w:rsid w:val="00134DB5"/>
    <w:rsid w:val="00252C0B"/>
    <w:rsid w:val="002D1FBC"/>
    <w:rsid w:val="00921138"/>
    <w:rsid w:val="00AC3175"/>
    <w:rsid w:val="00E0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C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7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C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2020-03-24T09:03:00Z</dcterms:created>
  <dcterms:modified xsi:type="dcterms:W3CDTF">2020-04-05T17:59:00Z</dcterms:modified>
</cp:coreProperties>
</file>