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E13" w:rsidRDefault="0041510F" w:rsidP="00825E13">
      <w:pPr>
        <w:rPr>
          <w:rFonts w:eastAsia="Calibri"/>
          <w:b/>
          <w:sz w:val="28"/>
          <w:szCs w:val="28"/>
        </w:rPr>
      </w:pPr>
      <w:r>
        <w:rPr>
          <w:rFonts w:ascii="inherit" w:eastAsia="Times New Roman" w:hAnsi="inherit" w:cs="Helvetica"/>
          <w:b/>
          <w:bCs/>
          <w:color w:val="333333"/>
          <w:kern w:val="36"/>
          <w:sz w:val="39"/>
          <w:szCs w:val="39"/>
          <w:lang w:eastAsia="ru-RU"/>
        </w:rPr>
        <w:t xml:space="preserve"> </w:t>
      </w:r>
      <w:r w:rsidR="00825E13">
        <w:rPr>
          <w:rFonts w:eastAsia="Calibri"/>
          <w:b/>
          <w:sz w:val="28"/>
          <w:szCs w:val="28"/>
          <w:lang w:val="uk-UA"/>
        </w:rPr>
        <w:t>10</w:t>
      </w:r>
      <w:r w:rsidR="00825E13">
        <w:rPr>
          <w:rFonts w:eastAsia="Calibri"/>
          <w:b/>
          <w:sz w:val="28"/>
          <w:szCs w:val="28"/>
        </w:rPr>
        <w:t>.0</w:t>
      </w:r>
      <w:r w:rsidR="00825E13">
        <w:rPr>
          <w:rFonts w:eastAsia="Calibri"/>
          <w:b/>
          <w:sz w:val="28"/>
          <w:szCs w:val="28"/>
          <w:lang w:val="uk-UA"/>
        </w:rPr>
        <w:t>4</w:t>
      </w:r>
      <w:r w:rsidR="00825E13">
        <w:rPr>
          <w:rFonts w:eastAsia="Calibri"/>
          <w:b/>
          <w:sz w:val="28"/>
          <w:szCs w:val="28"/>
        </w:rPr>
        <w:t>.2020р.</w:t>
      </w:r>
    </w:p>
    <w:p w:rsidR="00825E13" w:rsidRDefault="00825E13" w:rsidP="00825E13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ГР</w:t>
      </w:r>
      <w:proofErr w:type="gramStart"/>
      <w:r>
        <w:rPr>
          <w:rFonts w:eastAsia="Calibri"/>
          <w:sz w:val="28"/>
          <w:szCs w:val="28"/>
        </w:rPr>
        <w:t>.О</w:t>
      </w:r>
      <w:proofErr w:type="gramEnd"/>
      <w:r>
        <w:rPr>
          <w:rFonts w:eastAsia="Calibri"/>
          <w:sz w:val="28"/>
          <w:szCs w:val="28"/>
        </w:rPr>
        <w:t>-4 предмет</w:t>
      </w:r>
      <w:r>
        <w:rPr>
          <w:rFonts w:eastAsia="Calibri"/>
          <w:b/>
          <w:sz w:val="28"/>
          <w:szCs w:val="28"/>
        </w:rPr>
        <w:t xml:space="preserve"> «Основи зеленого будівництва»</w:t>
      </w:r>
    </w:p>
    <w:p w:rsidR="00825E13" w:rsidRPr="001A05E2" w:rsidRDefault="00825E13" w:rsidP="00825E13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Професійна кваліфікація:</w:t>
      </w:r>
      <w:r>
        <w:rPr>
          <w:rFonts w:eastAsia="Calibri"/>
          <w:b/>
          <w:sz w:val="28"/>
          <w:szCs w:val="28"/>
        </w:rPr>
        <w:t xml:space="preserve"> озеленювач 3-го розряду</w:t>
      </w:r>
    </w:p>
    <w:p w:rsidR="00825E13" w:rsidRPr="00825E13" w:rsidRDefault="00825E13" w:rsidP="00825E13">
      <w:pPr>
        <w:shd w:val="clear" w:color="auto" w:fill="FFFFFF"/>
        <w:spacing w:after="150" w:line="449" w:lineRule="atLeast"/>
        <w:textAlignment w:val="baseline"/>
        <w:outlineLvl w:val="0"/>
        <w:rPr>
          <w:rFonts w:ascii="inherit" w:eastAsia="Times New Roman" w:hAnsi="inherit" w:cs="Helvetica"/>
          <w:b/>
          <w:bCs/>
          <w:color w:val="333333"/>
          <w:kern w:val="36"/>
          <w:sz w:val="39"/>
          <w:szCs w:val="39"/>
          <w:lang w:val="uk-UA" w:eastAsia="ru-RU"/>
        </w:rPr>
      </w:pPr>
      <w:r>
        <w:rPr>
          <w:rFonts w:eastAsia="Calibri"/>
          <w:sz w:val="28"/>
          <w:szCs w:val="28"/>
          <w:lang w:val="uk-UA"/>
        </w:rPr>
        <w:t>Урок № 108</w:t>
      </w:r>
      <w:r>
        <w:rPr>
          <w:rFonts w:eastAsia="Calibri"/>
          <w:sz w:val="28"/>
          <w:szCs w:val="28"/>
          <w:lang w:val="uk-UA"/>
        </w:rPr>
        <w:t xml:space="preserve"> :</w:t>
      </w:r>
      <w:r w:rsidRPr="002F6904">
        <w:rPr>
          <w:rFonts w:ascii="Arial" w:eastAsia="Times New Roman" w:hAnsi="Arial" w:cs="Arial"/>
          <w:b/>
          <w:bCs/>
          <w:color w:val="303030"/>
          <w:sz w:val="42"/>
          <w:szCs w:val="42"/>
          <w:lang w:eastAsia="ru-RU"/>
        </w:rPr>
        <w:t xml:space="preserve"> </w:t>
      </w:r>
      <w:r>
        <w:rPr>
          <w:rFonts w:ascii="inherit" w:eastAsia="Times New Roman" w:hAnsi="inherit" w:cs="Helvetica"/>
          <w:b/>
          <w:bCs/>
          <w:color w:val="333333"/>
          <w:kern w:val="36"/>
          <w:sz w:val="39"/>
          <w:szCs w:val="39"/>
          <w:lang w:val="uk-UA" w:eastAsia="ru-RU"/>
        </w:rPr>
        <w:t>Б</w:t>
      </w:r>
      <w:r w:rsidRPr="0041510F">
        <w:rPr>
          <w:rFonts w:ascii="inherit" w:eastAsia="Times New Roman" w:hAnsi="inherit" w:cs="Helvetica"/>
          <w:b/>
          <w:bCs/>
          <w:color w:val="333333"/>
          <w:kern w:val="36"/>
          <w:sz w:val="39"/>
          <w:szCs w:val="39"/>
          <w:lang w:eastAsia="ru-RU"/>
        </w:rPr>
        <w:t>агаторічники</w:t>
      </w:r>
      <w:r>
        <w:rPr>
          <w:rFonts w:ascii="inherit" w:eastAsia="Times New Roman" w:hAnsi="inherit" w:cs="Helvetica"/>
          <w:b/>
          <w:bCs/>
          <w:color w:val="333333"/>
          <w:kern w:val="36"/>
          <w:sz w:val="39"/>
          <w:szCs w:val="39"/>
          <w:lang w:val="uk-UA" w:eastAsia="ru-RU"/>
        </w:rPr>
        <w:t xml:space="preserve">, що </w:t>
      </w:r>
      <w:r w:rsidRPr="0041510F">
        <w:rPr>
          <w:rFonts w:ascii="inherit" w:eastAsia="Times New Roman" w:hAnsi="inherit" w:cs="Helvetica"/>
          <w:b/>
          <w:bCs/>
          <w:color w:val="333333"/>
          <w:kern w:val="36"/>
          <w:sz w:val="39"/>
          <w:szCs w:val="39"/>
          <w:lang w:eastAsia="ru-RU"/>
        </w:rPr>
        <w:t xml:space="preserve"> можу</w:t>
      </w:r>
      <w:r>
        <w:rPr>
          <w:rFonts w:ascii="inherit" w:eastAsia="Times New Roman" w:hAnsi="inherit" w:cs="Helvetica"/>
          <w:b/>
          <w:bCs/>
          <w:color w:val="333333"/>
          <w:kern w:val="36"/>
          <w:sz w:val="39"/>
          <w:szCs w:val="39"/>
          <w:lang w:eastAsia="ru-RU"/>
        </w:rPr>
        <w:t>ть зимувати у відкритому грунті</w:t>
      </w:r>
      <w:r>
        <w:rPr>
          <w:rFonts w:ascii="inherit" w:eastAsia="Times New Roman" w:hAnsi="inherit" w:cs="Helvetica"/>
          <w:b/>
          <w:bCs/>
          <w:color w:val="333333"/>
          <w:kern w:val="36"/>
          <w:sz w:val="39"/>
          <w:szCs w:val="39"/>
          <w:lang w:val="uk-UA" w:eastAsia="ru-RU"/>
        </w:rPr>
        <w:t>.</w:t>
      </w:r>
    </w:p>
    <w:p w:rsidR="00825E13" w:rsidRPr="005925DE" w:rsidRDefault="00825E13" w:rsidP="00825E13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Запишіть конспект:</w:t>
      </w:r>
    </w:p>
    <w:p w:rsidR="0041510F" w:rsidRPr="0041510F" w:rsidRDefault="0041510F" w:rsidP="0041510F">
      <w:pPr>
        <w:shd w:val="clear" w:color="auto" w:fill="FFFFFF"/>
        <w:spacing w:before="300" w:after="45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333333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857500" cy="1897380"/>
            <wp:effectExtent l="0" t="0" r="0" b="7620"/>
            <wp:docPr id="15" name="Рисунок 15" descr="багаторічні росл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гаторічні рослин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 xml:space="preserve"> Краса клумби залежить від кольорів, що ростуть на ній. Використовуючи багаторічні квіти у вашому саду, можна створювати чудові композиції, що прикрашають ділянку впродовж усього сезону: з ранньої весни і до </w:t>
      </w: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п</w:t>
      </w:r>
      <w:proofErr w:type="gramEnd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 xml:space="preserve">ізньої осені. Багаторічники живуть декілька років і вимагають відходу простішого, ніж однорічні, до того ж, це досить зимостійкі квіти. У більшості випадків їм не потрібно спеціальні умови і </w:t>
      </w: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п</w:t>
      </w:r>
      <w:proofErr w:type="gramEnd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 xml:space="preserve">ідготовчі передзимові заходи, наприклад, викопування і підготовки для зберігання. Розглянемо деяких красивоквітнучих багаторічників, популярних і невибагливих, зимуючих </w:t>
      </w: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у</w:t>
      </w:r>
      <w:proofErr w:type="gramEnd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 xml:space="preserve"> відкритому </w:t>
      </w: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грунт</w:t>
      </w:r>
      <w:proofErr w:type="gramEnd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і, а також надамо їх опис і фото.</w:t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  <w:t>Про багаторічників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Багаторічники-досить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велика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група рослин, що ростуть в саду. Вони ростуть декілька років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ідряд на одному местебез пересадки: надземна частина природним чином відмирає, а на початку наступного сезону коренева система, розбуджена весняним теплом, випускає молоді пагони.</w:t>
      </w:r>
    </w:p>
    <w:p w:rsidR="0041510F" w:rsidRPr="00825E13" w:rsidRDefault="0041510F" w:rsidP="0041510F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color w:val="333333"/>
          <w:sz w:val="23"/>
          <w:szCs w:val="23"/>
          <w:lang w:val="uk-UA" w:eastAsia="ru-RU"/>
        </w:rPr>
      </w:pP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Кореневі системи багаторічних рослин</w:t>
      </w: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 xml:space="preserve"> є:</w:t>
      </w:r>
      <w:proofErr w:type="gramEnd"/>
    </w:p>
    <w:p w:rsidR="0041510F" w:rsidRPr="0041510F" w:rsidRDefault="0041510F" w:rsidP="0041510F">
      <w:pPr>
        <w:numPr>
          <w:ilvl w:val="0"/>
          <w:numId w:val="1"/>
        </w:numPr>
        <w:shd w:val="clear" w:color="auto" w:fill="FFFFFF"/>
        <w:spacing w:after="120" w:line="240" w:lineRule="auto"/>
        <w:ind w:left="549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бульби;</w:t>
      </w:r>
    </w:p>
    <w:p w:rsidR="0041510F" w:rsidRPr="0041510F" w:rsidRDefault="0041510F" w:rsidP="0041510F">
      <w:pPr>
        <w:numPr>
          <w:ilvl w:val="0"/>
          <w:numId w:val="1"/>
        </w:numPr>
        <w:shd w:val="clear" w:color="auto" w:fill="FFFFFF"/>
        <w:spacing w:after="120" w:line="240" w:lineRule="auto"/>
        <w:ind w:left="549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цибулини;</w:t>
      </w:r>
    </w:p>
    <w:p w:rsidR="0041510F" w:rsidRPr="0041510F" w:rsidRDefault="0041510F" w:rsidP="0041510F">
      <w:pPr>
        <w:numPr>
          <w:ilvl w:val="0"/>
          <w:numId w:val="1"/>
        </w:numPr>
        <w:shd w:val="clear" w:color="auto" w:fill="FFFFFF"/>
        <w:spacing w:after="120" w:line="240" w:lineRule="auto"/>
        <w:ind w:left="549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кореневища.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У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міру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розростання рослин їх ділять або пересаджують.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7525385" cy="5047615"/>
            <wp:effectExtent l="0" t="0" r="0" b="635"/>
            <wp:docPr id="14" name="Рисунок 14" descr="клум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умб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Терміни цвітіння, розміри і декоративні властивості багаторічників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ізні, 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вони можуть бути використані для найрізноманітніших цілей:</w:t>
      </w:r>
    </w:p>
    <w:p w:rsidR="0041510F" w:rsidRPr="0041510F" w:rsidRDefault="0041510F" w:rsidP="0041510F">
      <w:pPr>
        <w:numPr>
          <w:ilvl w:val="0"/>
          <w:numId w:val="2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створення альпійської гірки або рокарію;</w:t>
      </w:r>
    </w:p>
    <w:p w:rsidR="0041510F" w:rsidRPr="0041510F" w:rsidRDefault="0041510F" w:rsidP="0041510F">
      <w:pPr>
        <w:numPr>
          <w:ilvl w:val="0"/>
          <w:numId w:val="2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обрамлення водойми;</w:t>
      </w:r>
    </w:p>
    <w:p w:rsidR="0041510F" w:rsidRPr="0041510F" w:rsidRDefault="0041510F" w:rsidP="0041510F">
      <w:pPr>
        <w:numPr>
          <w:ilvl w:val="0"/>
          <w:numId w:val="2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оформлення міксбордера;</w:t>
      </w:r>
    </w:p>
    <w:p w:rsidR="0041510F" w:rsidRPr="0041510F" w:rsidRDefault="0041510F" w:rsidP="0041510F">
      <w:pPr>
        <w:numPr>
          <w:ilvl w:val="0"/>
          <w:numId w:val="2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створення клумби простої, що цвіте увесь сезон,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ідібраної за кольором або іншим характеристикам, пряної, лікарської і інших.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Гідність подібних квітників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тому, що вони не потребують щорічного оформлення і користуються популярністю у квітникарів, що не мають в розпорядженні надлишків часу. Враховуючи їх постійність, бажано ретельно планувати клумбу, пам’ятаючи, що вона закладається найменше на декілька рокі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Дані рослини можна самостійно виростити розсадним способом, придбати цибулини, кореневища або бульби або роздобути рослину в контейнері.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Часта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і поширена практика-ділитися з друзями і сусідами посадочним матеріалом вподобаних рослин.</w:t>
      </w:r>
    </w:p>
    <w:p w:rsidR="0041510F" w:rsidRPr="00825E13" w:rsidRDefault="0041510F" w:rsidP="0041510F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color w:val="333333"/>
          <w:sz w:val="23"/>
          <w:szCs w:val="23"/>
          <w:lang w:val="uk-UA" w:eastAsia="ru-RU"/>
        </w:rPr>
      </w:pP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val="uk-UA"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Важливо! </w:t>
      </w:r>
      <w:r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Не рекомендується в</w:t>
      </w:r>
      <w:r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val="uk-UA" w:eastAsia="ru-RU"/>
        </w:rPr>
        <w:t>и</w:t>
      </w:r>
      <w:r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с</w:t>
      </w:r>
      <w:r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val="uk-UA" w:eastAsia="ru-RU"/>
        </w:rPr>
        <w:t>і</w:t>
      </w:r>
      <w:r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ват</w:t>
      </w:r>
      <w:r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val="uk-UA" w:eastAsia="ru-RU"/>
        </w:rPr>
        <w:t>и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насіння багаторічників у відкритий грунт-під жорсткою дією довкілля вони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найімов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ірніше навіть не зійдуть.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983480"/>
            <wp:effectExtent l="0" t="0" r="0" b="7620"/>
            <wp:docPr id="13" name="Рисунок 13" descr="альпійська гі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ьпійська гір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  <w:t>Види багаторічників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Згідно з каталогом, багаторічники бувають не лише красивоквітнуч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і-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деякі цінуються за декоративність листя, існують трав’янисті, тіньолюбиві, грунтопокривні, низко-, середньо – і високорослі.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Зимуючі у відкритому грунті, вони з року в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ік відтворюватимуть одного разу підібрану рослинну композицію.</w:t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П</w:t>
      </w:r>
      <w:proofErr w:type="gramEnd"/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іон деревовидний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П</w:t>
      </w:r>
      <w:proofErr w:type="gramEnd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іон </w:t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-багаторічна красивоквітнуча рослина, має форму куща, надземна частина щорічно відмирає. Деревовидні піони віддають перевагу південним районам.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Вони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дуже витривалі, зимують без укриття. Культурні сорти мають напівмахрові і махрові квіти, що виділяють ніжний аромат. Цвітіння доводиться на травень і червень, стаючи щедріше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ік від року.</w:t>
      </w:r>
    </w:p>
    <w:p w:rsidR="005144A9" w:rsidRDefault="0041510F" w:rsidP="0041510F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sz w:val="23"/>
          <w:szCs w:val="23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Квіти віддають перевагу рихлим грунтам, але можуть рости і на суглинних при належній обробці. Вони люблять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св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ітло, але затінювання переносять без проблем. Слід уникати близькості грунтових вод, здатних завдати шкоди кореневій системі.</w:t>
      </w: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 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Важливо! 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Нарядно виглядають на будь-якій клумбі і надійно захищають рослини від шкідникі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в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лаванда і чорнобривці.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933315"/>
            <wp:effectExtent l="0" t="0" r="0" b="635"/>
            <wp:docPr id="12" name="Рисунок 12" descr="пі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іо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Розмноження піонів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ідбувається шляхом ділення кореневища з втечею, яке можна робити восени або весною. Відстань між кущами при висадженн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і-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не менше метра.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ідгодівлю роблять при появи сходів, коли з’являються бутони, і після закінчення цвітіння. Якщо зима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очіку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ється сувора, квітку краще укрити.</w:t>
      </w:r>
    </w:p>
    <w:p w:rsidR="0041510F" w:rsidRPr="0041510F" w:rsidRDefault="005144A9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Аст</w:t>
      </w: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val="uk-UA" w:eastAsia="ru-RU"/>
        </w:rPr>
        <w:t>і</w:t>
      </w:r>
      <w:r w:rsidR="0041510F"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льба</w:t>
      </w:r>
    </w:p>
    <w:p w:rsidR="0041510F" w:rsidRPr="0041510F" w:rsidRDefault="005144A9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Аст</w:t>
      </w:r>
      <w:r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t>і</w:t>
      </w:r>
      <w:r w:rsidR="0041510F"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льба </w:t>
      </w:r>
      <w:r w:rsidR="0041510F"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– красива квітка сімейства Ломикаменів, має багато </w:t>
      </w:r>
      <w:proofErr w:type="gramStart"/>
      <w:r w:rsidR="0041510F"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="0041510F"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ізновидів. Невибаглива, у відкритому грунті зимує добре, цвітіння починається в червні і кінчається у вересні, радуючи садівника впродовж усього літа, може цвісти в тіні. Рослина кореневищна, надземна частина відмирає.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33333"/>
          <w:sz w:val="24"/>
          <w:szCs w:val="24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begin"/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instrText xml:space="preserve"> HYPERLINK "https://line24.com.ua/chereshnya-leningradska-chorna/index.htm" \t "_blank" </w:instrText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separate"/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1510F" w:rsidRPr="0041510F" w:rsidRDefault="0041510F" w:rsidP="0041510F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end"/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Квіти мають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ізноманітне забарвлення, зібрані у великі кисті, що нагадують мереживний візерунок. Листя витончене. Зростають заввишки від 60 сантиметрів до 1,5 метрів. Цвісти починають в липні, закінчують в серпні.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Грунт рослині потрібно волога. Швидкість розвитку залежить як від того, наскільки зволожений грунт, так і від температури повітря. Для розмноження ділять кущ.</w:t>
      </w: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val="uk-UA"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lastRenderedPageBreak/>
        <w:t>Чи знаєте ви? 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Якщо на початку зими астильбу занести в кімнату, вона зацвіте вже в квітні і навіть у березні.</w:t>
      </w:r>
      <w:proofErr w:type="gramEnd"/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960620"/>
            <wp:effectExtent l="0" t="0" r="0" b="0"/>
            <wp:docPr id="11" name="Рисунок 11" descr="астиль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стильб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Високорослі сорти квітки висаджують на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івметровій відстані один від одного, низькорослим досить дистанції в 30 сантиметрів. Чудово прикрасить букет або квітковий кошик.</w:t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Рудбек</w:t>
      </w: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val="uk-UA" w:eastAsia="ru-RU"/>
        </w:rPr>
        <w:t>і</w:t>
      </w: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я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Рудбекия розітнута має народну назву “Золота куля”. Багаторічник широко поширений. Ві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ізняється морозостійкістю, винятковою непримхливістю і щедрим цвітінням усе літо і майже усю осінь. Квіти забарвлені жовтим або пурпурним кольором.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Може досягати висоти в 2 метри. Використовується для оформлення загорожі і в інших місцях, де потрібно высокорослость, наприклад, для маскування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ст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ін сарая.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Розмножується діленням кущів або розсадним способом. Виростивши розсаду в ящику або на грядці, її висаджують в грунт на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івметровій відстані.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7525385" cy="4914900"/>
            <wp:effectExtent l="0" t="0" r="0" b="0"/>
            <wp:docPr id="10" name="Рисунок 10" descr="рудбек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дбек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Чи знаєте ви? 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По суті рудбекия є бур’яном, що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росте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всюди і що спокійно переносить не лише відсутність відходу, але і спроби позбавитися від нього. Без належного контролю золота куля здатна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вит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існити інші декоративні багаторічні рослини і освоїти усю клумбу або ділянку.</w:t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val="uk-UA" w:eastAsia="ru-RU"/>
        </w:rPr>
        <w:t>І</w:t>
      </w: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рис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t>І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рис </w:t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– трав’яниста багаторічна рослина з кореневищем, що галузиться. Квіти бувають самих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ізних відтінків і мають тонкий ніжний аромат. Цвітіння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починається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в травні і триває до кінця червня.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Ирис любить удобрені грунти. Розмножують квітку, ділячи кореневища, а також насінним способом, висіваючи насіння перед зимою. Частинки кореневищ висаджують у вересні або березні на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івметровій відстані.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Якщо літом нетдождей, грунт поливають додатково,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ідтримуючи рихлість. Бур’яни також слід видаляти.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7525385" cy="4933315"/>
            <wp:effectExtent l="0" t="0" r="0" b="635"/>
            <wp:docPr id="9" name="Рисунок 9" descr="ір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ірис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Важливо! 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Квітка розростається в найближчі 2-3 роки настільки, що його кореневища починають оголятися. Коли це відбувається, їх прикривають землею.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Добре переносить зимівлю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 снігом, але якщо зима прогнозується сувора або в місці зростання холодний клімат, краще рослина на зиму укрити. 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Як укриття використовується:</w:t>
      </w:r>
    </w:p>
    <w:p w:rsidR="0041510F" w:rsidRPr="0041510F" w:rsidRDefault="0041510F" w:rsidP="0041510F">
      <w:pPr>
        <w:numPr>
          <w:ilvl w:val="0"/>
          <w:numId w:val="3"/>
        </w:numPr>
        <w:shd w:val="clear" w:color="auto" w:fill="FFFFFF"/>
        <w:spacing w:after="120" w:line="240" w:lineRule="auto"/>
        <w:ind w:left="549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ялинове гілля-ялинові гілки;</w:t>
      </w:r>
    </w:p>
    <w:p w:rsidR="0041510F" w:rsidRPr="0041510F" w:rsidRDefault="0041510F" w:rsidP="0041510F">
      <w:pPr>
        <w:numPr>
          <w:ilvl w:val="0"/>
          <w:numId w:val="3"/>
        </w:numPr>
        <w:shd w:val="clear" w:color="auto" w:fill="FFFFFF"/>
        <w:spacing w:after="120" w:line="240" w:lineRule="auto"/>
        <w:ind w:left="549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торф;</w:t>
      </w:r>
    </w:p>
    <w:p w:rsidR="0041510F" w:rsidRPr="0041510F" w:rsidRDefault="0041510F" w:rsidP="0041510F">
      <w:pPr>
        <w:numPr>
          <w:ilvl w:val="0"/>
          <w:numId w:val="3"/>
        </w:numPr>
        <w:shd w:val="clear" w:color="auto" w:fill="FFFFFF"/>
        <w:spacing w:after="120" w:line="240" w:lineRule="auto"/>
        <w:ind w:left="549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тирса;</w:t>
      </w:r>
    </w:p>
    <w:p w:rsidR="0041510F" w:rsidRPr="0041510F" w:rsidRDefault="0041510F" w:rsidP="0041510F">
      <w:pPr>
        <w:numPr>
          <w:ilvl w:val="0"/>
          <w:numId w:val="3"/>
        </w:numPr>
        <w:shd w:val="clear" w:color="auto" w:fill="FFFFFF"/>
        <w:spacing w:after="120" w:line="240" w:lineRule="auto"/>
        <w:ind w:left="549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сніг.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Коли настає весна, укриття знімають, а рослину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ідгодовують. Наступні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ідгодівлі-перед цвітінням, коли зав’язуються бутони, і після нього.</w:t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Тюльпан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Тюльпан-красивоквітнучий цибулинний багаторічник. Рости і цвісти починає одним з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перших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, ранньої весни. Квіти нагадують дзвіночки і мають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ізноманітне забарвлення.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Через один або два роки цибулини (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ісля того, як тюльпан відквітне) слід викопати, добре висушити в затіненому місці і до моменту посадки зберігати в сараї.</w:t>
      </w: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Висадити їх треба у вересні: велик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і-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на 15-20-сантиметровій відстані, дрібні-на 10-сантиметровому. Закладають на 10-12 сантиметрів углиб. Можна ранньою весною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пос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іяти насіння.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887595"/>
            <wp:effectExtent l="0" t="0" r="0" b="8255"/>
            <wp:docPr id="8" name="Рисунок 8" descr="тюльп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юльпан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Чи знаєте ви? 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Неважко добитися від тюльпана цвітіння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в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зимовий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час.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З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цією метою цибулини слід посадити в горщики у вересні, полити їх і витримати в темряві при 4-5-градусній температурі. Коли з’являються паростки і бутони, горщики переселяють в кімнату, де температура складає від 12 до 14°С. Спочатку їх бажано притіняти від сонячних променів.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33333"/>
          <w:sz w:val="24"/>
          <w:szCs w:val="24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begin"/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instrText xml:space="preserve"> HYPERLINK "https://line24.com.ua/astilba-v-landshaftnomu-dizajni/index.htm" \t "_blank" </w:instrText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separate"/>
      </w:r>
    </w:p>
    <w:p w:rsidR="0041510F" w:rsidRPr="005144A9" w:rsidRDefault="0041510F" w:rsidP="00415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1510F" w:rsidRPr="0041510F" w:rsidRDefault="0041510F" w:rsidP="0041510F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fldChar w:fldCharType="end"/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Холодна пора року, навіть з лютими морозами, цибулинні багаторічники, зимуючі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у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відкритому грунті, переносять добре. Проте якщо мало снігу, землю краще додатково укрити перегноєм або торфом.</w:t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Айстра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Айстру люблять за надійність, непримхливість і ще, мабуть, за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ізнє цвітіння. Коли більшість багаторічників вже відквітнули, на сцену виходить айстра у своїй пишності і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ізноманітті.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Айстри настільки невибагливі, що не вимагають взагалі ніякого відходу. Єдине, що айстрі не сподобається-заболоченість грунту, який вона не переносить.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За сонячне містечко айстра буде особливо вдячна і винагородить квітникаря красивим цвітінням і активним розростанням. Розмножують айстру живцями, а також насінням.</w:t>
      </w:r>
    </w:p>
    <w:p w:rsid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Якщо ви хочете, щоб айстра була доглянутою квіткою, а не декоративним бур’яном, що росте де йому надумається, про неї треба потурбуватися: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ідгодувати грунт органічними добривами і вапном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987925"/>
            <wp:effectExtent l="0" t="0" r="0" b="3175"/>
            <wp:docPr id="7" name="Рисунок 7" descr="айс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йстр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Оформляючи клумбу, посадки айстри не треба загущати, залишивши їй прості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для провітрювання. Високорослі рослини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ідв’язують.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Розмноження здійснюється, коли кущ зсередини оголяється-через 3-4 роки. Корені викопують, ділять і висаджують на нове місце. Проробляється ця процедура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на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початку травня або в серпні.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Чи знаєте ви? 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Усупереч розхожій думці, айстри цвітуть з весни. Не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усе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, звичайно </w:t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–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 лише окремі види. Починає в травні альпійська,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вл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ітку до неї приєднується італійська, а ближче до його кінця вступають новобельгийская і новоанглийская, що цвітуть до заморозків. З ними в часі співпадає айстра вересова, найбільш поширена у нас в садах.</w:t>
      </w:r>
    </w:p>
    <w:p w:rsidR="0041510F" w:rsidRPr="0041510F" w:rsidRDefault="005144A9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</w:pP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  <w:t>Антем</w:t>
      </w: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lang w:val="uk-UA" w:eastAsia="ru-RU"/>
        </w:rPr>
        <w:t>і</w:t>
      </w:r>
      <w:r w:rsidR="0041510F"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  <w:t>с</w:t>
      </w:r>
    </w:p>
    <w:p w:rsidR="0041510F" w:rsidRPr="0041510F" w:rsidRDefault="005144A9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Антем</w:t>
      </w:r>
      <w:r>
        <w:rPr>
          <w:rFonts w:eastAsia="Times New Roman" w:cs="Helvetica"/>
          <w:color w:val="333333"/>
          <w:sz w:val="23"/>
          <w:szCs w:val="23"/>
          <w:lang w:val="uk-UA" w:eastAsia="ru-RU"/>
        </w:rPr>
        <w:t>і</w:t>
      </w:r>
      <w:r w:rsidR="0041510F"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с фарбувальний, інакше званий пупавка, є представником сімейства складноцвітих-кореневищний морозостійкий багаторічник, європейський уродженець. У його роду </w:t>
      </w:r>
      <w:proofErr w:type="gramStart"/>
      <w:r w:rsidR="0041510F"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нал</w:t>
      </w:r>
      <w:proofErr w:type="gramEnd"/>
      <w:r w:rsidR="0041510F"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ічується близько 200 видів.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Є кущем з густими гілками. Рясно цвіте усе літо квітками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золотистого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кольору з приємним запашним ароматом, восени цвітіння стає менш щедрим. Має декоративне листя, що представляє естетичну цінність і без кольорів. Висота рослини біля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івметра.</w:t>
      </w: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У ландшафті бере участь в прикрасі рокаріїв, альпінаріїв, бордюрів і так далі. Його жовті квіти виграшно виглядають на будь-якому фоні і вписуються в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ізні композиції. Рослина добре переносить зимівлю у відкритому грунті.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942205"/>
            <wp:effectExtent l="0" t="0" r="0" b="0"/>
            <wp:docPr id="6" name="Рисунок 6" descr="антем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темис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Чи знаєте ви? 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Усі частини рослини, як зрозумі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ло з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його назви, містять фарбувальну речовину жовтого кольору. Застосовувався для забарвлення тканин.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Окр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ім фарбувальних і декоративних якостей, пупавка є пряною рослиною.</w:t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Аквілегія (водозбі</w:t>
      </w: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р</w:t>
      </w:r>
      <w:proofErr w:type="gramEnd"/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, орлик)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Аквілегія, або водозбі</w:t>
      </w:r>
      <w:proofErr w:type="gramStart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р</w:t>
      </w:r>
      <w:proofErr w:type="gramEnd"/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 </w:t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– багаторічник, що відноситься до сімейства Жовтецевих. Рослина витривала,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ст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ійко переживає зиму. Зростає до 80 сантиметрів. Точну кількість виді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не встановлено, вважається, що їх від 60 до 120.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 xml:space="preserve">Ще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 снігом починаючи свій ріст, доживає до пізньої осені. Водозбір рясно цвіте різноманітними кольорами, його листя має високу декоративність, завдяки своїм достоїнствам широко поширений.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У першій половині літа рослина цвіте,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ісля чого прикрашає клумбу своїм листям.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ік цвітіння доводиться на третій рік життя на цьому місці.</w:t>
      </w: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Висівають насіння восени або весною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І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ший спосіб розмноження-ділення куща. Використовується для ландшафтних цілей, також хороші зрізані квіти в інтер’єрі.</w:t>
      </w: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41510F" w:rsidRPr="005144A9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5029200"/>
            <wp:effectExtent l="0" t="0" r="0" b="0"/>
            <wp:docPr id="5" name="Рисунок 5" descr="аквілег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квілегі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t>Важливо!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 </w:t>
      </w:r>
      <w:r w:rsidRPr="005144A9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val="uk-UA" w:eastAsia="ru-RU"/>
        </w:rPr>
        <w:t>Уродженець північних гір, водозбір віддає перевагу затіненим ділянкам і вологому, удобреному грунту.</w:t>
      </w:r>
    </w:p>
    <w:p w:rsidR="0041510F" w:rsidRPr="005144A9" w:rsidRDefault="0041510F" w:rsidP="0041510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val="uk-UA"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fldChar w:fldCharType="begin"/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 xml:space="preserve"> 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HYPERLINK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 xml:space="preserve"> "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https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://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line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24.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com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.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ua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/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instrukciya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-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po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-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primeneniyu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-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fungicida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-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tanos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/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index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.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htm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>" \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t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 xml:space="preserve"> "_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instrText>blank</w:instrText>
      </w:r>
      <w:r w:rsidRPr="005144A9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  <w:instrText xml:space="preserve">" </w:instrTex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fldChar w:fldCharType="separate"/>
      </w:r>
    </w:p>
    <w:p w:rsidR="0041510F" w:rsidRPr="005144A9" w:rsidRDefault="0041510F" w:rsidP="00415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1510F" w:rsidRPr="00825E13" w:rsidRDefault="0041510F" w:rsidP="0041510F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val="uk-UA"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fldChar w:fldCharType="end"/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Люпин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У багаторічного люпину кущ заввишки від метра, потужний і досить пишний. Цвітіння рясно і красиво,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починається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в червні і триває усе літо. У міру зрізування відцвілої “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стр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ілки” люпин поновлює цвітіння.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 xml:space="preserve">Будучи невимогливим, люпин зможе рости навіть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на б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ідних грунтах і затінених ділянках, але вдячніший буде за сонячне ситне містечко.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Для розмноження ділять кущ або сіють насіння. Це можна робити у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будь-яку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пору року, висіваючи в грунт на постійне житло або саджаючи на розсаду.</w:t>
      </w: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Оскільки кущ рослина формує потужний, треба між рослинами витримувати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івметрову відстань. В якості розсади також можна використати сходи, що вийшли в результаті самопосева. Добре зимує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у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відкритому грунті.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983480"/>
            <wp:effectExtent l="0" t="0" r="0" b="7620"/>
            <wp:docPr id="4" name="Рисунок 4" descr="люп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юпи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Чи знаєте ви? 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Люпин був відомий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античному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населенню і жителям Стародавнього Єгипту. Вони його споживали самі і годували тварин, використали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в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 медицині.</w:t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Лілійник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Лілійник, або гемерокалис, дуже маловимогливий. Цвіте великими помаранчевими кольорами, що нагадують квіти лі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л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ії. На високому метровому квітконосі квіти розташовуються гроном. Цвітіння відбувається з червня по серпень. Грунт він любить удобрений, віддає перевагу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івтіні.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Кущ ділять для пересадки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ісля закінчення цвітіння, розсаджуючи частинки на 70-сантиметровій відстані один від одного.</w:t>
      </w:r>
    </w:p>
    <w:p w:rsid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Вл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ітку квітку потрібно поливати і удобрювати, до зими-зрізувати зелену масу. Використовується як для букетів, так і для декоративних посадок в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ізних композиціях і соло. Зимівлю в грунті переносить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добре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5010785"/>
            <wp:effectExtent l="0" t="0" r="0" b="0"/>
            <wp:docPr id="3" name="Рисунок 3" descr="лілі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ілійни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bdr w:val="none" w:sz="0" w:space="0" w:color="auto" w:frame="1"/>
          <w:lang w:eastAsia="ru-RU"/>
        </w:rPr>
        <w:t>Астранція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Астранція-багаторічник трав’янистий, що походить з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великого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сімейства селерових.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Росте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в Європі і на Кавказі, Малій Азії і Альпах, любить листяні ліси і лісові узлісся.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Стебло рослини зростає до 40-90 сантиметрів. Листя декоративне, п’ятироздільне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,-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вони зібрані в прикореневу розетку, нижні забезпечені довгими черешками, верхні їх майже не мають.</w:t>
      </w:r>
    </w:p>
    <w:p w:rsidR="005144A9" w:rsidRDefault="0041510F" w:rsidP="0041510F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color w:val="333333"/>
          <w:sz w:val="23"/>
          <w:szCs w:val="23"/>
          <w:lang w:val="uk-UA"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Квіти забарвлені в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ізноманітні кольори, зібрані в зонтичні суцвіття. Рослина віддає перевагу тіні і добре зимує в грунті.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827905"/>
            <wp:effectExtent l="0" t="0" r="0" b="0"/>
            <wp:docPr id="2" name="Рисунок 2" descr="астран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странці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0F" w:rsidRPr="0041510F" w:rsidRDefault="0041510F" w:rsidP="0041510F">
      <w:pPr>
        <w:shd w:val="clear" w:color="auto" w:fill="FFFFFF"/>
        <w:spacing w:before="525" w:after="30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</w:pP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  <w:t xml:space="preserve">Особливості </w:t>
      </w: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lang w:val="uk-UA" w:eastAsia="ru-RU"/>
        </w:rPr>
        <w:t xml:space="preserve"> догля</w:t>
      </w: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  <w:t xml:space="preserve">ду </w:t>
      </w: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lang w:val="uk-UA" w:eastAsia="ru-RU"/>
        </w:rPr>
        <w:t xml:space="preserve"> </w:t>
      </w: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  <w:t xml:space="preserve">за </w:t>
      </w:r>
      <w:r>
        <w:rPr>
          <w:rFonts w:ascii="inherit" w:eastAsia="Times New Roman" w:hAnsi="inherit" w:cs="Helvetica"/>
          <w:b/>
          <w:bCs/>
          <w:color w:val="333333"/>
          <w:sz w:val="33"/>
          <w:szCs w:val="33"/>
          <w:lang w:val="uk-UA" w:eastAsia="ru-RU"/>
        </w:rPr>
        <w:t xml:space="preserve"> </w:t>
      </w:r>
      <w:r w:rsidRPr="0041510F">
        <w:rPr>
          <w:rFonts w:ascii="inherit" w:eastAsia="Times New Roman" w:hAnsi="inherit" w:cs="Helvetica"/>
          <w:b/>
          <w:bCs/>
          <w:color w:val="333333"/>
          <w:sz w:val="33"/>
          <w:szCs w:val="33"/>
          <w:lang w:eastAsia="ru-RU"/>
        </w:rPr>
        <w:t>багаторічниками</w:t>
      </w:r>
    </w:p>
    <w:p w:rsidR="0041510F" w:rsidRPr="0041510F" w:rsidRDefault="0041510F" w:rsidP="0041510F">
      <w:pPr>
        <w:numPr>
          <w:ilvl w:val="0"/>
          <w:numId w:val="4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Хоч більшість багаторічних рослин невибаглива, до зими їх все ж слід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ідготувати: видалити відмерлу надземну частину, а кореневу напередодні морозів накрити ялиновим гіллям, торфом, перегноєм, тирсою або спеціальним матеріалом. Особливо актуальне це правило для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растений-первогодок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</w:t>
      </w:r>
    </w:p>
    <w:p w:rsidR="0041510F" w:rsidRPr="0041510F" w:rsidRDefault="0041510F" w:rsidP="0041510F">
      <w:pPr>
        <w:numPr>
          <w:ilvl w:val="0"/>
          <w:numId w:val="4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Пересадки рослини вимагають раз в декілька років. Якщо робити це часто, у вимушеного постійно адаптуватися до нового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м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ісця рослини не буде сил для пишного розростання і буйного цвітіння.</w:t>
      </w:r>
    </w:p>
    <w:p w:rsidR="0041510F" w:rsidRPr="0041510F" w:rsidRDefault="0041510F" w:rsidP="0041510F">
      <w:pPr>
        <w:numPr>
          <w:ilvl w:val="0"/>
          <w:numId w:val="4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Рослини, у яких стебло і коренева система повзучі, пересаджують не частіше за раз в десятиліття, оскільки вони дуже погано переносять переміщення.</w:t>
      </w:r>
      <w:proofErr w:type="gramEnd"/>
    </w:p>
    <w:p w:rsidR="0041510F" w:rsidRPr="0041510F" w:rsidRDefault="0041510F" w:rsidP="0041510F">
      <w:pPr>
        <w:numPr>
          <w:ilvl w:val="0"/>
          <w:numId w:val="4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Декілька років квіти, що знаходяться на одному місці, вимагається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ідгодовувати мінеральними і органічними добривами.</w:t>
      </w:r>
    </w:p>
    <w:p w:rsidR="005144A9" w:rsidRDefault="0041510F" w:rsidP="0041510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val="uk-UA" w:eastAsia="ru-RU"/>
        </w:rPr>
      </w:pPr>
      <w:r w:rsidRPr="0041510F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  <w:t>Важливо! </w:t>
      </w: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 xml:space="preserve">Добрива слід вносити тільки тоді, коли рослина рясно </w:t>
      </w:r>
      <w:proofErr w:type="gramStart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полита</w:t>
      </w:r>
      <w:proofErr w:type="gramEnd"/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t>.</w:t>
      </w:r>
    </w:p>
    <w:p w:rsidR="0041510F" w:rsidRPr="0041510F" w:rsidRDefault="0041510F" w:rsidP="0041510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inherit" w:eastAsia="Times New Roman" w:hAnsi="inherit" w:cs="Helvetica"/>
          <w:i/>
          <w:iCs/>
          <w:color w:val="333333"/>
          <w:sz w:val="23"/>
          <w:szCs w:val="23"/>
          <w:bdr w:val="none" w:sz="0" w:space="0" w:color="auto" w:frame="1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7525385" cy="4864735"/>
            <wp:effectExtent l="0" t="0" r="0" b="0"/>
            <wp:docPr id="1" name="Рисунок 1" descr="багаторі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гаторічни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0F" w:rsidRPr="0041510F" w:rsidRDefault="0041510F" w:rsidP="0041510F">
      <w:pPr>
        <w:numPr>
          <w:ilvl w:val="0"/>
          <w:numId w:val="5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Грунти такі рослини люблять рихлі, добре відгукуються на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ідгодівлю.</w:t>
      </w:r>
    </w:p>
    <w:p w:rsidR="0041510F" w:rsidRPr="0041510F" w:rsidRDefault="0041510F" w:rsidP="0041510F">
      <w:pPr>
        <w:numPr>
          <w:ilvl w:val="0"/>
          <w:numId w:val="5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Дикорослим кольорам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на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клумб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 слід постаратися забезпечити найбільш наближені до природних умови.</w:t>
      </w:r>
    </w:p>
    <w:p w:rsidR="0041510F" w:rsidRPr="0041510F" w:rsidRDefault="0041510F" w:rsidP="0041510F">
      <w:pPr>
        <w:numPr>
          <w:ilvl w:val="0"/>
          <w:numId w:val="5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Для збереження в грунті вологи клумбу мульчують.</w:t>
      </w:r>
    </w:p>
    <w:p w:rsidR="0041510F" w:rsidRPr="0041510F" w:rsidRDefault="0041510F" w:rsidP="0041510F">
      <w:pPr>
        <w:numPr>
          <w:ilvl w:val="0"/>
          <w:numId w:val="5"/>
        </w:numPr>
        <w:shd w:val="clear" w:color="auto" w:fill="FFFFFF"/>
        <w:spacing w:after="120" w:line="240" w:lineRule="auto"/>
        <w:ind w:left="549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Бажано квітник захистити від протягів і </w:t>
      </w:r>
      <w:proofErr w:type="gramStart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</w:t>
      </w:r>
      <w:proofErr w:type="gramEnd"/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ітру.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1510F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Враховуючи властивості рослин і особливості їх змісту, кожен може організувати прекрасну неповторну клумбу, багато сезонів що тішить око своїм видом і пахощами.</w:t>
      </w:r>
    </w:p>
    <w:p w:rsidR="0041510F" w:rsidRPr="0041510F" w:rsidRDefault="0041510F" w:rsidP="0041510F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825E13" w:rsidRDefault="00825E13" w:rsidP="00825E13">
      <w:pPr>
        <w:rPr>
          <w:sz w:val="28"/>
          <w:szCs w:val="28"/>
        </w:rPr>
      </w:pPr>
      <w:r>
        <w:rPr>
          <w:sz w:val="28"/>
          <w:szCs w:val="32"/>
        </w:rPr>
        <w:t>Література</w:t>
      </w:r>
      <w:r>
        <w:rPr>
          <w:sz w:val="28"/>
          <w:szCs w:val="28"/>
        </w:rPr>
        <w:t xml:space="preserve">: </w:t>
      </w:r>
    </w:p>
    <w:p w:rsidR="00825E13" w:rsidRDefault="00825E13" w:rsidP="00825E13">
      <w:pPr>
        <w:pStyle w:val="a8"/>
        <w:numPr>
          <w:ilvl w:val="0"/>
          <w:numId w:val="7"/>
        </w:numPr>
        <w:rPr>
          <w:rFonts w:ascii="Times New Roman" w:hAnsi="Times New Roman"/>
          <w:sz w:val="28"/>
          <w:szCs w:val="36"/>
          <w:lang w:val="uk-UA"/>
        </w:rPr>
      </w:pPr>
      <w:r>
        <w:rPr>
          <w:rFonts w:ascii="Times New Roman" w:hAnsi="Times New Roman"/>
          <w:sz w:val="28"/>
          <w:szCs w:val="36"/>
          <w:lang w:val="uk-UA"/>
        </w:rPr>
        <w:t>Бунін В.А. « Квітникарство( практикум)»- Львів.»Вища школа» 2007</w:t>
      </w:r>
    </w:p>
    <w:p w:rsidR="00825E13" w:rsidRPr="006525D9" w:rsidRDefault="00825E13" w:rsidP="00825E13">
      <w:pPr>
        <w:pStyle w:val="a8"/>
        <w:numPr>
          <w:ilvl w:val="0"/>
          <w:numId w:val="7"/>
        </w:numPr>
        <w:rPr>
          <w:rFonts w:ascii="Times New Roman" w:hAnsi="Times New Roman"/>
          <w:sz w:val="28"/>
          <w:szCs w:val="36"/>
          <w:lang w:val="uk-UA"/>
        </w:rPr>
      </w:pPr>
      <w:r>
        <w:rPr>
          <w:rFonts w:ascii="Times New Roman" w:hAnsi="Times New Roman"/>
          <w:sz w:val="28"/>
          <w:szCs w:val="36"/>
          <w:lang w:val="uk-UA"/>
        </w:rPr>
        <w:t>Жоголева В.Г. «Квіти». К. «Урожай» 2012</w:t>
      </w:r>
    </w:p>
    <w:p w:rsidR="0041510F" w:rsidRPr="00825E13" w:rsidRDefault="0041510F" w:rsidP="0041510F">
      <w:pPr>
        <w:shd w:val="clear" w:color="auto" w:fill="FFFFFF"/>
        <w:spacing w:before="300" w:after="450" w:line="240" w:lineRule="auto"/>
        <w:textAlignment w:val="baseline"/>
        <w:rPr>
          <w:rFonts w:ascii="Helvetica" w:eastAsia="Times New Roman" w:hAnsi="Helvetica" w:cs="Helvetica"/>
          <w:color w:val="333333"/>
          <w:sz w:val="23"/>
          <w:szCs w:val="23"/>
          <w:lang w:val="uk-UA" w:eastAsia="ru-RU"/>
        </w:rPr>
      </w:pPr>
      <w:bookmarkStart w:id="0" w:name="_GoBack"/>
      <w:bookmarkEnd w:id="0"/>
    </w:p>
    <w:p w:rsidR="00A244DB" w:rsidRDefault="00A244DB"/>
    <w:sectPr w:rsidR="00A24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5D46"/>
    <w:multiLevelType w:val="multilevel"/>
    <w:tmpl w:val="11703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4F2900"/>
    <w:multiLevelType w:val="multilevel"/>
    <w:tmpl w:val="5E6605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E05E32"/>
    <w:multiLevelType w:val="multilevel"/>
    <w:tmpl w:val="E7DA15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2F6163"/>
    <w:multiLevelType w:val="multilevel"/>
    <w:tmpl w:val="DD92E6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183C9F"/>
    <w:multiLevelType w:val="multilevel"/>
    <w:tmpl w:val="CCF694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B95B19"/>
    <w:multiLevelType w:val="multilevel"/>
    <w:tmpl w:val="0FC698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10F"/>
    <w:rsid w:val="0041510F"/>
    <w:rsid w:val="005144A9"/>
    <w:rsid w:val="00825E13"/>
    <w:rsid w:val="00A2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151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151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51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51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1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510F"/>
    <w:rPr>
      <w:b/>
      <w:bCs/>
    </w:rPr>
  </w:style>
  <w:style w:type="character" w:styleId="a5">
    <w:name w:val="Hyperlink"/>
    <w:basedOn w:val="a0"/>
    <w:uiPriority w:val="99"/>
    <w:semiHidden/>
    <w:unhideWhenUsed/>
    <w:rsid w:val="0041510F"/>
    <w:rPr>
      <w:color w:val="0000FF"/>
      <w:u w:val="single"/>
    </w:rPr>
  </w:style>
  <w:style w:type="character" w:customStyle="1" w:styleId="ctatext">
    <w:name w:val="ctatext"/>
    <w:basedOn w:val="a0"/>
    <w:rsid w:val="0041510F"/>
  </w:style>
  <w:style w:type="character" w:customStyle="1" w:styleId="posttitle">
    <w:name w:val="posttitle"/>
    <w:basedOn w:val="a0"/>
    <w:rsid w:val="0041510F"/>
  </w:style>
  <w:style w:type="character" w:customStyle="1" w:styleId="side-title">
    <w:name w:val="side-title"/>
    <w:basedOn w:val="a0"/>
    <w:rsid w:val="0041510F"/>
  </w:style>
  <w:style w:type="paragraph" w:styleId="a6">
    <w:name w:val="Balloon Text"/>
    <w:basedOn w:val="a"/>
    <w:link w:val="a7"/>
    <w:uiPriority w:val="99"/>
    <w:semiHidden/>
    <w:unhideWhenUsed/>
    <w:rsid w:val="004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10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25E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151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151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5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51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51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1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510F"/>
    <w:rPr>
      <w:b/>
      <w:bCs/>
    </w:rPr>
  </w:style>
  <w:style w:type="character" w:styleId="a5">
    <w:name w:val="Hyperlink"/>
    <w:basedOn w:val="a0"/>
    <w:uiPriority w:val="99"/>
    <w:semiHidden/>
    <w:unhideWhenUsed/>
    <w:rsid w:val="0041510F"/>
    <w:rPr>
      <w:color w:val="0000FF"/>
      <w:u w:val="single"/>
    </w:rPr>
  </w:style>
  <w:style w:type="character" w:customStyle="1" w:styleId="ctatext">
    <w:name w:val="ctatext"/>
    <w:basedOn w:val="a0"/>
    <w:rsid w:val="0041510F"/>
  </w:style>
  <w:style w:type="character" w:customStyle="1" w:styleId="posttitle">
    <w:name w:val="posttitle"/>
    <w:basedOn w:val="a0"/>
    <w:rsid w:val="0041510F"/>
  </w:style>
  <w:style w:type="character" w:customStyle="1" w:styleId="side-title">
    <w:name w:val="side-title"/>
    <w:basedOn w:val="a0"/>
    <w:rsid w:val="0041510F"/>
  </w:style>
  <w:style w:type="paragraph" w:styleId="a6">
    <w:name w:val="Balloon Text"/>
    <w:basedOn w:val="a"/>
    <w:link w:val="a7"/>
    <w:uiPriority w:val="99"/>
    <w:semiHidden/>
    <w:unhideWhenUsed/>
    <w:rsid w:val="004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10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25E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3306">
          <w:marLeft w:val="5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0462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2230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3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5171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16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6213">
                  <w:marLeft w:val="0"/>
                  <w:marRight w:val="0"/>
                  <w:marTop w:val="75"/>
                  <w:marBottom w:val="75"/>
                  <w:divBdr>
                    <w:top w:val="single" w:sz="6" w:space="15" w:color="E6E6E6"/>
                    <w:left w:val="none" w:sz="0" w:space="0" w:color="auto"/>
                    <w:bottom w:val="single" w:sz="6" w:space="15" w:color="E6E6E6"/>
                    <w:right w:val="none" w:sz="0" w:space="0" w:color="auto"/>
                  </w:divBdr>
                  <w:divsChild>
                    <w:div w:id="2097482738">
                      <w:marLeft w:val="0"/>
                      <w:marRight w:val="7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5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53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7293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2103</Words>
  <Characters>11988</Characters>
  <Application>Microsoft Office Word</Application>
  <DocSecurity>0</DocSecurity>
  <Lines>99</Lines>
  <Paragraphs>28</Paragraphs>
  <ScaleCrop>false</ScaleCrop>
  <Company/>
  <LinksUpToDate>false</LinksUpToDate>
  <CharactersWithSpaces>14063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2020-03-24T12:18:00Z</dcterms:created>
  <dcterms:modified xsi:type="dcterms:W3CDTF">2020-04-09T12:11:00Z</dcterms:modified>
</cp:coreProperties>
</file>