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1128DC">
        <w:rPr>
          <w:rFonts w:ascii="Times New Roman" w:hAnsi="Times New Roman" w:cs="Times New Roman"/>
          <w:sz w:val="28"/>
          <w:szCs w:val="28"/>
          <w:lang w:val="uk-UA"/>
        </w:rPr>
        <w:t>25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40D5B">
        <w:rPr>
          <w:rFonts w:ascii="Times New Roman" w:hAnsi="Times New Roman" w:cs="Times New Roman"/>
          <w:sz w:val="28"/>
          <w:szCs w:val="28"/>
          <w:lang w:val="uk-UA"/>
        </w:rPr>
        <w:t>15</w:t>
      </w:r>
      <w:bookmarkStart w:id="0" w:name="_GoBack"/>
      <w:bookmarkEnd w:id="0"/>
      <w:r>
        <w:rPr>
          <w:rFonts w:ascii="Times New Roman" w:hAnsi="Times New Roman" w:cs="Times New Roman"/>
          <w:sz w:val="28"/>
          <w:szCs w:val="28"/>
        </w:rPr>
        <w:t>.04.2020</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С-31  </w:t>
      </w:r>
      <w:r w:rsidRPr="0022406B">
        <w:rPr>
          <w:rFonts w:ascii="Times New Roman" w:hAnsi="Times New Roman"/>
          <w:b/>
          <w:sz w:val="28"/>
          <w:szCs w:val="28"/>
          <w:lang w:val="uk-UA"/>
        </w:rPr>
        <w:t>курс</w:t>
      </w:r>
      <w:r w:rsidRPr="0022406B">
        <w:rPr>
          <w:rFonts w:ascii="Times New Roman" w:hAnsi="Times New Roman"/>
          <w:sz w:val="28"/>
          <w:szCs w:val="28"/>
          <w:lang w:val="uk-UA"/>
        </w:rPr>
        <w:t xml:space="preserve"> </w:t>
      </w:r>
      <w:r w:rsidRPr="0022406B">
        <w:rPr>
          <w:rFonts w:ascii="Times New Roman" w:hAnsi="Times New Roman"/>
          <w:sz w:val="28"/>
          <w:szCs w:val="28"/>
          <w:lang w:val="en-US"/>
        </w:rPr>
        <w:t>III</w:t>
      </w:r>
      <w:r w:rsidRPr="0022406B">
        <w:rPr>
          <w:rFonts w:ascii="Times New Roman" w:hAnsi="Times New Roman"/>
          <w:sz w:val="28"/>
          <w:szCs w:val="28"/>
        </w:rPr>
        <w:t xml:space="preserve">    </w:t>
      </w:r>
      <w:proofErr w:type="spellStart"/>
      <w:r w:rsidRPr="0022406B">
        <w:rPr>
          <w:rFonts w:ascii="Times New Roman" w:hAnsi="Times New Roman"/>
          <w:b/>
          <w:sz w:val="28"/>
          <w:szCs w:val="28"/>
        </w:rPr>
        <w:t>професія</w:t>
      </w:r>
      <w:proofErr w:type="spellEnd"/>
      <w:r w:rsidRPr="0022406B">
        <w:rPr>
          <w:rFonts w:ascii="Times New Roman" w:hAnsi="Times New Roman"/>
          <w:b/>
          <w:sz w:val="28"/>
          <w:szCs w:val="28"/>
        </w:rPr>
        <w:t xml:space="preserve"> </w:t>
      </w:r>
      <w:r w:rsidRPr="0022406B">
        <w:rPr>
          <w:rFonts w:ascii="Times New Roman" w:hAnsi="Times New Roman"/>
          <w:sz w:val="28"/>
          <w:szCs w:val="28"/>
        </w:rPr>
        <w:t xml:space="preserve">  </w:t>
      </w:r>
      <w:r w:rsidRPr="0022406B">
        <w:rPr>
          <w:rFonts w:ascii="Times New Roman" w:hAnsi="Times New Roman"/>
          <w:sz w:val="28"/>
          <w:szCs w:val="28"/>
          <w:lang w:val="uk-UA"/>
        </w:rPr>
        <w:t>Паркетник</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Pr="00585231">
        <w:rPr>
          <w:rFonts w:ascii="Times New Roman" w:hAnsi="Times New Roman" w:cs="Times New Roman"/>
          <w:sz w:val="28"/>
          <w:szCs w:val="28"/>
          <w:lang w:val="uk-UA"/>
        </w:rPr>
        <w:t xml:space="preserve">Запилювання </w:t>
      </w:r>
      <w:proofErr w:type="spellStart"/>
      <w:r w:rsidRPr="00585231">
        <w:rPr>
          <w:rFonts w:ascii="Times New Roman" w:hAnsi="Times New Roman" w:cs="Times New Roman"/>
          <w:sz w:val="28"/>
          <w:szCs w:val="28"/>
          <w:lang w:val="uk-UA"/>
        </w:rPr>
        <w:t>про</w:t>
      </w:r>
      <w:r>
        <w:rPr>
          <w:rFonts w:ascii="Times New Roman" w:hAnsi="Times New Roman" w:cs="Times New Roman"/>
          <w:sz w:val="28"/>
          <w:szCs w:val="28"/>
          <w:lang w:val="uk-UA"/>
        </w:rPr>
        <w:t>вушин</w:t>
      </w:r>
      <w:proofErr w:type="spellEnd"/>
      <w:r>
        <w:rPr>
          <w:rFonts w:ascii="Times New Roman" w:hAnsi="Times New Roman" w:cs="Times New Roman"/>
          <w:sz w:val="28"/>
          <w:szCs w:val="28"/>
          <w:lang w:val="uk-UA"/>
        </w:rPr>
        <w:t xml:space="preserve"> шипів, протягування четвертей</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Pr>
          <w:rFonts w:ascii="Times New Roman" w:hAnsi="Times New Roman" w:cs="Times New Roman"/>
          <w:sz w:val="28"/>
          <w:szCs w:val="28"/>
          <w:lang w:val="uk-UA"/>
        </w:rPr>
        <w:t>Навчити учнів правильно робити розмітку, торцівку заготівок; налагоджувати обладнання</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Тип заняття: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формування умінь і навичок</w:t>
      </w:r>
    </w:p>
    <w:p w:rsidR="00585231"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Матеріально-технічне забезпечення уроку:</w:t>
      </w:r>
      <w:r>
        <w:rPr>
          <w:rFonts w:ascii="Times New Roman" w:hAnsi="Times New Roman" w:cs="Times New Roman"/>
          <w:sz w:val="28"/>
          <w:szCs w:val="28"/>
          <w:lang w:val="uk-UA"/>
        </w:rPr>
        <w:t xml:space="preserve"> лінійка, </w:t>
      </w:r>
      <w:proofErr w:type="spellStart"/>
      <w:r>
        <w:rPr>
          <w:rFonts w:ascii="Times New Roman" w:hAnsi="Times New Roman" w:cs="Times New Roman"/>
          <w:sz w:val="28"/>
          <w:szCs w:val="28"/>
          <w:lang w:val="uk-UA"/>
        </w:rPr>
        <w:t>кутовик</w:t>
      </w:r>
      <w:proofErr w:type="spellEnd"/>
      <w:r>
        <w:rPr>
          <w:rFonts w:ascii="Times New Roman" w:hAnsi="Times New Roman" w:cs="Times New Roman"/>
          <w:sz w:val="28"/>
          <w:szCs w:val="28"/>
          <w:lang w:val="uk-UA"/>
        </w:rPr>
        <w:t>, олівець, стамески, ножівка.</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техніки безпеки.</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D61568" w:rsidRDefault="0048389E"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заготівки матеріалу, вертикальних та горизонтальних. Показати учням як виконується розмітка заготівок, порядок розмітки заготівок, на заготівках необхідно відмітити дві лицьові бази олівцем, потім попарно викладаємо на верстаку заготівки </w:t>
      </w:r>
      <w:r w:rsidR="007362A8">
        <w:rPr>
          <w:rFonts w:ascii="Times New Roman" w:hAnsi="Times New Roman"/>
          <w:sz w:val="28"/>
          <w:szCs w:val="28"/>
          <w:lang w:val="uk-UA"/>
        </w:rPr>
        <w:t xml:space="preserve">і на горизонтальних розмічаємо шипові з’єднання, а на вертикальних </w:t>
      </w:r>
      <w:proofErr w:type="spellStart"/>
      <w:r w:rsidR="007362A8">
        <w:rPr>
          <w:rFonts w:ascii="Times New Roman" w:hAnsi="Times New Roman"/>
          <w:sz w:val="28"/>
          <w:szCs w:val="28"/>
          <w:lang w:val="uk-UA"/>
        </w:rPr>
        <w:t>провушини</w:t>
      </w:r>
      <w:proofErr w:type="spellEnd"/>
      <w:r w:rsidR="007362A8">
        <w:rPr>
          <w:rFonts w:ascii="Times New Roman" w:hAnsi="Times New Roman"/>
          <w:sz w:val="28"/>
          <w:szCs w:val="28"/>
          <w:lang w:val="uk-UA"/>
        </w:rPr>
        <w:t xml:space="preserve">. Після розмітки всі заготівки </w:t>
      </w:r>
      <w:proofErr w:type="spellStart"/>
      <w:r w:rsidR="007362A8" w:rsidRPr="007362A8">
        <w:rPr>
          <w:rFonts w:ascii="Times New Roman" w:hAnsi="Times New Roman"/>
          <w:sz w:val="28"/>
          <w:szCs w:val="28"/>
          <w:lang w:val="uk-UA"/>
        </w:rPr>
        <w:t>переносимо</w:t>
      </w:r>
      <w:proofErr w:type="spellEnd"/>
      <w:r w:rsidR="007362A8">
        <w:rPr>
          <w:rFonts w:ascii="Times New Roman" w:hAnsi="Times New Roman"/>
          <w:sz w:val="28"/>
          <w:szCs w:val="28"/>
          <w:lang w:val="uk-UA"/>
        </w:rPr>
        <w:t xml:space="preserve"> до торцювального  верстата, перевіряємо за допомогою </w:t>
      </w:r>
      <w:proofErr w:type="spellStart"/>
      <w:r w:rsidR="007362A8">
        <w:rPr>
          <w:rFonts w:ascii="Times New Roman" w:hAnsi="Times New Roman"/>
          <w:sz w:val="28"/>
          <w:szCs w:val="28"/>
          <w:lang w:val="uk-UA"/>
        </w:rPr>
        <w:t>кутовика</w:t>
      </w:r>
      <w:proofErr w:type="spellEnd"/>
      <w:r w:rsidR="007362A8">
        <w:rPr>
          <w:rFonts w:ascii="Times New Roman" w:hAnsi="Times New Roman"/>
          <w:sz w:val="28"/>
          <w:szCs w:val="28"/>
          <w:lang w:val="uk-UA"/>
        </w:rPr>
        <w:t xml:space="preserve">, кут на лінійці. Після чого торцюємо заготівки. Налагоджуємо фрезерний верстат, встановлюємо фрезу для вибирання </w:t>
      </w:r>
      <w:proofErr w:type="spellStart"/>
      <w:r w:rsidR="007362A8">
        <w:rPr>
          <w:rFonts w:ascii="Times New Roman" w:hAnsi="Times New Roman"/>
          <w:sz w:val="28"/>
          <w:szCs w:val="28"/>
          <w:lang w:val="uk-UA"/>
        </w:rPr>
        <w:t>провушини</w:t>
      </w:r>
      <w:proofErr w:type="spellEnd"/>
      <w:r w:rsidR="007362A8">
        <w:rPr>
          <w:rFonts w:ascii="Times New Roman" w:hAnsi="Times New Roman"/>
          <w:sz w:val="28"/>
          <w:szCs w:val="28"/>
          <w:lang w:val="uk-UA"/>
        </w:rPr>
        <w:t xml:space="preserve"> та встановлюємо її по центру заготівки. Беремо пробник і переві</w:t>
      </w:r>
      <w:r w:rsidR="008D4022">
        <w:rPr>
          <w:rFonts w:ascii="Times New Roman" w:hAnsi="Times New Roman"/>
          <w:sz w:val="28"/>
          <w:szCs w:val="28"/>
          <w:lang w:val="uk-UA"/>
        </w:rPr>
        <w:t xml:space="preserve">ряємо правильність встановлення. Вибираємо </w:t>
      </w:r>
      <w:proofErr w:type="spellStart"/>
      <w:r w:rsidR="008D4022">
        <w:rPr>
          <w:rFonts w:ascii="Times New Roman" w:hAnsi="Times New Roman"/>
          <w:sz w:val="28"/>
          <w:szCs w:val="28"/>
          <w:lang w:val="uk-UA"/>
        </w:rPr>
        <w:t>провушину</w:t>
      </w:r>
      <w:proofErr w:type="spellEnd"/>
      <w:r w:rsidR="008D4022">
        <w:rPr>
          <w:rFonts w:ascii="Times New Roman" w:hAnsi="Times New Roman"/>
          <w:sz w:val="28"/>
          <w:szCs w:val="28"/>
          <w:lang w:val="uk-UA"/>
        </w:rPr>
        <w:t xml:space="preserve"> по центру заготівки, після чого переналагоджуємо верстат для </w:t>
      </w:r>
      <w:proofErr w:type="spellStart"/>
      <w:r w:rsidR="008D4022">
        <w:rPr>
          <w:rFonts w:ascii="Times New Roman" w:hAnsi="Times New Roman"/>
          <w:sz w:val="28"/>
          <w:szCs w:val="28"/>
          <w:lang w:val="uk-UA"/>
        </w:rPr>
        <w:t>зарізання</w:t>
      </w:r>
      <w:proofErr w:type="spellEnd"/>
      <w:r w:rsidR="008D4022">
        <w:rPr>
          <w:rFonts w:ascii="Times New Roman" w:hAnsi="Times New Roman"/>
          <w:sz w:val="28"/>
          <w:szCs w:val="28"/>
          <w:lang w:val="uk-UA"/>
        </w:rPr>
        <w:t xml:space="preserve"> шипів.</w:t>
      </w:r>
    </w:p>
    <w:p w:rsidR="0048389E" w:rsidRDefault="008D4022"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Встановлюємо пильний диск для поздовжнього розпилу, та відносно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 xml:space="preserve"> виставляємо товщину шипа з припуском, беремо пробник та пробуємо зарізати шипи. Потім на всіх горизонтальних деталях </w:t>
      </w:r>
      <w:proofErr w:type="spellStart"/>
      <w:r>
        <w:rPr>
          <w:rFonts w:ascii="Times New Roman" w:hAnsi="Times New Roman"/>
          <w:sz w:val="28"/>
          <w:szCs w:val="28"/>
          <w:lang w:val="uk-UA"/>
        </w:rPr>
        <w:t>зарізаємо</w:t>
      </w:r>
      <w:proofErr w:type="spellEnd"/>
      <w:r>
        <w:rPr>
          <w:rFonts w:ascii="Times New Roman" w:hAnsi="Times New Roman"/>
          <w:sz w:val="28"/>
          <w:szCs w:val="28"/>
          <w:lang w:val="uk-UA"/>
        </w:rPr>
        <w:t xml:space="preserve"> шипи. Після цих операцій налаштовуємо фрезерний верстат на відбирання четвертей та протягуємо їх. Потім збираємо вироби в вузли з послідовною припасовкою з’єднань. Розбираємо виріб та клеїм за допомогою клею ПВА в </w:t>
      </w:r>
      <w:proofErr w:type="spellStart"/>
      <w:r>
        <w:rPr>
          <w:rFonts w:ascii="Times New Roman" w:hAnsi="Times New Roman"/>
          <w:sz w:val="28"/>
          <w:szCs w:val="28"/>
          <w:lang w:val="uk-UA"/>
        </w:rPr>
        <w:t>ваймах</w:t>
      </w:r>
      <w:proofErr w:type="spellEnd"/>
      <w:r>
        <w:rPr>
          <w:rFonts w:ascii="Times New Roman" w:hAnsi="Times New Roman"/>
          <w:sz w:val="28"/>
          <w:szCs w:val="28"/>
          <w:lang w:val="uk-UA"/>
        </w:rPr>
        <w:t xml:space="preserve"> та перевіряємо виріб по діагоналі. Займаємося шпаклюванням щілин</w:t>
      </w:r>
      <w:r w:rsidR="00D61568">
        <w:rPr>
          <w:rFonts w:ascii="Times New Roman" w:hAnsi="Times New Roman"/>
          <w:sz w:val="28"/>
          <w:szCs w:val="28"/>
          <w:lang w:val="uk-UA"/>
        </w:rPr>
        <w:t xml:space="preserve">, сучків, </w:t>
      </w:r>
      <w:proofErr w:type="spellStart"/>
      <w:r w:rsidR="00D61568">
        <w:rPr>
          <w:rFonts w:ascii="Times New Roman" w:hAnsi="Times New Roman"/>
          <w:sz w:val="28"/>
          <w:szCs w:val="28"/>
          <w:lang w:val="uk-UA"/>
        </w:rPr>
        <w:t>засмолів</w:t>
      </w:r>
      <w:proofErr w:type="spellEnd"/>
      <w:r w:rsidR="00D61568">
        <w:rPr>
          <w:rFonts w:ascii="Times New Roman" w:hAnsi="Times New Roman"/>
          <w:sz w:val="28"/>
          <w:szCs w:val="28"/>
          <w:lang w:val="uk-UA"/>
        </w:rPr>
        <w:t xml:space="preserve">, </w:t>
      </w:r>
      <w:proofErr w:type="spellStart"/>
      <w:r w:rsidR="00D61568">
        <w:rPr>
          <w:rFonts w:ascii="Times New Roman" w:hAnsi="Times New Roman"/>
          <w:sz w:val="28"/>
          <w:szCs w:val="28"/>
          <w:lang w:val="uk-UA"/>
        </w:rPr>
        <w:t>тріщин</w:t>
      </w:r>
      <w:proofErr w:type="spellEnd"/>
      <w:r w:rsidR="00D61568">
        <w:rPr>
          <w:rFonts w:ascii="Times New Roman" w:hAnsi="Times New Roman"/>
          <w:sz w:val="28"/>
          <w:szCs w:val="28"/>
          <w:lang w:val="uk-UA"/>
        </w:rPr>
        <w:t>. Вишліфовуємо на шліфувальному верстаті та виганяємо в розмір на фугувальному верстаті.</w:t>
      </w:r>
    </w:p>
    <w:p w:rsidR="00D61568" w:rsidRDefault="00D61568" w:rsidP="00585231">
      <w:pPr>
        <w:spacing w:after="0" w:line="360" w:lineRule="auto"/>
        <w:jc w:val="both"/>
        <w:rPr>
          <w:rFonts w:ascii="Times New Roman" w:hAnsi="Times New Roman"/>
          <w:b/>
          <w:sz w:val="28"/>
          <w:szCs w:val="28"/>
          <w:lang w:val="uk-UA"/>
        </w:rPr>
      </w:pPr>
      <w:r w:rsidRPr="00D61568">
        <w:rPr>
          <w:rFonts w:ascii="Times New Roman" w:hAnsi="Times New Roman"/>
          <w:b/>
          <w:sz w:val="28"/>
          <w:szCs w:val="28"/>
          <w:lang w:val="uk-UA"/>
        </w:rPr>
        <w:t>Контрольні запитання учням:</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Який інструмент використовують для розмітки шипів та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Як розрахувати товщину шипа?</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Які фрези використовують для вибирання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Для чого роблять пропил в пів риски і як його виконують при </w:t>
      </w:r>
      <w:proofErr w:type="spellStart"/>
      <w:r>
        <w:rPr>
          <w:rFonts w:ascii="Times New Roman" w:hAnsi="Times New Roman"/>
          <w:sz w:val="28"/>
          <w:szCs w:val="28"/>
          <w:lang w:val="uk-UA"/>
        </w:rPr>
        <w:t>зарізанні</w:t>
      </w:r>
      <w:proofErr w:type="spellEnd"/>
      <w:r>
        <w:rPr>
          <w:rFonts w:ascii="Times New Roman" w:hAnsi="Times New Roman"/>
          <w:sz w:val="28"/>
          <w:szCs w:val="28"/>
          <w:lang w:val="uk-UA"/>
        </w:rPr>
        <w:t xml:space="preserve"> шипа та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Як розрахувати товщину шипа?</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Які вимоги потрібно пред’являти  до матеріалу в місцях </w:t>
      </w:r>
      <w:proofErr w:type="spellStart"/>
      <w:r>
        <w:rPr>
          <w:rFonts w:ascii="Times New Roman" w:hAnsi="Times New Roman"/>
          <w:sz w:val="28"/>
          <w:szCs w:val="28"/>
          <w:lang w:val="uk-UA"/>
        </w:rPr>
        <w:t>виборки</w:t>
      </w:r>
      <w:proofErr w:type="spellEnd"/>
      <w:r>
        <w:rPr>
          <w:rFonts w:ascii="Times New Roman" w:hAnsi="Times New Roman"/>
          <w:sz w:val="28"/>
          <w:szCs w:val="28"/>
          <w:lang w:val="uk-UA"/>
        </w:rPr>
        <w:t xml:space="preserve"> шипів та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pStyle w:val="a3"/>
        <w:numPr>
          <w:ilvl w:val="0"/>
          <w:numId w:val="1"/>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Яка точність повинна бути при виготовленні шипів та </w:t>
      </w:r>
      <w:proofErr w:type="spellStart"/>
      <w:r>
        <w:rPr>
          <w:rFonts w:ascii="Times New Roman" w:hAnsi="Times New Roman"/>
          <w:sz w:val="28"/>
          <w:szCs w:val="28"/>
          <w:lang w:val="uk-UA"/>
        </w:rPr>
        <w:t>провушин</w:t>
      </w:r>
      <w:proofErr w:type="spellEnd"/>
      <w:r>
        <w:rPr>
          <w:rFonts w:ascii="Times New Roman" w:hAnsi="Times New Roman"/>
          <w:sz w:val="28"/>
          <w:szCs w:val="28"/>
          <w:lang w:val="uk-UA"/>
        </w:rPr>
        <w:t>?</w:t>
      </w:r>
    </w:p>
    <w:p w:rsidR="00D61568" w:rsidRDefault="00D61568" w:rsidP="00D61568">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Домашнє завдання:</w:t>
      </w:r>
      <w:r>
        <w:rPr>
          <w:rFonts w:ascii="Times New Roman" w:hAnsi="Times New Roman"/>
          <w:b/>
          <w:sz w:val="28"/>
          <w:szCs w:val="28"/>
          <w:lang w:val="uk-UA"/>
        </w:rPr>
        <w:t xml:space="preserve"> </w:t>
      </w:r>
      <w:r>
        <w:rPr>
          <w:rFonts w:ascii="Times New Roman" w:hAnsi="Times New Roman"/>
          <w:sz w:val="28"/>
          <w:szCs w:val="28"/>
          <w:lang w:val="uk-UA"/>
        </w:rPr>
        <w:t>Є.М. Костенко «Столярні на паркетні роботи»</w:t>
      </w:r>
    </w:p>
    <w:p w:rsidR="00D61568" w:rsidRPr="00D61568" w:rsidRDefault="00D61568" w:rsidP="00D61568">
      <w:pPr>
        <w:spacing w:after="0" w:line="360" w:lineRule="auto"/>
        <w:jc w:val="both"/>
        <w:rPr>
          <w:rFonts w:ascii="Times New Roman" w:hAnsi="Times New Roman"/>
          <w:sz w:val="28"/>
          <w:szCs w:val="28"/>
          <w:lang w:val="uk-UA"/>
        </w:rPr>
      </w:pPr>
    </w:p>
    <w:p w:rsidR="00585231" w:rsidRPr="0022406B" w:rsidRDefault="00585231" w:rsidP="00585231">
      <w:pPr>
        <w:spacing w:after="0" w:line="360" w:lineRule="auto"/>
        <w:jc w:val="both"/>
        <w:rPr>
          <w:rFonts w:ascii="Times New Roman" w:hAnsi="Times New Roman"/>
          <w:sz w:val="28"/>
          <w:szCs w:val="28"/>
          <w:lang w:val="uk-UA"/>
        </w:rPr>
      </w:pPr>
    </w:p>
    <w:p w:rsidR="00585231" w:rsidRPr="00585231" w:rsidRDefault="00585231" w:rsidP="00585231">
      <w:pPr>
        <w:spacing w:after="0" w:line="360" w:lineRule="auto"/>
        <w:jc w:val="both"/>
        <w:rPr>
          <w:rFonts w:ascii="Times New Roman" w:hAnsi="Times New Roman" w:cs="Times New Roman"/>
          <w:sz w:val="28"/>
          <w:szCs w:val="28"/>
          <w:lang w:val="uk-UA"/>
        </w:rPr>
      </w:pPr>
    </w:p>
    <w:sectPr w:rsidR="00585231" w:rsidRPr="00585231"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1128DC"/>
    <w:rsid w:val="001220D0"/>
    <w:rsid w:val="00225E1D"/>
    <w:rsid w:val="00263903"/>
    <w:rsid w:val="003F1407"/>
    <w:rsid w:val="00440D5B"/>
    <w:rsid w:val="0048389E"/>
    <w:rsid w:val="00585231"/>
    <w:rsid w:val="007362A8"/>
    <w:rsid w:val="008D4022"/>
    <w:rsid w:val="00D61568"/>
    <w:rsid w:val="00DE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5</cp:revision>
  <dcterms:created xsi:type="dcterms:W3CDTF">2020-04-27T16:56:00Z</dcterms:created>
  <dcterms:modified xsi:type="dcterms:W3CDTF">2020-04-28T18:10:00Z</dcterms:modified>
</cp:coreProperties>
</file>