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5C" w:rsidRPr="00A7715C" w:rsidRDefault="00A7715C" w:rsidP="00A7715C">
      <w:pPr>
        <w:tabs>
          <w:tab w:val="left" w:pos="2616"/>
          <w:tab w:val="left" w:pos="3156"/>
          <w:tab w:val="left" w:pos="4308"/>
          <w:tab w:val="left" w:pos="5040"/>
          <w:tab w:val="left" w:pos="5820"/>
          <w:tab w:val="left" w:pos="6624"/>
          <w:tab w:val="left" w:pos="7416"/>
          <w:tab w:val="left" w:pos="8604"/>
        </w:tabs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МГШМ-12; 06.04.2020р.  Тема уроку:  « Види швів у </w:t>
      </w:r>
      <w:proofErr w:type="spellStart"/>
      <w:r w:rsidRPr="00A7715C">
        <w:rPr>
          <w:rFonts w:ascii="Times New Roman" w:hAnsi="Times New Roman" w:cs="Times New Roman"/>
          <w:b/>
          <w:sz w:val="24"/>
          <w:szCs w:val="24"/>
          <w:lang w:val="uk-UA"/>
        </w:rPr>
        <w:t>гіпсокартонних</w:t>
      </w:r>
      <w:proofErr w:type="spellEnd"/>
    </w:p>
    <w:p w:rsidR="00A7715C" w:rsidRPr="00A7715C" w:rsidRDefault="00A7715C" w:rsidP="00A7715C">
      <w:pPr>
        <w:tabs>
          <w:tab w:val="left" w:pos="58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A7715C">
        <w:rPr>
          <w:rFonts w:ascii="Times New Roman" w:hAnsi="Times New Roman" w:cs="Times New Roman"/>
          <w:b/>
          <w:sz w:val="24"/>
          <w:szCs w:val="24"/>
          <w:lang w:val="uk-UA"/>
        </w:rPr>
        <w:t>обшивках»</w:t>
      </w:r>
    </w:p>
    <w:p w:rsidR="00A7715C" w:rsidRDefault="00A7715C" w:rsidP="00A7715C">
      <w:pPr>
        <w:tabs>
          <w:tab w:val="left" w:pos="273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І. </w:t>
      </w:r>
      <w:r w:rsidRPr="00A7715C">
        <w:rPr>
          <w:rFonts w:ascii="Times New Roman" w:hAnsi="Times New Roman" w:cs="Times New Roman"/>
          <w:b/>
          <w:sz w:val="24"/>
          <w:szCs w:val="24"/>
          <w:lang w:val="uk-UA"/>
        </w:rPr>
        <w:t>Інформація викладача:</w:t>
      </w:r>
      <w:r w:rsidRPr="00A771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</w:t>
      </w:r>
    </w:p>
    <w:p w:rsidR="00A7715C" w:rsidRPr="00A7715C" w:rsidRDefault="00A7715C" w:rsidP="00A7715C">
      <w:pPr>
        <w:tabs>
          <w:tab w:val="left" w:pos="273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A7715C">
        <w:rPr>
          <w:rFonts w:ascii="Times New Roman" w:hAnsi="Times New Roman" w:cs="Times New Roman"/>
          <w:b/>
          <w:sz w:val="24"/>
          <w:szCs w:val="24"/>
          <w:lang w:val="uk-UA"/>
        </w:rPr>
        <w:t>Міні - конспект</w:t>
      </w:r>
    </w:p>
    <w:p w:rsidR="00A7715C" w:rsidRPr="00A7715C" w:rsidRDefault="00A7715C" w:rsidP="00A7715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Шви у </w:t>
      </w:r>
      <w:proofErr w:type="spellStart"/>
      <w:r w:rsidRPr="00A7715C">
        <w:rPr>
          <w:rFonts w:ascii="Times New Roman" w:hAnsi="Times New Roman" w:cs="Times New Roman"/>
          <w:b/>
          <w:sz w:val="24"/>
          <w:szCs w:val="24"/>
          <w:lang w:val="uk-UA"/>
        </w:rPr>
        <w:t>гіпсокартонних</w:t>
      </w:r>
      <w:proofErr w:type="spellEnd"/>
      <w:r w:rsidRPr="00A77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обшивках:</w:t>
      </w:r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  (освоїти матеріал і записати в зошит)</w:t>
      </w:r>
    </w:p>
    <w:p w:rsidR="00A7715C" w:rsidRPr="00A7715C" w:rsidRDefault="00A7715C" w:rsidP="00A771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Обшивки поверхонь перегородок і підвісних стель із ГКП «КНАУФ» утворюють шви поміж суміжними елементами . шви в стиках ГКП можна залишати відкритими , тобто видимими для використання їхніх декоративних можливостей  або  ж заповнювати шпаклівками. Потім вони стають прихованими з утворенням великих суцільних поверхонь огороджувальних конструкцій  в приміщеннях будівель і споруд.                                                                                 Якісна обробка  швів у </w:t>
      </w:r>
      <w:proofErr w:type="spellStart"/>
      <w:r w:rsidRPr="00A7715C">
        <w:rPr>
          <w:rFonts w:ascii="Times New Roman" w:hAnsi="Times New Roman" w:cs="Times New Roman"/>
          <w:sz w:val="24"/>
          <w:szCs w:val="24"/>
          <w:lang w:val="uk-UA"/>
        </w:rPr>
        <w:t>гіпсокартонних</w:t>
      </w:r>
      <w:proofErr w:type="spellEnd"/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 обшивках залежить не тільки від професійного виконання відповідних робіт підготовленими фахівцями , а й від низки чинників: </w:t>
      </w:r>
    </w:p>
    <w:p w:rsidR="00A7715C" w:rsidRPr="00A7715C" w:rsidRDefault="00A7715C" w:rsidP="00A7715C">
      <w:pPr>
        <w:tabs>
          <w:tab w:val="left" w:pos="8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вологості приміщень , </w:t>
      </w:r>
      <w:proofErr w:type="spellStart"/>
      <w:r w:rsidRPr="00A7715C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Pr="00A7715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7715C">
        <w:rPr>
          <w:rFonts w:ascii="Times New Roman" w:hAnsi="Times New Roman" w:cs="Times New Roman"/>
          <w:sz w:val="24"/>
          <w:szCs w:val="24"/>
          <w:lang w:val="uk-UA"/>
        </w:rPr>
        <w:t>язаної</w:t>
      </w:r>
      <w:proofErr w:type="spellEnd"/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 з погодними умовами(холодна дощова осінь</w:t>
      </w:r>
    </w:p>
    <w:p w:rsidR="00A7715C" w:rsidRPr="00A7715C" w:rsidRDefault="00A7715C" w:rsidP="00A7715C">
      <w:pPr>
        <w:tabs>
          <w:tab w:val="left" w:pos="8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ab/>
        <w:t>або зима), виконання  «мокрих» будівельних або технологічних процесів;</w:t>
      </w:r>
    </w:p>
    <w:p w:rsidR="00A7715C" w:rsidRPr="00A7715C" w:rsidRDefault="00A7715C" w:rsidP="00A7715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   * коливання температури , що  викликається виділенням тепла при улаштуванні </w:t>
      </w:r>
    </w:p>
    <w:p w:rsidR="00A7715C" w:rsidRPr="00A7715C" w:rsidRDefault="00A7715C" w:rsidP="00A7715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   підлог з асфальтобетону або при висушуванні приміщень нагрівальними </w:t>
      </w:r>
      <w:proofErr w:type="spellStart"/>
      <w:r w:rsidRPr="00A7715C">
        <w:rPr>
          <w:rFonts w:ascii="Times New Roman" w:hAnsi="Times New Roman" w:cs="Times New Roman"/>
          <w:sz w:val="24"/>
          <w:szCs w:val="24"/>
          <w:lang w:val="uk-UA"/>
        </w:rPr>
        <w:t>прила</w:t>
      </w:r>
      <w:proofErr w:type="spellEnd"/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</w:p>
    <w:p w:rsidR="00A7715C" w:rsidRDefault="00A7715C" w:rsidP="00A7715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   дами;         </w:t>
      </w:r>
    </w:p>
    <w:p w:rsidR="00A7715C" w:rsidRPr="00A7715C" w:rsidRDefault="00A7715C" w:rsidP="00A7715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   * руху повітря (протяги) під час провітрювання приміщень;</w:t>
      </w:r>
    </w:p>
    <w:p w:rsidR="00A7715C" w:rsidRPr="00A7715C" w:rsidRDefault="00A7715C" w:rsidP="00A7715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*  силових дій, </w:t>
      </w:r>
      <w:proofErr w:type="spellStart"/>
      <w:r w:rsidRPr="00A7715C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Pr="00A7715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7715C">
        <w:rPr>
          <w:rFonts w:ascii="Times New Roman" w:hAnsi="Times New Roman" w:cs="Times New Roman"/>
          <w:sz w:val="24"/>
          <w:szCs w:val="24"/>
          <w:lang w:val="uk-UA"/>
        </w:rPr>
        <w:t>язаних</w:t>
      </w:r>
      <w:proofErr w:type="spellEnd"/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 з деформаціями  будівельних конструкцій ( прогини </w:t>
      </w:r>
    </w:p>
    <w:p w:rsidR="00A7715C" w:rsidRPr="00A7715C" w:rsidRDefault="00A7715C" w:rsidP="00A7715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7715C">
        <w:rPr>
          <w:rFonts w:ascii="Times New Roman" w:hAnsi="Times New Roman" w:cs="Times New Roman"/>
          <w:sz w:val="24"/>
          <w:szCs w:val="24"/>
          <w:lang w:val="uk-UA"/>
        </w:rPr>
        <w:t>перекриттів</w:t>
      </w:r>
      <w:proofErr w:type="spellEnd"/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, осідання фундаментів). </w:t>
      </w:r>
    </w:p>
    <w:p w:rsidR="00A7715C" w:rsidRPr="00A7715C" w:rsidRDefault="00A7715C" w:rsidP="00A771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Всі роботи , </w:t>
      </w:r>
      <w:proofErr w:type="spellStart"/>
      <w:r w:rsidRPr="00A7715C">
        <w:rPr>
          <w:rFonts w:ascii="Times New Roman" w:hAnsi="Times New Roman" w:cs="Times New Roman"/>
          <w:sz w:val="24"/>
          <w:szCs w:val="24"/>
          <w:lang w:val="uk-UA"/>
        </w:rPr>
        <w:t>повязані</w:t>
      </w:r>
      <w:proofErr w:type="spellEnd"/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 з улаштуванням і обробкою швів , слід виконувати на завершальних етапах будівництва споруди, коли в ній закінчено просушування оштукатурених поверхонь і наливних підлог, після  остигання асфальтобетонних підлог і закінчення провітрювання приміщень та їх засклення.</w:t>
      </w:r>
    </w:p>
    <w:p w:rsidR="00A7715C" w:rsidRPr="00A7715C" w:rsidRDefault="00A7715C" w:rsidP="00A7715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Шпаклювальні роботи слід виконувати  при температурі + 10С. Відкриті  шви між ГКП, потребують точної підготовки, особливо  кромок, дотримання їхньої постійної ширини і ретельної підготовки основи (каркаса) </w:t>
      </w:r>
      <w:proofErr w:type="spellStart"/>
      <w:r w:rsidRPr="00A7715C">
        <w:rPr>
          <w:rFonts w:ascii="Times New Roman" w:hAnsi="Times New Roman" w:cs="Times New Roman"/>
          <w:sz w:val="24"/>
          <w:szCs w:val="24"/>
          <w:lang w:val="uk-UA"/>
        </w:rPr>
        <w:t>гіпсокартонної</w:t>
      </w:r>
      <w:proofErr w:type="spellEnd"/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 обшивки, найчастіше  передбачаються  при улаштуванні підшивних і підвісних стель. Зазвичай передбачаються закриті шви, які після їхнього шпаклювання стають невидимими.</w:t>
      </w:r>
    </w:p>
    <w:p w:rsidR="00A7715C" w:rsidRDefault="00A7715C" w:rsidP="00A7715C">
      <w:pPr>
        <w:tabs>
          <w:tab w:val="left" w:pos="900"/>
        </w:tabs>
        <w:jc w:val="both"/>
        <w:rPr>
          <w:sz w:val="24"/>
          <w:szCs w:val="24"/>
          <w:lang w:val="uk-UA"/>
        </w:rPr>
      </w:pPr>
      <w:r w:rsidRPr="00A7715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улаштування або обробки швів необхідно перевірити надійність закріплення ГКП до каркасів та  відсутність виступу головок шурупів і цвяхів над їхньою поверхнею. У процесі монтажу елементів обшивки виникає необхідність обрізки ГКП до потрібних розмірів, кромки обробляють рубанком  «КНАУФ» для утворення фаски під кутами (.22,5 – 45). Край обрізного картону, що виступає з лицьового боку,  </w:t>
      </w:r>
      <w:proofErr w:type="spellStart"/>
      <w:r w:rsidRPr="00A7715C">
        <w:rPr>
          <w:rFonts w:ascii="Times New Roman" w:hAnsi="Times New Roman" w:cs="Times New Roman"/>
          <w:sz w:val="24"/>
          <w:szCs w:val="24"/>
          <w:lang w:val="uk-UA"/>
        </w:rPr>
        <w:t>оброляють</w:t>
      </w:r>
      <w:proofErr w:type="spellEnd"/>
      <w:r w:rsidRPr="00A7715C">
        <w:rPr>
          <w:rFonts w:ascii="Times New Roman" w:hAnsi="Times New Roman" w:cs="Times New Roman"/>
          <w:sz w:val="24"/>
          <w:szCs w:val="24"/>
          <w:lang w:val="uk-UA"/>
        </w:rPr>
        <w:t xml:space="preserve"> наждачним папером до початку шпаклювання. Зі швів видаляють пил. Перед шпаклюванням швів поверхні ГКП , на які може попадати вода або які потребують захисту від зволоження,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зазделегідь</w:t>
      </w:r>
      <w:proofErr w:type="spellEnd"/>
      <w:r>
        <w:rPr>
          <w:sz w:val="24"/>
          <w:szCs w:val="24"/>
          <w:lang w:val="uk-UA"/>
        </w:rPr>
        <w:t xml:space="preserve"> вкривають гідроізоляцією «КНАУФ – </w:t>
      </w:r>
      <w:proofErr w:type="spellStart"/>
      <w:r>
        <w:rPr>
          <w:sz w:val="24"/>
          <w:szCs w:val="24"/>
          <w:lang w:val="uk-UA"/>
        </w:rPr>
        <w:t>Флехендіхт</w:t>
      </w:r>
      <w:proofErr w:type="spellEnd"/>
      <w:r>
        <w:rPr>
          <w:sz w:val="24"/>
          <w:szCs w:val="24"/>
          <w:lang w:val="uk-UA"/>
        </w:rPr>
        <w:t>»</w:t>
      </w:r>
    </w:p>
    <w:p w:rsidR="00A7715C" w:rsidRDefault="00A7715C" w:rsidP="00A7715C">
      <w:pPr>
        <w:rPr>
          <w:sz w:val="24"/>
          <w:szCs w:val="24"/>
          <w:lang w:val="uk-UA"/>
        </w:rPr>
      </w:pPr>
      <w:r w:rsidRPr="00253092">
        <w:rPr>
          <w:b/>
          <w:sz w:val="24"/>
          <w:szCs w:val="24"/>
          <w:lang w:val="uk-UA"/>
        </w:rPr>
        <w:t>2.  Закріплення матеріалу; «Встановити  відповідність»:</w:t>
      </w:r>
      <w:r>
        <w:rPr>
          <w:sz w:val="24"/>
          <w:szCs w:val="24"/>
          <w:lang w:val="uk-UA"/>
        </w:rPr>
        <w:t xml:space="preserve"> ( відповіді записати в зошит)</w:t>
      </w:r>
    </w:p>
    <w:p w:rsidR="00A7715C" w:rsidRDefault="00A7715C" w:rsidP="00A7715C">
      <w:pPr>
        <w:rPr>
          <w:sz w:val="24"/>
          <w:szCs w:val="24"/>
          <w:lang w:val="uk-U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4008"/>
        <w:gridCol w:w="528"/>
        <w:gridCol w:w="3768"/>
      </w:tblGrid>
      <w:tr w:rsidR="00A7715C" w:rsidTr="00DA6DFA">
        <w:trPr>
          <w:trHeight w:val="998"/>
        </w:trPr>
        <w:tc>
          <w:tcPr>
            <w:tcW w:w="535" w:type="dxa"/>
          </w:tcPr>
          <w:p w:rsidR="00A7715C" w:rsidRDefault="00A7715C" w:rsidP="00DA6D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А</w:t>
            </w:r>
          </w:p>
        </w:tc>
        <w:tc>
          <w:tcPr>
            <w:tcW w:w="4008" w:type="dxa"/>
          </w:tcPr>
          <w:p w:rsidR="00A7715C" w:rsidRPr="00FD38AA" w:rsidRDefault="00A7715C" w:rsidP="00DA6DFA">
            <w:pPr>
              <w:rPr>
                <w:b/>
                <w:sz w:val="24"/>
                <w:szCs w:val="24"/>
                <w:lang w:val="uk-UA"/>
              </w:rPr>
            </w:pPr>
            <w:r w:rsidRPr="00FD38AA">
              <w:rPr>
                <w:b/>
                <w:sz w:val="24"/>
                <w:szCs w:val="24"/>
                <w:lang w:val="uk-UA"/>
              </w:rPr>
              <w:t xml:space="preserve">Всі роботи, пов’язані   з улаштуванням і обробкою швів, </w:t>
            </w:r>
          </w:p>
        </w:tc>
        <w:tc>
          <w:tcPr>
            <w:tcW w:w="528" w:type="dxa"/>
          </w:tcPr>
          <w:p w:rsidR="00A7715C" w:rsidRDefault="00A7715C" w:rsidP="00DA6D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768" w:type="dxa"/>
          </w:tcPr>
          <w:p w:rsidR="00A7715C" w:rsidRPr="00FD38AA" w:rsidRDefault="00A7715C" w:rsidP="00DA6DFA">
            <w:pPr>
              <w:rPr>
                <w:b/>
                <w:sz w:val="24"/>
                <w:szCs w:val="24"/>
                <w:lang w:val="uk-UA"/>
              </w:rPr>
            </w:pPr>
            <w:r w:rsidRPr="00FD38AA">
              <w:rPr>
                <w:b/>
                <w:sz w:val="24"/>
                <w:szCs w:val="24"/>
                <w:lang w:val="uk-UA"/>
              </w:rPr>
              <w:t>із зазорами  в місцях  їхнього стикування</w:t>
            </w:r>
          </w:p>
        </w:tc>
      </w:tr>
      <w:tr w:rsidR="00A7715C" w:rsidTr="00DA6DFA">
        <w:trPr>
          <w:trHeight w:val="1058"/>
        </w:trPr>
        <w:tc>
          <w:tcPr>
            <w:tcW w:w="535" w:type="dxa"/>
          </w:tcPr>
          <w:p w:rsidR="00A7715C" w:rsidRDefault="00A7715C" w:rsidP="00DA6D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4008" w:type="dxa"/>
          </w:tcPr>
          <w:p w:rsidR="00A7715C" w:rsidRPr="00FD38AA" w:rsidRDefault="00A7715C" w:rsidP="00DA6DFA">
            <w:pPr>
              <w:rPr>
                <w:b/>
                <w:sz w:val="24"/>
                <w:szCs w:val="24"/>
                <w:lang w:val="uk-UA"/>
              </w:rPr>
            </w:pPr>
            <w:r w:rsidRPr="00FD38AA">
              <w:rPr>
                <w:b/>
                <w:sz w:val="24"/>
                <w:szCs w:val="24"/>
                <w:lang w:val="uk-UA"/>
              </w:rPr>
              <w:t>Рух повітря при відкритих отворах під час провітрювання приміщень впливає на якісне</w:t>
            </w:r>
          </w:p>
        </w:tc>
        <w:tc>
          <w:tcPr>
            <w:tcW w:w="528" w:type="dxa"/>
          </w:tcPr>
          <w:p w:rsidR="00A7715C" w:rsidRDefault="00A7715C" w:rsidP="00DA6D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3768" w:type="dxa"/>
          </w:tcPr>
          <w:p w:rsidR="00A7715C" w:rsidRPr="00FD38AA" w:rsidRDefault="00A7715C" w:rsidP="00DA6DF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FD38AA">
              <w:rPr>
                <w:b/>
                <w:sz w:val="24"/>
                <w:szCs w:val="24"/>
                <w:lang w:val="uk-UA"/>
              </w:rPr>
              <w:t xml:space="preserve">слід виконувати на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D38AA">
              <w:rPr>
                <w:b/>
                <w:sz w:val="24"/>
                <w:szCs w:val="24"/>
                <w:lang w:val="uk-UA"/>
              </w:rPr>
              <w:t>завершальних етапах будівництва споруди.</w:t>
            </w:r>
          </w:p>
        </w:tc>
      </w:tr>
      <w:tr w:rsidR="00A7715C" w:rsidTr="00DA6DFA">
        <w:trPr>
          <w:trHeight w:val="1044"/>
        </w:trPr>
        <w:tc>
          <w:tcPr>
            <w:tcW w:w="535" w:type="dxa"/>
          </w:tcPr>
          <w:p w:rsidR="00A7715C" w:rsidRDefault="00A7715C" w:rsidP="00DA6D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4008" w:type="dxa"/>
          </w:tcPr>
          <w:p w:rsidR="00A7715C" w:rsidRPr="00FD38AA" w:rsidRDefault="00A7715C" w:rsidP="00DA6DFA">
            <w:pPr>
              <w:rPr>
                <w:b/>
                <w:sz w:val="24"/>
                <w:szCs w:val="24"/>
                <w:lang w:val="uk-UA"/>
              </w:rPr>
            </w:pPr>
            <w:r w:rsidRPr="00FD38AA">
              <w:rPr>
                <w:b/>
                <w:sz w:val="24"/>
                <w:szCs w:val="24"/>
                <w:lang w:val="uk-UA"/>
              </w:rPr>
              <w:t>ГКП із заокругленими поздовжніми кромками розташовують</w:t>
            </w:r>
          </w:p>
        </w:tc>
        <w:tc>
          <w:tcPr>
            <w:tcW w:w="528" w:type="dxa"/>
          </w:tcPr>
          <w:p w:rsidR="00A7715C" w:rsidRDefault="00A7715C" w:rsidP="00DA6D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3768" w:type="dxa"/>
          </w:tcPr>
          <w:p w:rsidR="00A7715C" w:rsidRPr="00FD38AA" w:rsidRDefault="00A7715C" w:rsidP="00DA6DFA">
            <w:pPr>
              <w:rPr>
                <w:b/>
                <w:sz w:val="24"/>
                <w:szCs w:val="24"/>
                <w:lang w:val="uk-UA"/>
              </w:rPr>
            </w:pPr>
            <w:r w:rsidRPr="00FD38AA">
              <w:rPr>
                <w:b/>
                <w:sz w:val="24"/>
                <w:szCs w:val="24"/>
                <w:lang w:val="uk-UA"/>
              </w:rPr>
              <w:t xml:space="preserve">виконання  і оброблення швів у </w:t>
            </w:r>
            <w:proofErr w:type="spellStart"/>
            <w:r w:rsidRPr="00FD38AA">
              <w:rPr>
                <w:b/>
                <w:sz w:val="24"/>
                <w:szCs w:val="24"/>
                <w:lang w:val="uk-UA"/>
              </w:rPr>
              <w:t>гіпсокартонних</w:t>
            </w:r>
            <w:proofErr w:type="spellEnd"/>
            <w:r w:rsidRPr="00FD38AA">
              <w:rPr>
                <w:b/>
                <w:sz w:val="24"/>
                <w:szCs w:val="24"/>
                <w:lang w:val="uk-UA"/>
              </w:rPr>
              <w:t xml:space="preserve"> обшивках</w:t>
            </w:r>
          </w:p>
        </w:tc>
      </w:tr>
      <w:tr w:rsidR="00A7715C" w:rsidTr="00DA6DFA">
        <w:trPr>
          <w:trHeight w:val="996"/>
        </w:trPr>
        <w:tc>
          <w:tcPr>
            <w:tcW w:w="535" w:type="dxa"/>
          </w:tcPr>
          <w:p w:rsidR="00A7715C" w:rsidRDefault="00A7715C" w:rsidP="00DA6D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4008" w:type="dxa"/>
          </w:tcPr>
          <w:p w:rsidR="00A7715C" w:rsidRPr="00E649F7" w:rsidRDefault="00A7715C" w:rsidP="00DA6DFA">
            <w:pPr>
              <w:rPr>
                <w:b/>
                <w:sz w:val="24"/>
                <w:szCs w:val="24"/>
                <w:lang w:val="uk-UA"/>
              </w:rPr>
            </w:pPr>
            <w:r w:rsidRPr="00E649F7">
              <w:rPr>
                <w:b/>
                <w:sz w:val="24"/>
                <w:szCs w:val="24"/>
                <w:lang w:val="uk-UA"/>
              </w:rPr>
              <w:t>У процесі монтажу елементів обшивки нерідко виникає</w:t>
            </w:r>
          </w:p>
        </w:tc>
        <w:tc>
          <w:tcPr>
            <w:tcW w:w="528" w:type="dxa"/>
          </w:tcPr>
          <w:p w:rsidR="00A7715C" w:rsidRDefault="00A7715C" w:rsidP="00DA6D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3768" w:type="dxa"/>
          </w:tcPr>
          <w:p w:rsidR="00A7715C" w:rsidRPr="00E649F7" w:rsidRDefault="00A7715C" w:rsidP="00DA6DFA">
            <w:pPr>
              <w:rPr>
                <w:b/>
                <w:sz w:val="24"/>
                <w:szCs w:val="24"/>
                <w:lang w:val="uk-UA"/>
              </w:rPr>
            </w:pPr>
            <w:r w:rsidRPr="00E649F7">
              <w:rPr>
                <w:b/>
                <w:sz w:val="24"/>
                <w:szCs w:val="24"/>
                <w:lang w:val="uk-UA"/>
              </w:rPr>
              <w:t>обробляють  наждачним папером до початку шпаклювання</w:t>
            </w:r>
          </w:p>
        </w:tc>
      </w:tr>
      <w:tr w:rsidR="00A7715C" w:rsidTr="00DA6DFA">
        <w:trPr>
          <w:trHeight w:val="1080"/>
        </w:trPr>
        <w:tc>
          <w:tcPr>
            <w:tcW w:w="535" w:type="dxa"/>
          </w:tcPr>
          <w:p w:rsidR="00A7715C" w:rsidRDefault="00A7715C" w:rsidP="00DA6D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4008" w:type="dxa"/>
          </w:tcPr>
          <w:p w:rsidR="00A7715C" w:rsidRPr="00E649F7" w:rsidRDefault="00A7715C" w:rsidP="00DA6DFA">
            <w:pPr>
              <w:rPr>
                <w:b/>
                <w:sz w:val="24"/>
                <w:szCs w:val="24"/>
                <w:lang w:val="uk-UA"/>
              </w:rPr>
            </w:pPr>
            <w:r w:rsidRPr="00E649F7">
              <w:rPr>
                <w:b/>
                <w:sz w:val="24"/>
                <w:szCs w:val="24"/>
                <w:lang w:val="uk-UA"/>
              </w:rPr>
              <w:t xml:space="preserve">Край обрізаного картону , що виступає з лицьового  боку, </w:t>
            </w:r>
          </w:p>
        </w:tc>
        <w:tc>
          <w:tcPr>
            <w:tcW w:w="528" w:type="dxa"/>
          </w:tcPr>
          <w:p w:rsidR="00A7715C" w:rsidRDefault="00A7715C" w:rsidP="00DA6D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3768" w:type="dxa"/>
          </w:tcPr>
          <w:p w:rsidR="00A7715C" w:rsidRPr="00E649F7" w:rsidRDefault="00A7715C" w:rsidP="00DA6DFA">
            <w:pPr>
              <w:rPr>
                <w:b/>
                <w:sz w:val="24"/>
                <w:szCs w:val="24"/>
                <w:lang w:val="uk-UA"/>
              </w:rPr>
            </w:pPr>
            <w:r w:rsidRPr="00E649F7">
              <w:rPr>
                <w:b/>
                <w:sz w:val="24"/>
                <w:szCs w:val="24"/>
                <w:lang w:val="uk-UA"/>
              </w:rPr>
              <w:t>необхідність обрізки ГКП  до потрібних розмірів</w:t>
            </w:r>
          </w:p>
        </w:tc>
      </w:tr>
    </w:tbl>
    <w:p w:rsidR="00A7715C" w:rsidRPr="009C0056" w:rsidRDefault="00A7715C" w:rsidP="00A7715C">
      <w:pPr>
        <w:rPr>
          <w:sz w:val="24"/>
          <w:szCs w:val="24"/>
          <w:lang w:val="uk-UA"/>
        </w:rPr>
      </w:pPr>
    </w:p>
    <w:p w:rsidR="00A7715C" w:rsidRPr="00981778" w:rsidRDefault="00A7715C" w:rsidP="00A7715C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</w:t>
      </w:r>
      <w:r w:rsidRPr="00981778">
        <w:rPr>
          <w:b/>
          <w:sz w:val="24"/>
          <w:szCs w:val="24"/>
          <w:lang w:val="uk-UA"/>
        </w:rPr>
        <w:t>Порядок  відповіді:</w:t>
      </w:r>
    </w:p>
    <w:p w:rsidR="00A7715C" w:rsidRDefault="00A7715C" w:rsidP="00A7715C">
      <w:pPr>
        <w:rPr>
          <w:sz w:val="24"/>
          <w:szCs w:val="24"/>
          <w:lang w:val="uk-UA"/>
        </w:rPr>
      </w:pPr>
    </w:p>
    <w:tbl>
      <w:tblPr>
        <w:tblW w:w="0" w:type="auto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36"/>
        <w:gridCol w:w="684"/>
        <w:gridCol w:w="477"/>
        <w:gridCol w:w="565"/>
      </w:tblGrid>
      <w:tr w:rsidR="00A7715C" w:rsidTr="00DA6DFA">
        <w:trPr>
          <w:trHeight w:val="697"/>
        </w:trPr>
        <w:tc>
          <w:tcPr>
            <w:tcW w:w="660" w:type="dxa"/>
          </w:tcPr>
          <w:p w:rsidR="00A7715C" w:rsidRDefault="00A7715C" w:rsidP="00DA6DFA">
            <w:pPr>
              <w:tabs>
                <w:tab w:val="left" w:pos="28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636" w:type="dxa"/>
          </w:tcPr>
          <w:p w:rsidR="00A7715C" w:rsidRDefault="00A7715C" w:rsidP="00DA6DFA">
            <w:pPr>
              <w:tabs>
                <w:tab w:val="left" w:pos="28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684" w:type="dxa"/>
          </w:tcPr>
          <w:p w:rsidR="00A7715C" w:rsidRDefault="00A7715C" w:rsidP="00DA6DFA">
            <w:pPr>
              <w:tabs>
                <w:tab w:val="left" w:pos="28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477" w:type="dxa"/>
          </w:tcPr>
          <w:p w:rsidR="00A7715C" w:rsidRDefault="00A7715C" w:rsidP="00DA6DFA">
            <w:pPr>
              <w:tabs>
                <w:tab w:val="left" w:pos="28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565" w:type="dxa"/>
          </w:tcPr>
          <w:p w:rsidR="00A7715C" w:rsidRDefault="00A7715C" w:rsidP="00DA6DFA">
            <w:pPr>
              <w:tabs>
                <w:tab w:val="left" w:pos="28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  </w:t>
            </w:r>
          </w:p>
        </w:tc>
      </w:tr>
      <w:tr w:rsidR="00A7715C" w:rsidTr="00DA6DFA">
        <w:trPr>
          <w:trHeight w:val="648"/>
        </w:trPr>
        <w:tc>
          <w:tcPr>
            <w:tcW w:w="660" w:type="dxa"/>
          </w:tcPr>
          <w:p w:rsidR="00A7715C" w:rsidRDefault="00A7715C" w:rsidP="00DA6DFA">
            <w:pPr>
              <w:tabs>
                <w:tab w:val="left" w:pos="28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36" w:type="dxa"/>
          </w:tcPr>
          <w:p w:rsidR="00A7715C" w:rsidRDefault="00A7715C" w:rsidP="00DA6DFA">
            <w:pPr>
              <w:tabs>
                <w:tab w:val="left" w:pos="28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84" w:type="dxa"/>
          </w:tcPr>
          <w:p w:rsidR="00A7715C" w:rsidRDefault="00A7715C" w:rsidP="00DA6DFA">
            <w:pPr>
              <w:tabs>
                <w:tab w:val="left" w:pos="28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77" w:type="dxa"/>
          </w:tcPr>
          <w:p w:rsidR="00A7715C" w:rsidRDefault="00A7715C" w:rsidP="00DA6DFA">
            <w:pPr>
              <w:tabs>
                <w:tab w:val="left" w:pos="28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65" w:type="dxa"/>
          </w:tcPr>
          <w:p w:rsidR="00A7715C" w:rsidRDefault="00A7715C" w:rsidP="00DA6DFA">
            <w:pPr>
              <w:tabs>
                <w:tab w:val="left" w:pos="282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A7715C" w:rsidRDefault="00A7715C" w:rsidP="00A7715C">
      <w:pPr>
        <w:tabs>
          <w:tab w:val="left" w:pos="28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A7715C" w:rsidRPr="00A6781A" w:rsidRDefault="00A7715C" w:rsidP="00A7715C">
      <w:pPr>
        <w:rPr>
          <w:sz w:val="24"/>
          <w:szCs w:val="24"/>
          <w:lang w:val="uk-UA"/>
        </w:rPr>
      </w:pPr>
    </w:p>
    <w:p w:rsidR="00A7715C" w:rsidRDefault="00A7715C" w:rsidP="00A7715C">
      <w:pPr>
        <w:rPr>
          <w:sz w:val="24"/>
          <w:szCs w:val="24"/>
          <w:lang w:val="uk-UA"/>
        </w:rPr>
      </w:pPr>
    </w:p>
    <w:p w:rsidR="00C00BAA" w:rsidRDefault="00A7715C" w:rsidP="00A7715C">
      <w:r>
        <w:rPr>
          <w:sz w:val="24"/>
          <w:szCs w:val="24"/>
          <w:lang w:val="uk-UA"/>
        </w:rPr>
        <w:tab/>
      </w:r>
    </w:p>
    <w:sectPr w:rsidR="00C0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1B"/>
    <w:rsid w:val="00A7715C"/>
    <w:rsid w:val="00C00BAA"/>
    <w:rsid w:val="00D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8EC9"/>
  <w15:chartTrackingRefBased/>
  <w15:docId w15:val="{57B77237-A332-485B-B37E-EDC8FFA6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2020-04-05T10:23:00Z</dcterms:created>
  <dcterms:modified xsi:type="dcterms:W3CDTF">2020-04-05T10:23:00Z</dcterms:modified>
</cp:coreProperties>
</file>