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7C" w:rsidRPr="00C51C7C" w:rsidRDefault="00C51C7C" w:rsidP="00C51C7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1C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МГШМ -32;  08.04.2020р.  Тема уроку: «Технологія фарбування фасадів </w:t>
      </w:r>
    </w:p>
    <w:p w:rsidR="00C51C7C" w:rsidRPr="00C51C7C" w:rsidRDefault="00C51C7C" w:rsidP="00C51C7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1C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водними фарбами»</w:t>
      </w:r>
    </w:p>
    <w:p w:rsidR="00C51C7C" w:rsidRPr="00C51C7C" w:rsidRDefault="00C51C7C" w:rsidP="00C51C7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1C7C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викладача:</w:t>
      </w:r>
    </w:p>
    <w:p w:rsidR="00C51C7C" w:rsidRPr="00C51C7C" w:rsidRDefault="00C51C7C" w:rsidP="00C51C7C">
      <w:pPr>
        <w:tabs>
          <w:tab w:val="left" w:pos="127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C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1. «Фарбування фасадів водними фарбами»:</w:t>
      </w:r>
      <w:r w:rsidRPr="00C51C7C">
        <w:rPr>
          <w:rFonts w:ascii="Times New Roman" w:hAnsi="Times New Roman" w:cs="Times New Roman"/>
          <w:sz w:val="24"/>
          <w:szCs w:val="24"/>
          <w:lang w:val="uk-UA"/>
        </w:rPr>
        <w:t xml:space="preserve"> ( освоїти матеріал  і записати в зошит)</w:t>
      </w:r>
    </w:p>
    <w:p w:rsidR="00C51C7C" w:rsidRPr="00C51C7C" w:rsidRDefault="00C51C7C" w:rsidP="00C51C7C">
      <w:pPr>
        <w:tabs>
          <w:tab w:val="left" w:pos="127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C7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Фасади будівель можна фарбувати вапняними, </w:t>
      </w:r>
      <w:proofErr w:type="spellStart"/>
      <w:r w:rsidRPr="00C51C7C">
        <w:rPr>
          <w:rFonts w:ascii="Times New Roman" w:hAnsi="Times New Roman" w:cs="Times New Roman"/>
          <w:sz w:val="24"/>
          <w:szCs w:val="24"/>
          <w:lang w:val="uk-UA"/>
        </w:rPr>
        <w:t>вапняно</w:t>
      </w:r>
      <w:proofErr w:type="spellEnd"/>
      <w:r w:rsidRPr="00C51C7C">
        <w:rPr>
          <w:rFonts w:ascii="Times New Roman" w:hAnsi="Times New Roman" w:cs="Times New Roman"/>
          <w:sz w:val="24"/>
          <w:szCs w:val="24"/>
          <w:lang w:val="uk-UA"/>
        </w:rPr>
        <w:t xml:space="preserve">-цементними цементними, силікатними, перхлорвініловими, </w:t>
      </w:r>
      <w:proofErr w:type="spellStart"/>
      <w:r w:rsidRPr="00C51C7C">
        <w:rPr>
          <w:rFonts w:ascii="Times New Roman" w:hAnsi="Times New Roman" w:cs="Times New Roman"/>
          <w:sz w:val="24"/>
          <w:szCs w:val="24"/>
          <w:lang w:val="uk-UA"/>
        </w:rPr>
        <w:t>полімерцементними</w:t>
      </w:r>
      <w:proofErr w:type="spellEnd"/>
      <w:r w:rsidRPr="00C51C7C">
        <w:rPr>
          <w:rFonts w:ascii="Times New Roman" w:hAnsi="Times New Roman" w:cs="Times New Roman"/>
          <w:sz w:val="24"/>
          <w:szCs w:val="24"/>
          <w:lang w:val="uk-UA"/>
        </w:rPr>
        <w:t xml:space="preserve">, водоемульсійними, </w:t>
      </w:r>
      <w:proofErr w:type="spellStart"/>
      <w:r w:rsidRPr="00C51C7C">
        <w:rPr>
          <w:rFonts w:ascii="Times New Roman" w:hAnsi="Times New Roman" w:cs="Times New Roman"/>
          <w:sz w:val="24"/>
          <w:szCs w:val="24"/>
          <w:lang w:val="uk-UA"/>
        </w:rPr>
        <w:t>полімермінеральними</w:t>
      </w:r>
      <w:proofErr w:type="spellEnd"/>
      <w:r w:rsidRPr="00C51C7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51C7C">
        <w:rPr>
          <w:rFonts w:ascii="Times New Roman" w:hAnsi="Times New Roman" w:cs="Times New Roman"/>
          <w:sz w:val="24"/>
          <w:szCs w:val="24"/>
          <w:lang w:val="uk-UA"/>
        </w:rPr>
        <w:t>гідрофобізованими</w:t>
      </w:r>
      <w:proofErr w:type="spellEnd"/>
      <w:r w:rsidRPr="00C51C7C">
        <w:rPr>
          <w:rFonts w:ascii="Times New Roman" w:hAnsi="Times New Roman" w:cs="Times New Roman"/>
          <w:sz w:val="24"/>
          <w:szCs w:val="24"/>
          <w:lang w:val="uk-UA"/>
        </w:rPr>
        <w:t xml:space="preserve"> і іншими фарбами.  Проте найкраще фарбувати фасади кремнійорганічними емалевими фарбами. Ці фарби характеризуються високою адгезією фарбової плівки з </w:t>
      </w:r>
      <w:proofErr w:type="spellStart"/>
      <w:r w:rsidRPr="00C51C7C">
        <w:rPr>
          <w:rFonts w:ascii="Times New Roman" w:hAnsi="Times New Roman" w:cs="Times New Roman"/>
          <w:sz w:val="24"/>
          <w:szCs w:val="24"/>
          <w:lang w:val="uk-UA"/>
        </w:rPr>
        <w:t>каменеподібними</w:t>
      </w:r>
      <w:proofErr w:type="spellEnd"/>
      <w:r w:rsidRPr="00C51C7C">
        <w:rPr>
          <w:rFonts w:ascii="Times New Roman" w:hAnsi="Times New Roman" w:cs="Times New Roman"/>
          <w:sz w:val="24"/>
          <w:szCs w:val="24"/>
          <w:lang w:val="uk-UA"/>
        </w:rPr>
        <w:t xml:space="preserve"> поверхнями, фарбують ними зовнішні бетонні, поштукатурені та цегляні поверхні. Фарбова плівка атмосферостійка, міцна і довговічна. Цементну поверхню фасаду потрібно добре змочувати водою за добу до фарбування. Після цього за півгодини до фарбування </w:t>
      </w:r>
      <w:proofErr w:type="spellStart"/>
      <w:r w:rsidRPr="00C51C7C">
        <w:rPr>
          <w:rFonts w:ascii="Times New Roman" w:hAnsi="Times New Roman" w:cs="Times New Roman"/>
          <w:sz w:val="24"/>
          <w:szCs w:val="24"/>
          <w:lang w:val="uk-UA"/>
        </w:rPr>
        <w:t>вапняно</w:t>
      </w:r>
      <w:proofErr w:type="spellEnd"/>
      <w:r w:rsidRPr="00C51C7C">
        <w:rPr>
          <w:rFonts w:ascii="Times New Roman" w:hAnsi="Times New Roman" w:cs="Times New Roman"/>
          <w:sz w:val="24"/>
          <w:szCs w:val="24"/>
          <w:lang w:val="uk-UA"/>
        </w:rPr>
        <w:t>-цементною сумішшю і за годину до фарбування цементною сумішшю фасад змочують вдруге.</w:t>
      </w:r>
    </w:p>
    <w:p w:rsidR="00C51C7C" w:rsidRDefault="00C51C7C" w:rsidP="00C51C7C">
      <w:pPr>
        <w:tabs>
          <w:tab w:val="left" w:pos="1272"/>
        </w:tabs>
        <w:rPr>
          <w:b/>
          <w:sz w:val="24"/>
          <w:szCs w:val="24"/>
          <w:lang w:val="uk-UA"/>
        </w:rPr>
      </w:pPr>
      <w:r w:rsidRPr="007F12BD">
        <w:rPr>
          <w:b/>
          <w:sz w:val="24"/>
          <w:szCs w:val="24"/>
          <w:lang w:val="uk-UA"/>
        </w:rPr>
        <w:t>2 Технологія фарбування фасадів</w:t>
      </w:r>
    </w:p>
    <w:tbl>
      <w:tblPr>
        <w:tblW w:w="0" w:type="auto"/>
        <w:tblInd w:w="2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2"/>
      </w:tblGrid>
      <w:tr w:rsidR="00C51C7C" w:rsidTr="00691DE8">
        <w:trPr>
          <w:trHeight w:val="552"/>
        </w:trPr>
        <w:tc>
          <w:tcPr>
            <w:tcW w:w="3252" w:type="dxa"/>
          </w:tcPr>
          <w:p w:rsidR="00C51C7C" w:rsidRDefault="00C51C7C" w:rsidP="00691DE8">
            <w:pPr>
              <w:tabs>
                <w:tab w:val="left" w:pos="18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Фарбування  фасадів</w:t>
            </w:r>
          </w:p>
        </w:tc>
      </w:tr>
    </w:tbl>
    <w:p w:rsidR="00C51C7C" w:rsidRDefault="00C51C7C" w:rsidP="00C51C7C">
      <w:pPr>
        <w:tabs>
          <w:tab w:val="left" w:pos="1848"/>
        </w:tabs>
        <w:rPr>
          <w:sz w:val="24"/>
          <w:szCs w:val="24"/>
          <w:lang w:val="uk-UA"/>
        </w:rPr>
      </w:pPr>
    </w:p>
    <w:tbl>
      <w:tblPr>
        <w:tblpPr w:leftFromText="180" w:rightFromText="180" w:vertAnchor="text" w:tblpX="145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6"/>
      </w:tblGrid>
      <w:tr w:rsidR="00C51C7C" w:rsidTr="00691DE8">
        <w:trPr>
          <w:trHeight w:val="699"/>
        </w:trPr>
        <w:tc>
          <w:tcPr>
            <w:tcW w:w="3756" w:type="dxa"/>
          </w:tcPr>
          <w:p w:rsidR="00C51C7C" w:rsidRDefault="00C51C7C" w:rsidP="00691DE8">
            <w:pPr>
              <w:tabs>
                <w:tab w:val="left" w:pos="18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proofErr w:type="spellStart"/>
            <w:r>
              <w:rPr>
                <w:sz w:val="24"/>
                <w:szCs w:val="24"/>
                <w:lang w:val="uk-UA"/>
              </w:rPr>
              <w:t>Вапняно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- цементними      </w:t>
            </w:r>
          </w:p>
          <w:p w:rsidR="00C51C7C" w:rsidRDefault="00C51C7C" w:rsidP="00691DE8">
            <w:pPr>
              <w:tabs>
                <w:tab w:val="left" w:pos="18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сумішами</w:t>
            </w:r>
          </w:p>
        </w:tc>
      </w:tr>
    </w:tbl>
    <w:tbl>
      <w:tblPr>
        <w:tblpPr w:leftFromText="180" w:rightFromText="180" w:vertAnchor="text" w:tblpX="475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</w:tblGrid>
      <w:tr w:rsidR="00C51C7C" w:rsidTr="00691DE8">
        <w:trPr>
          <w:trHeight w:val="792"/>
        </w:trPr>
        <w:tc>
          <w:tcPr>
            <w:tcW w:w="3539" w:type="dxa"/>
          </w:tcPr>
          <w:p w:rsidR="00C51C7C" w:rsidRDefault="00C51C7C" w:rsidP="00691DE8">
            <w:pPr>
              <w:tabs>
                <w:tab w:val="left" w:pos="18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Цементними і </w:t>
            </w:r>
            <w:proofErr w:type="spellStart"/>
            <w:r>
              <w:rPr>
                <w:sz w:val="24"/>
                <w:szCs w:val="24"/>
                <w:lang w:val="uk-UA"/>
              </w:rPr>
              <w:t>полімерце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               </w:t>
            </w:r>
            <w:proofErr w:type="spellStart"/>
            <w:r>
              <w:rPr>
                <w:sz w:val="24"/>
                <w:szCs w:val="24"/>
                <w:lang w:val="uk-UA"/>
              </w:rPr>
              <w:t>ментними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 сумішами </w:t>
            </w:r>
          </w:p>
        </w:tc>
      </w:tr>
    </w:tbl>
    <w:p w:rsidR="00C51C7C" w:rsidRDefault="00C51C7C" w:rsidP="00C51C7C">
      <w:pPr>
        <w:tabs>
          <w:tab w:val="left" w:pos="184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C51C7C" w:rsidRPr="007F12BD" w:rsidRDefault="00C51C7C" w:rsidP="00C51C7C">
      <w:pPr>
        <w:rPr>
          <w:sz w:val="24"/>
          <w:szCs w:val="24"/>
          <w:lang w:val="uk-UA"/>
        </w:rPr>
      </w:pPr>
    </w:p>
    <w:p w:rsidR="00C51C7C" w:rsidRDefault="00C51C7C" w:rsidP="00C51C7C">
      <w:pPr>
        <w:rPr>
          <w:sz w:val="24"/>
          <w:szCs w:val="24"/>
          <w:lang w:val="uk-UA"/>
        </w:rPr>
      </w:pPr>
    </w:p>
    <w:p w:rsidR="00C51C7C" w:rsidRPr="00C51C7C" w:rsidRDefault="00C51C7C" w:rsidP="00C51C7C">
      <w:pPr>
        <w:tabs>
          <w:tab w:val="left" w:pos="484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C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Ручний спосіб – </w:t>
      </w:r>
      <w:r w:rsidRPr="00C51C7C">
        <w:rPr>
          <w:rFonts w:ascii="Times New Roman" w:hAnsi="Times New Roman" w:cs="Times New Roman"/>
          <w:sz w:val="24"/>
          <w:szCs w:val="24"/>
          <w:lang w:val="uk-UA"/>
        </w:rPr>
        <w:t>щітками –</w:t>
      </w:r>
      <w:proofErr w:type="spellStart"/>
      <w:r w:rsidRPr="00C51C7C">
        <w:rPr>
          <w:rFonts w:ascii="Times New Roman" w:hAnsi="Times New Roman" w:cs="Times New Roman"/>
          <w:sz w:val="24"/>
          <w:szCs w:val="24"/>
          <w:lang w:val="uk-UA"/>
        </w:rPr>
        <w:t>макловицями</w:t>
      </w:r>
      <w:proofErr w:type="spellEnd"/>
      <w:r w:rsidRPr="00C51C7C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C51C7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51C7C">
        <w:rPr>
          <w:rFonts w:ascii="Times New Roman" w:hAnsi="Times New Roman" w:cs="Times New Roman"/>
          <w:b/>
          <w:sz w:val="24"/>
          <w:szCs w:val="24"/>
          <w:lang w:val="uk-UA"/>
        </w:rPr>
        <w:t>Ручний спосіб</w:t>
      </w:r>
      <w:r w:rsidRPr="00C51C7C">
        <w:rPr>
          <w:rFonts w:ascii="Times New Roman" w:hAnsi="Times New Roman" w:cs="Times New Roman"/>
          <w:sz w:val="24"/>
          <w:szCs w:val="24"/>
          <w:lang w:val="uk-UA"/>
        </w:rPr>
        <w:t xml:space="preserve"> – валиками(за один раз</w:t>
      </w:r>
    </w:p>
    <w:p w:rsidR="00C51C7C" w:rsidRPr="00C51C7C" w:rsidRDefault="00C51C7C" w:rsidP="00C51C7C">
      <w:pPr>
        <w:tabs>
          <w:tab w:val="left" w:pos="484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C7C">
        <w:rPr>
          <w:rFonts w:ascii="Times New Roman" w:hAnsi="Times New Roman" w:cs="Times New Roman"/>
          <w:b/>
          <w:sz w:val="24"/>
          <w:szCs w:val="24"/>
          <w:lang w:val="uk-UA"/>
        </w:rPr>
        <w:t>Механізований спосіб</w:t>
      </w:r>
      <w:r w:rsidRPr="00C51C7C">
        <w:rPr>
          <w:rFonts w:ascii="Times New Roman" w:hAnsi="Times New Roman" w:cs="Times New Roman"/>
          <w:sz w:val="24"/>
          <w:szCs w:val="24"/>
          <w:lang w:val="uk-UA"/>
        </w:rPr>
        <w:t xml:space="preserve"> – ручним фарбо -</w:t>
      </w:r>
      <w:r w:rsidRPr="00C51C7C">
        <w:rPr>
          <w:rFonts w:ascii="Times New Roman" w:hAnsi="Times New Roman" w:cs="Times New Roman"/>
          <w:sz w:val="24"/>
          <w:szCs w:val="24"/>
          <w:lang w:val="uk-UA"/>
        </w:rPr>
        <w:tab/>
        <w:t>до повного покриття); в</w:t>
      </w:r>
      <w:r w:rsidRPr="00C51C7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51C7C">
        <w:rPr>
          <w:rFonts w:ascii="Times New Roman" w:hAnsi="Times New Roman" w:cs="Times New Roman"/>
          <w:sz w:val="24"/>
          <w:szCs w:val="24"/>
          <w:lang w:val="uk-UA"/>
        </w:rPr>
        <w:t>язкість</w:t>
      </w:r>
      <w:proofErr w:type="spellEnd"/>
      <w:r w:rsidRPr="00C51C7C">
        <w:rPr>
          <w:rFonts w:ascii="Times New Roman" w:hAnsi="Times New Roman" w:cs="Times New Roman"/>
          <w:sz w:val="24"/>
          <w:szCs w:val="24"/>
          <w:lang w:val="uk-UA"/>
        </w:rPr>
        <w:t xml:space="preserve"> фарби</w:t>
      </w:r>
    </w:p>
    <w:p w:rsidR="00C51C7C" w:rsidRPr="00C51C7C" w:rsidRDefault="00C51C7C" w:rsidP="00C51C7C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C7C">
        <w:rPr>
          <w:rFonts w:ascii="Times New Roman" w:hAnsi="Times New Roman" w:cs="Times New Roman"/>
          <w:sz w:val="24"/>
          <w:szCs w:val="24"/>
          <w:lang w:val="uk-UA"/>
        </w:rPr>
        <w:t xml:space="preserve">розпилювачем СО-71А зі щілинною                    </w:t>
      </w:r>
      <w:r w:rsidRPr="00C51C7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40-50 с за ВЗ -4;</w:t>
      </w:r>
    </w:p>
    <w:p w:rsidR="00C51C7C" w:rsidRPr="00C51C7C" w:rsidRDefault="00C51C7C" w:rsidP="00C51C7C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C7C">
        <w:rPr>
          <w:rFonts w:ascii="Times New Roman" w:hAnsi="Times New Roman" w:cs="Times New Roman"/>
          <w:sz w:val="24"/>
          <w:szCs w:val="24"/>
          <w:lang w:val="uk-UA"/>
        </w:rPr>
        <w:t>насадкою діаметром сопла 3-4 мм.</w:t>
      </w:r>
      <w:r w:rsidRPr="00C51C7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щітками (двічі).</w:t>
      </w:r>
    </w:p>
    <w:p w:rsidR="00C51C7C" w:rsidRPr="00C51C7C" w:rsidRDefault="00C51C7C" w:rsidP="00C51C7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1C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Pr="00C51C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Механізований спосіб – </w:t>
      </w:r>
      <w:r w:rsidRPr="00C51C7C">
        <w:rPr>
          <w:rFonts w:ascii="Times New Roman" w:hAnsi="Times New Roman" w:cs="Times New Roman"/>
          <w:sz w:val="24"/>
          <w:szCs w:val="24"/>
          <w:lang w:val="uk-UA"/>
        </w:rPr>
        <w:t>ручним фарбопультом і</w:t>
      </w:r>
    </w:p>
    <w:p w:rsidR="00C51C7C" w:rsidRPr="00C51C7C" w:rsidRDefault="00C51C7C" w:rsidP="00C51C7C">
      <w:pPr>
        <w:tabs>
          <w:tab w:val="left" w:pos="402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1C7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51C7C">
        <w:rPr>
          <w:rFonts w:ascii="Times New Roman" w:hAnsi="Times New Roman" w:cs="Times New Roman"/>
          <w:b/>
          <w:sz w:val="24"/>
          <w:szCs w:val="24"/>
          <w:lang w:val="uk-UA"/>
        </w:rPr>
        <w:t>фарборозпилювачем.</w:t>
      </w:r>
    </w:p>
    <w:p w:rsidR="00C51C7C" w:rsidRPr="00C51C7C" w:rsidRDefault="00C51C7C" w:rsidP="00C51C7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1C7C">
        <w:rPr>
          <w:rFonts w:ascii="Times New Roman" w:hAnsi="Times New Roman" w:cs="Times New Roman"/>
          <w:b/>
          <w:sz w:val="24"/>
          <w:szCs w:val="24"/>
          <w:lang w:val="uk-UA"/>
        </w:rPr>
        <w:t>Технологія фарбування фасадів  щітками:</w:t>
      </w:r>
    </w:p>
    <w:p w:rsidR="00C51C7C" w:rsidRPr="00C51C7C" w:rsidRDefault="00C51C7C" w:rsidP="00C51C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C7C">
        <w:rPr>
          <w:rFonts w:ascii="Times New Roman" w:hAnsi="Times New Roman" w:cs="Times New Roman"/>
          <w:sz w:val="24"/>
          <w:szCs w:val="24"/>
          <w:lang w:val="uk-UA"/>
        </w:rPr>
        <w:t>* розташування малярів на настилах помостів в одну  лінію за вертикаллю;</w:t>
      </w:r>
    </w:p>
    <w:p w:rsidR="00C51C7C" w:rsidRPr="00C51C7C" w:rsidRDefault="00C51C7C" w:rsidP="00C51C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C7C">
        <w:rPr>
          <w:rFonts w:ascii="Times New Roman" w:hAnsi="Times New Roman" w:cs="Times New Roman"/>
          <w:sz w:val="24"/>
          <w:szCs w:val="24"/>
          <w:lang w:val="uk-UA"/>
        </w:rPr>
        <w:t>* нанесення фарби у розтушовку способом « щітка в щітку»;</w:t>
      </w:r>
    </w:p>
    <w:p w:rsidR="00C51C7C" w:rsidRPr="00C51C7C" w:rsidRDefault="00C51C7C" w:rsidP="00C51C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C7C">
        <w:rPr>
          <w:rFonts w:ascii="Times New Roman" w:hAnsi="Times New Roman" w:cs="Times New Roman"/>
          <w:sz w:val="24"/>
          <w:szCs w:val="24"/>
          <w:lang w:val="uk-UA"/>
        </w:rPr>
        <w:t>*  нанесення  фарбову суміш наносять рухами щіток вниз, потім – угору, перекриваючи фарбовий слід щіток  згори і знизу;</w:t>
      </w:r>
    </w:p>
    <w:p w:rsidR="00C51C7C" w:rsidRPr="00C51C7C" w:rsidRDefault="00C51C7C" w:rsidP="00C51C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C7C">
        <w:rPr>
          <w:rFonts w:ascii="Times New Roman" w:hAnsi="Times New Roman" w:cs="Times New Roman"/>
          <w:sz w:val="24"/>
          <w:szCs w:val="24"/>
          <w:lang w:val="uk-UA"/>
        </w:rPr>
        <w:t>*  роботу можна припиняти тільки біля водостічних  труб і архітектурних деталей;</w:t>
      </w:r>
    </w:p>
    <w:p w:rsidR="00C51C7C" w:rsidRPr="00C51C7C" w:rsidRDefault="00C51C7C" w:rsidP="00C51C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C7C">
        <w:rPr>
          <w:rFonts w:ascii="Times New Roman" w:hAnsi="Times New Roman" w:cs="Times New Roman"/>
          <w:sz w:val="24"/>
          <w:szCs w:val="24"/>
          <w:lang w:val="uk-UA"/>
        </w:rPr>
        <w:t>* перший шар фарби наносять , втираючи в поверхню , в</w:t>
      </w:r>
      <w:r w:rsidRPr="00C51C7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51C7C">
        <w:rPr>
          <w:rFonts w:ascii="Times New Roman" w:hAnsi="Times New Roman" w:cs="Times New Roman"/>
          <w:sz w:val="24"/>
          <w:szCs w:val="24"/>
          <w:lang w:val="uk-UA"/>
        </w:rPr>
        <w:t>язкість</w:t>
      </w:r>
      <w:proofErr w:type="spellEnd"/>
      <w:r w:rsidRPr="00C51C7C">
        <w:rPr>
          <w:rFonts w:ascii="Times New Roman" w:hAnsi="Times New Roman" w:cs="Times New Roman"/>
          <w:sz w:val="24"/>
          <w:szCs w:val="24"/>
          <w:lang w:val="uk-UA"/>
        </w:rPr>
        <w:t xml:space="preserve"> фарби  за ВЗ-4 – 13-17с;</w:t>
      </w:r>
    </w:p>
    <w:p w:rsidR="00C51C7C" w:rsidRPr="00C51C7C" w:rsidRDefault="00C51C7C" w:rsidP="00C51C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C7C">
        <w:rPr>
          <w:rFonts w:ascii="Times New Roman" w:hAnsi="Times New Roman" w:cs="Times New Roman"/>
          <w:sz w:val="24"/>
          <w:szCs w:val="24"/>
          <w:lang w:val="uk-UA"/>
        </w:rPr>
        <w:t>*  за добу наносять другий шар фарби в</w:t>
      </w:r>
      <w:r w:rsidRPr="00C51C7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51C7C">
        <w:rPr>
          <w:rFonts w:ascii="Times New Roman" w:hAnsi="Times New Roman" w:cs="Times New Roman"/>
          <w:sz w:val="24"/>
          <w:szCs w:val="24"/>
          <w:lang w:val="uk-UA"/>
        </w:rPr>
        <w:t>язкістю</w:t>
      </w:r>
      <w:proofErr w:type="spellEnd"/>
      <w:r w:rsidRPr="00C51C7C">
        <w:rPr>
          <w:rFonts w:ascii="Times New Roman" w:hAnsi="Times New Roman" w:cs="Times New Roman"/>
          <w:sz w:val="24"/>
          <w:szCs w:val="24"/>
          <w:lang w:val="uk-UA"/>
        </w:rPr>
        <w:t xml:space="preserve"> 18-20 с за ВЗ-4.</w:t>
      </w:r>
    </w:p>
    <w:p w:rsidR="00C51C7C" w:rsidRPr="00C51C7C" w:rsidRDefault="00C51C7C" w:rsidP="00C51C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C7C">
        <w:rPr>
          <w:rFonts w:ascii="Times New Roman" w:hAnsi="Times New Roman" w:cs="Times New Roman"/>
          <w:sz w:val="24"/>
          <w:szCs w:val="24"/>
          <w:lang w:val="uk-UA"/>
        </w:rPr>
        <w:t xml:space="preserve">        При фарбуванні зовнішніх поверхонь з пінобетону, газобетону, бетону, штукатурки, старих покриттів, що були пофарбовані олійними, емалевими, емульсійними фарбами під час ремонтних робіт використовують водоемульсійні фарби Е-КЧ-112 та Е-ВА-17. Ці фарби є морозостійкими, </w:t>
      </w:r>
      <w:proofErr w:type="spellStart"/>
      <w:r w:rsidRPr="00C51C7C">
        <w:rPr>
          <w:rFonts w:ascii="Times New Roman" w:hAnsi="Times New Roman" w:cs="Times New Roman"/>
          <w:sz w:val="24"/>
          <w:szCs w:val="24"/>
          <w:lang w:val="uk-UA"/>
        </w:rPr>
        <w:t>пожежо</w:t>
      </w:r>
      <w:proofErr w:type="spellEnd"/>
      <w:r w:rsidRPr="00C51C7C">
        <w:rPr>
          <w:rFonts w:ascii="Times New Roman" w:hAnsi="Times New Roman" w:cs="Times New Roman"/>
          <w:sz w:val="24"/>
          <w:szCs w:val="24"/>
          <w:lang w:val="uk-UA"/>
        </w:rPr>
        <w:t xml:space="preserve">- і вибухобезпечними. Розводяться водою, швидко сохнуть.  </w:t>
      </w:r>
      <w:r w:rsidRPr="00C51C7C">
        <w:rPr>
          <w:rFonts w:ascii="Times New Roman" w:hAnsi="Times New Roman" w:cs="Times New Roman"/>
          <w:sz w:val="24"/>
          <w:szCs w:val="24"/>
          <w:lang w:val="uk-UA"/>
        </w:rPr>
        <w:lastRenderedPageBreak/>
        <w:t>Плівка лугостійка. Атмосферостійка, паронепроникна, ударостійка, еластична, має адгезію до залізобетону, стійка до стирання.</w:t>
      </w:r>
    </w:p>
    <w:p w:rsidR="00C51C7C" w:rsidRPr="00C51C7C" w:rsidRDefault="00C51C7C" w:rsidP="00C51C7C">
      <w:pPr>
        <w:tabs>
          <w:tab w:val="left" w:pos="912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1C7C">
        <w:rPr>
          <w:rFonts w:ascii="Times New Roman" w:hAnsi="Times New Roman" w:cs="Times New Roman"/>
          <w:b/>
          <w:sz w:val="24"/>
          <w:szCs w:val="24"/>
          <w:lang w:val="uk-UA"/>
        </w:rPr>
        <w:t>3. Особливості  водоемульсійних фарб: (Самостійна робота)</w:t>
      </w:r>
    </w:p>
    <w:p w:rsidR="00C51C7C" w:rsidRPr="00C51C7C" w:rsidRDefault="00C51C7C" w:rsidP="00C51C7C">
      <w:pPr>
        <w:tabs>
          <w:tab w:val="left" w:pos="912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+ </w:t>
      </w:r>
      <w:r w:rsidRPr="00C51C7C">
        <w:rPr>
          <w:rFonts w:ascii="Times New Roman" w:hAnsi="Times New Roman" w:cs="Times New Roman"/>
          <w:sz w:val="24"/>
          <w:szCs w:val="24"/>
          <w:lang w:val="uk-UA"/>
        </w:rPr>
        <w:t>фарба, що висохла, не відмивається;</w:t>
      </w:r>
    </w:p>
    <w:p w:rsidR="00C51C7C" w:rsidRPr="00C51C7C" w:rsidRDefault="00C51C7C" w:rsidP="00C51C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C7C">
        <w:rPr>
          <w:rFonts w:ascii="Times New Roman" w:hAnsi="Times New Roman" w:cs="Times New Roman"/>
          <w:sz w:val="24"/>
          <w:szCs w:val="24"/>
          <w:lang w:val="uk-UA"/>
        </w:rPr>
        <w:t xml:space="preserve">      +  не допускається підфарбовування сухими пігментами;</w:t>
      </w:r>
    </w:p>
    <w:p w:rsidR="00C51C7C" w:rsidRPr="00C51C7C" w:rsidRDefault="00C51C7C" w:rsidP="00C51C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C7C">
        <w:rPr>
          <w:rFonts w:ascii="Times New Roman" w:hAnsi="Times New Roman" w:cs="Times New Roman"/>
          <w:sz w:val="24"/>
          <w:szCs w:val="24"/>
          <w:lang w:val="uk-UA"/>
        </w:rPr>
        <w:t xml:space="preserve">      +  не можна додавати фарби на іншій основі;</w:t>
      </w:r>
    </w:p>
    <w:p w:rsidR="00C51C7C" w:rsidRPr="00C51C7C" w:rsidRDefault="00C51C7C" w:rsidP="00C51C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C7C">
        <w:rPr>
          <w:rFonts w:ascii="Times New Roman" w:hAnsi="Times New Roman" w:cs="Times New Roman"/>
          <w:sz w:val="24"/>
          <w:szCs w:val="24"/>
          <w:lang w:val="uk-UA"/>
        </w:rPr>
        <w:t xml:space="preserve">      +  можна змішувати водоемульсійні суміші  різних кольорів, домагаючись потрібного    </w:t>
      </w:r>
    </w:p>
    <w:p w:rsidR="00C51C7C" w:rsidRPr="00C51C7C" w:rsidRDefault="00C51C7C" w:rsidP="00C51C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C7C">
        <w:rPr>
          <w:rFonts w:ascii="Times New Roman" w:hAnsi="Times New Roman" w:cs="Times New Roman"/>
          <w:sz w:val="24"/>
          <w:szCs w:val="24"/>
          <w:lang w:val="uk-UA"/>
        </w:rPr>
        <w:t xml:space="preserve">          кольору  чи відтінку;</w:t>
      </w:r>
    </w:p>
    <w:p w:rsidR="00C51C7C" w:rsidRPr="00C51C7C" w:rsidRDefault="00C51C7C" w:rsidP="00C51C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C7C">
        <w:rPr>
          <w:rFonts w:ascii="Times New Roman" w:hAnsi="Times New Roman" w:cs="Times New Roman"/>
          <w:sz w:val="24"/>
          <w:szCs w:val="24"/>
          <w:lang w:val="uk-UA"/>
        </w:rPr>
        <w:t xml:space="preserve">      +  фарбу зберігають у поліетиленових мішках.</w:t>
      </w:r>
      <w:bookmarkStart w:id="0" w:name="_GoBack"/>
      <w:bookmarkEnd w:id="0"/>
    </w:p>
    <w:p w:rsidR="00C51C7C" w:rsidRPr="00C51C7C" w:rsidRDefault="00C51C7C" w:rsidP="00C51C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C7C">
        <w:rPr>
          <w:rFonts w:ascii="Times New Roman" w:hAnsi="Times New Roman" w:cs="Times New Roman"/>
          <w:sz w:val="24"/>
          <w:szCs w:val="24"/>
          <w:lang w:val="uk-UA"/>
        </w:rPr>
        <w:t xml:space="preserve">Поверхні фарбують після нанесення </w:t>
      </w:r>
      <w:proofErr w:type="spellStart"/>
      <w:r w:rsidRPr="00C51C7C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C51C7C">
        <w:rPr>
          <w:rFonts w:ascii="Times New Roman" w:hAnsi="Times New Roman" w:cs="Times New Roman"/>
          <w:sz w:val="24"/>
          <w:szCs w:val="24"/>
          <w:lang w:val="uk-UA"/>
        </w:rPr>
        <w:t xml:space="preserve"> не раніше, ніж за 1 годину; Фасади фарбують двічі. Для фарбування фасадів використовують фарбу «АЛПАФАСАД»  виробник (Франція).</w:t>
      </w:r>
    </w:p>
    <w:p w:rsidR="00C51C7C" w:rsidRPr="00C51C7C" w:rsidRDefault="00C51C7C" w:rsidP="00C51C7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1C7C">
        <w:rPr>
          <w:rFonts w:ascii="Times New Roman" w:hAnsi="Times New Roman" w:cs="Times New Roman"/>
          <w:sz w:val="24"/>
          <w:szCs w:val="24"/>
          <w:lang w:val="uk-UA"/>
        </w:rPr>
        <w:t xml:space="preserve"> Дана фарба виготовляється  на основі  акрилової смоли  «</w:t>
      </w:r>
      <w:proofErr w:type="spellStart"/>
      <w:r w:rsidRPr="00C51C7C">
        <w:rPr>
          <w:rFonts w:ascii="Times New Roman" w:hAnsi="Times New Roman" w:cs="Times New Roman"/>
          <w:sz w:val="24"/>
          <w:szCs w:val="24"/>
          <w:lang w:val="uk-UA"/>
        </w:rPr>
        <w:t>Пліоліт</w:t>
      </w:r>
      <w:proofErr w:type="spellEnd"/>
      <w:r w:rsidRPr="00C51C7C">
        <w:rPr>
          <w:rFonts w:ascii="Times New Roman" w:hAnsi="Times New Roman" w:cs="Times New Roman"/>
          <w:sz w:val="24"/>
          <w:szCs w:val="24"/>
          <w:lang w:val="uk-UA"/>
        </w:rPr>
        <w:t>». Найважливіша особливість фарби є тривала адгезія до всіх основ. Фарба глибоко проникає в основу. Фарба наноситься і висихає за будь-якої погоди,  за низьких і високих температур. Кліматичні умови не впливають на формування плівки фарби «АЛПАФАСАД». Фарба не змивається дощем одразу після нанесення. Унікальна особливість фарби є</w:t>
      </w:r>
      <w:r w:rsidRPr="00C51C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ефект</w:t>
      </w:r>
      <w:r w:rsidRPr="00C51C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1C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самоочищення. </w:t>
      </w:r>
      <w:r w:rsidRPr="00C51C7C">
        <w:rPr>
          <w:rFonts w:ascii="Times New Roman" w:hAnsi="Times New Roman" w:cs="Times New Roman"/>
          <w:sz w:val="24"/>
          <w:szCs w:val="24"/>
          <w:lang w:val="uk-UA"/>
        </w:rPr>
        <w:t>Плівкова поверхня фарби «дихає»,</w:t>
      </w:r>
      <w:r w:rsidRPr="00C51C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легко наноситься на поверхню.</w:t>
      </w:r>
    </w:p>
    <w:p w:rsidR="00C51C7C" w:rsidRPr="00916042" w:rsidRDefault="00C51C7C" w:rsidP="00C51C7C">
      <w:pPr>
        <w:rPr>
          <w:sz w:val="24"/>
          <w:szCs w:val="24"/>
          <w:lang w:val="uk-UA"/>
        </w:rPr>
      </w:pPr>
      <w:r w:rsidRPr="00916042">
        <w:rPr>
          <w:b/>
          <w:sz w:val="24"/>
          <w:szCs w:val="24"/>
          <w:lang w:val="uk-UA"/>
        </w:rPr>
        <w:t>4. Закріплення матеріалу; « Встановити відповідність»:</w:t>
      </w:r>
      <w:r>
        <w:rPr>
          <w:sz w:val="24"/>
          <w:szCs w:val="24"/>
          <w:lang w:val="uk-UA"/>
        </w:rPr>
        <w:t xml:space="preserve"> ( відповіді записати в зошит)</w:t>
      </w:r>
      <w:r>
        <w:rPr>
          <w:sz w:val="24"/>
          <w:szCs w:val="24"/>
          <w:lang w:val="uk-UA"/>
        </w:rPr>
        <w:tab/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3402"/>
        <w:gridCol w:w="425"/>
        <w:gridCol w:w="3828"/>
      </w:tblGrid>
      <w:tr w:rsidR="00C51C7C" w:rsidTr="00691DE8">
        <w:trPr>
          <w:trHeight w:val="744"/>
        </w:trPr>
        <w:tc>
          <w:tcPr>
            <w:tcW w:w="425" w:type="dxa"/>
          </w:tcPr>
          <w:p w:rsidR="00C51C7C" w:rsidRDefault="00C51C7C" w:rsidP="00691DE8">
            <w:pPr>
              <w:tabs>
                <w:tab w:val="left" w:pos="116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3402" w:type="dxa"/>
          </w:tcPr>
          <w:p w:rsidR="00C51C7C" w:rsidRPr="00940798" w:rsidRDefault="00C51C7C" w:rsidP="00691DE8">
            <w:pPr>
              <w:tabs>
                <w:tab w:val="left" w:pos="1164"/>
              </w:tabs>
              <w:rPr>
                <w:b/>
                <w:sz w:val="24"/>
                <w:szCs w:val="24"/>
                <w:lang w:val="uk-UA"/>
              </w:rPr>
            </w:pPr>
            <w:r w:rsidRPr="00940798">
              <w:rPr>
                <w:b/>
                <w:sz w:val="24"/>
                <w:szCs w:val="24"/>
                <w:lang w:val="uk-UA"/>
              </w:rPr>
              <w:t>Замерзлі фарби повинні відтавати поступово, після</w:t>
            </w:r>
          </w:p>
        </w:tc>
        <w:tc>
          <w:tcPr>
            <w:tcW w:w="425" w:type="dxa"/>
          </w:tcPr>
          <w:p w:rsidR="00C51C7C" w:rsidRDefault="00C51C7C" w:rsidP="00691DE8">
            <w:pPr>
              <w:tabs>
                <w:tab w:val="left" w:pos="116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3828" w:type="dxa"/>
          </w:tcPr>
          <w:p w:rsidR="00C51C7C" w:rsidRPr="003A126C" w:rsidRDefault="00C51C7C" w:rsidP="00691DE8">
            <w:pPr>
              <w:tabs>
                <w:tab w:val="left" w:pos="1164"/>
              </w:tabs>
              <w:rPr>
                <w:b/>
                <w:sz w:val="24"/>
                <w:szCs w:val="24"/>
                <w:lang w:val="uk-UA"/>
              </w:rPr>
            </w:pPr>
            <w:r w:rsidRPr="003A126C">
              <w:rPr>
                <w:b/>
                <w:sz w:val="24"/>
                <w:szCs w:val="24"/>
                <w:lang w:val="uk-UA"/>
              </w:rPr>
              <w:t>під прямими сон</w:t>
            </w:r>
            <w:r>
              <w:rPr>
                <w:b/>
                <w:sz w:val="24"/>
                <w:szCs w:val="24"/>
                <w:lang w:val="uk-UA"/>
              </w:rPr>
              <w:t>ячними променями, знижується мі-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сть</w:t>
            </w:r>
            <w:proofErr w:type="spellEnd"/>
          </w:p>
        </w:tc>
      </w:tr>
      <w:tr w:rsidR="00C51C7C" w:rsidRPr="00084BC9" w:rsidTr="00691DE8">
        <w:trPr>
          <w:trHeight w:val="636"/>
        </w:trPr>
        <w:tc>
          <w:tcPr>
            <w:tcW w:w="425" w:type="dxa"/>
          </w:tcPr>
          <w:p w:rsidR="00C51C7C" w:rsidRDefault="00C51C7C" w:rsidP="00691DE8">
            <w:pPr>
              <w:tabs>
                <w:tab w:val="left" w:pos="116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3402" w:type="dxa"/>
          </w:tcPr>
          <w:p w:rsidR="00C51C7C" w:rsidRPr="00770087" w:rsidRDefault="00C51C7C" w:rsidP="00691DE8">
            <w:pPr>
              <w:tabs>
                <w:tab w:val="left" w:pos="1164"/>
              </w:tabs>
              <w:rPr>
                <w:b/>
                <w:sz w:val="24"/>
                <w:szCs w:val="24"/>
                <w:lang w:val="uk-UA"/>
              </w:rPr>
            </w:pPr>
            <w:r w:rsidRPr="00770087">
              <w:rPr>
                <w:b/>
                <w:sz w:val="24"/>
                <w:szCs w:val="24"/>
                <w:lang w:val="uk-UA"/>
              </w:rPr>
              <w:t>Фарбування фасадів водоемульсійними сумішами</w:t>
            </w:r>
          </w:p>
        </w:tc>
        <w:tc>
          <w:tcPr>
            <w:tcW w:w="425" w:type="dxa"/>
          </w:tcPr>
          <w:p w:rsidR="00C51C7C" w:rsidRDefault="00C51C7C" w:rsidP="00691DE8">
            <w:pPr>
              <w:tabs>
                <w:tab w:val="left" w:pos="116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3828" w:type="dxa"/>
          </w:tcPr>
          <w:p w:rsidR="00C51C7C" w:rsidRPr="00940798" w:rsidRDefault="00C51C7C" w:rsidP="00691DE8">
            <w:pPr>
              <w:tabs>
                <w:tab w:val="left" w:pos="1164"/>
              </w:tabs>
              <w:rPr>
                <w:b/>
                <w:sz w:val="24"/>
                <w:szCs w:val="24"/>
                <w:lang w:val="uk-UA"/>
              </w:rPr>
            </w:pPr>
            <w:r w:rsidRPr="00940798">
              <w:rPr>
                <w:b/>
                <w:sz w:val="24"/>
                <w:szCs w:val="24"/>
                <w:lang w:val="uk-UA"/>
              </w:rPr>
              <w:t>чого їх перемішують і проціджують</w:t>
            </w:r>
          </w:p>
        </w:tc>
      </w:tr>
      <w:tr w:rsidR="00C51C7C" w:rsidTr="00691DE8">
        <w:trPr>
          <w:trHeight w:val="575"/>
        </w:trPr>
        <w:tc>
          <w:tcPr>
            <w:tcW w:w="425" w:type="dxa"/>
          </w:tcPr>
          <w:p w:rsidR="00C51C7C" w:rsidRDefault="00C51C7C" w:rsidP="00691DE8">
            <w:pPr>
              <w:tabs>
                <w:tab w:val="left" w:pos="116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3402" w:type="dxa"/>
          </w:tcPr>
          <w:p w:rsidR="00C51C7C" w:rsidRPr="00770087" w:rsidRDefault="00C51C7C" w:rsidP="00691DE8">
            <w:pPr>
              <w:tabs>
                <w:tab w:val="left" w:pos="1164"/>
              </w:tabs>
              <w:rPr>
                <w:b/>
                <w:sz w:val="24"/>
                <w:szCs w:val="24"/>
                <w:lang w:val="uk-UA"/>
              </w:rPr>
            </w:pPr>
            <w:r w:rsidRPr="00770087">
              <w:rPr>
                <w:b/>
                <w:sz w:val="24"/>
                <w:szCs w:val="24"/>
                <w:lang w:val="uk-UA"/>
              </w:rPr>
              <w:t xml:space="preserve">Цементну поверхню фасаду потрібно добре змочувати </w:t>
            </w:r>
          </w:p>
        </w:tc>
        <w:tc>
          <w:tcPr>
            <w:tcW w:w="425" w:type="dxa"/>
          </w:tcPr>
          <w:p w:rsidR="00C51C7C" w:rsidRDefault="00C51C7C" w:rsidP="00691DE8">
            <w:pPr>
              <w:tabs>
                <w:tab w:val="left" w:pos="116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3828" w:type="dxa"/>
          </w:tcPr>
          <w:p w:rsidR="00C51C7C" w:rsidRPr="00151511" w:rsidRDefault="00C51C7C" w:rsidP="00691DE8">
            <w:pPr>
              <w:tabs>
                <w:tab w:val="left" w:pos="1164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тривала  </w:t>
            </w:r>
            <w:r w:rsidRPr="00151511">
              <w:rPr>
                <w:b/>
                <w:sz w:val="24"/>
                <w:szCs w:val="24"/>
                <w:lang w:val="uk-UA"/>
              </w:rPr>
              <w:t>адгезія  до всіх  основ</w:t>
            </w:r>
          </w:p>
        </w:tc>
      </w:tr>
      <w:tr w:rsidR="00C51C7C" w:rsidTr="00691DE8">
        <w:trPr>
          <w:trHeight w:val="629"/>
        </w:trPr>
        <w:tc>
          <w:tcPr>
            <w:tcW w:w="425" w:type="dxa"/>
          </w:tcPr>
          <w:p w:rsidR="00C51C7C" w:rsidRPr="003A126C" w:rsidRDefault="00C51C7C" w:rsidP="00691DE8">
            <w:pPr>
              <w:tabs>
                <w:tab w:val="left" w:pos="1164"/>
              </w:tabs>
              <w:rPr>
                <w:b/>
                <w:sz w:val="24"/>
                <w:szCs w:val="24"/>
                <w:lang w:val="uk-UA"/>
              </w:rPr>
            </w:pPr>
            <w:r w:rsidRPr="003A126C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3402" w:type="dxa"/>
          </w:tcPr>
          <w:p w:rsidR="00C51C7C" w:rsidRPr="003A126C" w:rsidRDefault="00C51C7C" w:rsidP="00691DE8">
            <w:pPr>
              <w:tabs>
                <w:tab w:val="left" w:pos="1164"/>
              </w:tabs>
              <w:rPr>
                <w:b/>
                <w:sz w:val="24"/>
                <w:szCs w:val="24"/>
                <w:lang w:val="uk-UA"/>
              </w:rPr>
            </w:pPr>
            <w:r w:rsidRPr="003A126C">
              <w:rPr>
                <w:b/>
                <w:sz w:val="24"/>
                <w:szCs w:val="24"/>
                <w:lang w:val="uk-UA"/>
              </w:rPr>
              <w:t xml:space="preserve">Не можна фарбувати фасади </w:t>
            </w:r>
            <w:proofErr w:type="spellStart"/>
            <w:r w:rsidRPr="003A126C">
              <w:rPr>
                <w:b/>
                <w:sz w:val="24"/>
                <w:szCs w:val="24"/>
                <w:lang w:val="uk-UA"/>
              </w:rPr>
              <w:t>вапняно</w:t>
            </w:r>
            <w:proofErr w:type="spellEnd"/>
            <w:r w:rsidRPr="003A126C">
              <w:rPr>
                <w:b/>
                <w:sz w:val="24"/>
                <w:szCs w:val="24"/>
                <w:lang w:val="uk-UA"/>
              </w:rPr>
              <w:t>- цементними  су-ми</w:t>
            </w:r>
          </w:p>
        </w:tc>
        <w:tc>
          <w:tcPr>
            <w:tcW w:w="425" w:type="dxa"/>
          </w:tcPr>
          <w:p w:rsidR="00C51C7C" w:rsidRDefault="00C51C7C" w:rsidP="00691DE8">
            <w:pPr>
              <w:tabs>
                <w:tab w:val="left" w:pos="116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3828" w:type="dxa"/>
          </w:tcPr>
          <w:p w:rsidR="00C51C7C" w:rsidRPr="00770087" w:rsidRDefault="00C51C7C" w:rsidP="00691DE8">
            <w:pPr>
              <w:tabs>
                <w:tab w:val="left" w:pos="1164"/>
              </w:tabs>
              <w:rPr>
                <w:b/>
                <w:sz w:val="24"/>
                <w:szCs w:val="24"/>
                <w:lang w:val="uk-UA"/>
              </w:rPr>
            </w:pPr>
            <w:r w:rsidRPr="00770087">
              <w:rPr>
                <w:b/>
                <w:sz w:val="24"/>
                <w:szCs w:val="24"/>
                <w:lang w:val="uk-UA"/>
              </w:rPr>
              <w:t xml:space="preserve"> водою за добу до фарбування</w:t>
            </w:r>
          </w:p>
        </w:tc>
      </w:tr>
      <w:tr w:rsidR="00C51C7C" w:rsidTr="00691DE8">
        <w:trPr>
          <w:trHeight w:val="633"/>
        </w:trPr>
        <w:tc>
          <w:tcPr>
            <w:tcW w:w="425" w:type="dxa"/>
          </w:tcPr>
          <w:p w:rsidR="00C51C7C" w:rsidRDefault="00C51C7C" w:rsidP="00691DE8">
            <w:pPr>
              <w:tabs>
                <w:tab w:val="left" w:pos="116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3402" w:type="dxa"/>
          </w:tcPr>
          <w:p w:rsidR="00C51C7C" w:rsidRPr="00151511" w:rsidRDefault="00C51C7C" w:rsidP="00691DE8">
            <w:pPr>
              <w:rPr>
                <w:b/>
                <w:sz w:val="24"/>
                <w:szCs w:val="24"/>
                <w:lang w:val="uk-UA"/>
              </w:rPr>
            </w:pPr>
            <w:r w:rsidRPr="00151511">
              <w:rPr>
                <w:b/>
                <w:sz w:val="24"/>
                <w:szCs w:val="24"/>
                <w:lang w:val="uk-UA"/>
              </w:rPr>
              <w:t xml:space="preserve">Однією  з найважливіших  </w:t>
            </w:r>
          </w:p>
          <w:p w:rsidR="00C51C7C" w:rsidRDefault="00C51C7C" w:rsidP="00691DE8">
            <w:pPr>
              <w:tabs>
                <w:tab w:val="left" w:pos="1164"/>
              </w:tabs>
              <w:rPr>
                <w:sz w:val="24"/>
                <w:szCs w:val="24"/>
                <w:lang w:val="uk-UA"/>
              </w:rPr>
            </w:pPr>
            <w:r w:rsidRPr="00151511">
              <w:rPr>
                <w:b/>
                <w:sz w:val="24"/>
                <w:szCs w:val="24"/>
                <w:lang w:val="uk-UA"/>
              </w:rPr>
              <w:t>особ</w:t>
            </w:r>
            <w:r>
              <w:rPr>
                <w:b/>
                <w:sz w:val="24"/>
                <w:szCs w:val="24"/>
                <w:lang w:val="uk-UA"/>
              </w:rPr>
              <w:t>ливо</w:t>
            </w:r>
            <w:r w:rsidRPr="00151511">
              <w:rPr>
                <w:b/>
                <w:sz w:val="24"/>
                <w:szCs w:val="24"/>
                <w:lang w:val="uk-UA"/>
              </w:rPr>
              <w:t xml:space="preserve">стей фарби є 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C51C7C" w:rsidRDefault="00C51C7C" w:rsidP="00691DE8">
            <w:pPr>
              <w:tabs>
                <w:tab w:val="left" w:pos="116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3828" w:type="dxa"/>
          </w:tcPr>
          <w:p w:rsidR="00C51C7C" w:rsidRPr="00770087" w:rsidRDefault="00C51C7C" w:rsidP="00691DE8">
            <w:pPr>
              <w:tabs>
                <w:tab w:val="left" w:pos="1164"/>
              </w:tabs>
              <w:rPr>
                <w:b/>
                <w:sz w:val="24"/>
                <w:szCs w:val="24"/>
                <w:lang w:val="uk-UA"/>
              </w:rPr>
            </w:pPr>
            <w:r w:rsidRPr="00770087">
              <w:rPr>
                <w:b/>
                <w:sz w:val="24"/>
                <w:szCs w:val="24"/>
                <w:lang w:val="uk-UA"/>
              </w:rPr>
              <w:t>здійснюють ручним (щіткою, валиком) або механізованим  (фарбопультом, фарбо-</w:t>
            </w:r>
            <w:proofErr w:type="spellStart"/>
            <w:r w:rsidRPr="00770087">
              <w:rPr>
                <w:b/>
                <w:sz w:val="24"/>
                <w:szCs w:val="24"/>
                <w:lang w:val="uk-UA"/>
              </w:rPr>
              <w:t>чем</w:t>
            </w:r>
            <w:proofErr w:type="spellEnd"/>
            <w:r w:rsidRPr="00770087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</w:tbl>
    <w:p w:rsidR="00C51C7C" w:rsidRDefault="00C51C7C" w:rsidP="00C51C7C">
      <w:pPr>
        <w:tabs>
          <w:tab w:val="left" w:pos="1164"/>
        </w:tabs>
        <w:rPr>
          <w:sz w:val="24"/>
          <w:szCs w:val="24"/>
          <w:lang w:val="uk-UA"/>
        </w:rPr>
      </w:pPr>
      <w:r w:rsidRPr="00940798">
        <w:rPr>
          <w:b/>
          <w:sz w:val="24"/>
          <w:szCs w:val="24"/>
          <w:lang w:val="uk-UA"/>
        </w:rPr>
        <w:t>Порядок відповіді: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540"/>
        <w:gridCol w:w="564"/>
        <w:gridCol w:w="552"/>
        <w:gridCol w:w="506"/>
      </w:tblGrid>
      <w:tr w:rsidR="00C51C7C" w:rsidTr="00691DE8">
        <w:trPr>
          <w:trHeight w:val="412"/>
        </w:trPr>
        <w:tc>
          <w:tcPr>
            <w:tcW w:w="552" w:type="dxa"/>
          </w:tcPr>
          <w:p w:rsidR="00C51C7C" w:rsidRDefault="00C51C7C" w:rsidP="00691D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40" w:type="dxa"/>
          </w:tcPr>
          <w:p w:rsidR="00C51C7C" w:rsidRDefault="00C51C7C" w:rsidP="00691D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564" w:type="dxa"/>
          </w:tcPr>
          <w:p w:rsidR="00C51C7C" w:rsidRDefault="00C51C7C" w:rsidP="00691D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552" w:type="dxa"/>
          </w:tcPr>
          <w:p w:rsidR="00C51C7C" w:rsidRDefault="00C51C7C" w:rsidP="00691D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</w:p>
        </w:tc>
        <w:tc>
          <w:tcPr>
            <w:tcW w:w="506" w:type="dxa"/>
          </w:tcPr>
          <w:p w:rsidR="00C51C7C" w:rsidRDefault="00C51C7C" w:rsidP="00691DE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</w:tr>
      <w:tr w:rsidR="00C51C7C" w:rsidTr="00691DE8">
        <w:trPr>
          <w:trHeight w:val="456"/>
        </w:trPr>
        <w:tc>
          <w:tcPr>
            <w:tcW w:w="552" w:type="dxa"/>
          </w:tcPr>
          <w:p w:rsidR="00C51C7C" w:rsidRDefault="00C51C7C" w:rsidP="00691DE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:rsidR="00C51C7C" w:rsidRDefault="00C51C7C" w:rsidP="00691DE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4" w:type="dxa"/>
          </w:tcPr>
          <w:p w:rsidR="00C51C7C" w:rsidRDefault="00C51C7C" w:rsidP="00691DE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2" w:type="dxa"/>
          </w:tcPr>
          <w:p w:rsidR="00C51C7C" w:rsidRDefault="00C51C7C" w:rsidP="00691DE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06" w:type="dxa"/>
          </w:tcPr>
          <w:p w:rsidR="00C51C7C" w:rsidRDefault="00C51C7C" w:rsidP="00691DE8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263983" w:rsidRDefault="00263983"/>
    <w:sectPr w:rsidR="00263983" w:rsidSect="00C51C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CC"/>
    <w:rsid w:val="00263983"/>
    <w:rsid w:val="003157CC"/>
    <w:rsid w:val="00C5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41127-62F2-452D-83CE-7597F291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2020-04-08T08:05:00Z</dcterms:created>
  <dcterms:modified xsi:type="dcterms:W3CDTF">2020-04-08T08:05:00Z</dcterms:modified>
</cp:coreProperties>
</file>