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F3" w:rsidRPr="000C29F3" w:rsidRDefault="000C29F3" w:rsidP="000C29F3">
      <w:pPr>
        <w:jc w:val="both"/>
        <w:rPr>
          <w:rFonts w:ascii="Times New Roman" w:hAnsi="Times New Roman" w:cs="Times New Roman"/>
          <w:b/>
          <w:sz w:val="24"/>
          <w:szCs w:val="24"/>
          <w:lang w:val="uk-UA"/>
        </w:rPr>
      </w:pPr>
      <w:proofErr w:type="spellStart"/>
      <w:proofErr w:type="gramStart"/>
      <w:r w:rsidRPr="000C29F3">
        <w:rPr>
          <w:rFonts w:ascii="Times New Roman" w:hAnsi="Times New Roman" w:cs="Times New Roman"/>
          <w:b/>
          <w:sz w:val="24"/>
          <w:szCs w:val="24"/>
        </w:rPr>
        <w:t>Група</w:t>
      </w:r>
      <w:proofErr w:type="spellEnd"/>
      <w:r w:rsidRPr="000C29F3">
        <w:rPr>
          <w:rFonts w:ascii="Times New Roman" w:hAnsi="Times New Roman" w:cs="Times New Roman"/>
          <w:b/>
          <w:sz w:val="24"/>
          <w:szCs w:val="24"/>
        </w:rPr>
        <w:t xml:space="preserve">  МШ</w:t>
      </w:r>
      <w:proofErr w:type="gramEnd"/>
      <w:r w:rsidRPr="000C29F3">
        <w:rPr>
          <w:rFonts w:ascii="Times New Roman" w:hAnsi="Times New Roman" w:cs="Times New Roman"/>
          <w:b/>
          <w:sz w:val="24"/>
          <w:szCs w:val="24"/>
        </w:rPr>
        <w:t>-23 ; 21.04.2020р. Тема уроку: «Технолог</w:t>
      </w:r>
      <w:r w:rsidRPr="000C29F3">
        <w:rPr>
          <w:rFonts w:ascii="Times New Roman" w:hAnsi="Times New Roman" w:cs="Times New Roman"/>
          <w:b/>
          <w:sz w:val="24"/>
          <w:szCs w:val="24"/>
          <w:lang w:val="uk-UA"/>
        </w:rPr>
        <w:t>і</w:t>
      </w:r>
      <w:r w:rsidRPr="000C29F3">
        <w:rPr>
          <w:rFonts w:ascii="Times New Roman" w:hAnsi="Times New Roman" w:cs="Times New Roman"/>
          <w:b/>
          <w:sz w:val="24"/>
          <w:szCs w:val="24"/>
        </w:rPr>
        <w:t xml:space="preserve">я </w:t>
      </w:r>
      <w:proofErr w:type="spellStart"/>
      <w:r w:rsidRPr="000C29F3">
        <w:rPr>
          <w:rFonts w:ascii="Times New Roman" w:hAnsi="Times New Roman" w:cs="Times New Roman"/>
          <w:b/>
          <w:sz w:val="24"/>
          <w:szCs w:val="24"/>
        </w:rPr>
        <w:t>виконання</w:t>
      </w:r>
      <w:proofErr w:type="spellEnd"/>
      <w:r w:rsidRPr="000C29F3">
        <w:rPr>
          <w:rFonts w:ascii="Times New Roman" w:hAnsi="Times New Roman" w:cs="Times New Roman"/>
          <w:b/>
          <w:sz w:val="24"/>
          <w:szCs w:val="24"/>
          <w:lang w:val="uk-UA"/>
        </w:rPr>
        <w:t xml:space="preserve">  </w:t>
      </w:r>
      <w:proofErr w:type="spellStart"/>
      <w:r w:rsidRPr="000C29F3">
        <w:rPr>
          <w:rFonts w:ascii="Times New Roman" w:hAnsi="Times New Roman" w:cs="Times New Roman"/>
          <w:b/>
          <w:sz w:val="24"/>
          <w:szCs w:val="24"/>
          <w:lang w:val="uk-UA"/>
        </w:rPr>
        <w:t>безпіскової</w:t>
      </w:r>
      <w:proofErr w:type="spellEnd"/>
      <w:r w:rsidRPr="000C29F3">
        <w:rPr>
          <w:rFonts w:ascii="Times New Roman" w:hAnsi="Times New Roman" w:cs="Times New Roman"/>
          <w:b/>
          <w:sz w:val="24"/>
          <w:szCs w:val="24"/>
          <w:lang w:val="uk-UA"/>
        </w:rPr>
        <w:t xml:space="preserve"> накривки»</w:t>
      </w:r>
    </w:p>
    <w:p w:rsidR="000C29F3" w:rsidRPr="000C29F3" w:rsidRDefault="000C29F3" w:rsidP="000C29F3">
      <w:pPr>
        <w:jc w:val="both"/>
        <w:rPr>
          <w:rFonts w:ascii="Times New Roman" w:hAnsi="Times New Roman" w:cs="Times New Roman"/>
          <w:sz w:val="24"/>
          <w:szCs w:val="24"/>
          <w:lang w:val="uk-UA"/>
        </w:rPr>
      </w:pPr>
    </w:p>
    <w:p w:rsidR="000C29F3" w:rsidRPr="000C29F3" w:rsidRDefault="000C29F3" w:rsidP="000C29F3">
      <w:pPr>
        <w:jc w:val="both"/>
        <w:rPr>
          <w:rFonts w:ascii="Times New Roman" w:hAnsi="Times New Roman" w:cs="Times New Roman"/>
          <w:b/>
          <w:sz w:val="24"/>
          <w:szCs w:val="24"/>
          <w:lang w:val="uk-UA"/>
        </w:rPr>
      </w:pPr>
      <w:r w:rsidRPr="000C29F3">
        <w:rPr>
          <w:rFonts w:ascii="Times New Roman" w:hAnsi="Times New Roman" w:cs="Times New Roman"/>
          <w:b/>
          <w:sz w:val="24"/>
          <w:szCs w:val="24"/>
          <w:lang w:val="uk-UA"/>
        </w:rPr>
        <w:t>І. Інформація викладача:</w:t>
      </w:r>
    </w:p>
    <w:p w:rsidR="000C29F3" w:rsidRPr="000C29F3" w:rsidRDefault="000C29F3" w:rsidP="000C29F3">
      <w:pPr>
        <w:tabs>
          <w:tab w:val="left" w:pos="1068"/>
        </w:tabs>
        <w:jc w:val="both"/>
        <w:rPr>
          <w:rFonts w:ascii="Times New Roman" w:hAnsi="Times New Roman" w:cs="Times New Roman"/>
          <w:sz w:val="24"/>
          <w:szCs w:val="24"/>
          <w:lang w:val="uk-UA"/>
        </w:rPr>
      </w:pPr>
      <w:r w:rsidRPr="000C29F3">
        <w:rPr>
          <w:rFonts w:ascii="Times New Roman" w:hAnsi="Times New Roman" w:cs="Times New Roman"/>
          <w:sz w:val="24"/>
          <w:szCs w:val="24"/>
        </w:rPr>
        <w:tab/>
      </w:r>
      <w:r w:rsidRPr="000C29F3">
        <w:rPr>
          <w:rFonts w:ascii="Times New Roman" w:hAnsi="Times New Roman" w:cs="Times New Roman"/>
          <w:sz w:val="24"/>
          <w:szCs w:val="24"/>
          <w:lang w:val="uk-UA"/>
        </w:rPr>
        <w:t xml:space="preserve">1. Накривний шар штукатурки, який виконують із звичайних розчинів , до складу яких входить пісок, після затирання шорсткий. Тому, щоб уникнути цього ,поштукатурену поверхню перед фарбуванням  потрібно додатково шпаклювати  спеціальними сумішами. </w:t>
      </w:r>
      <w:proofErr w:type="spellStart"/>
      <w:r w:rsidRPr="000C29F3">
        <w:rPr>
          <w:rFonts w:ascii="Times New Roman" w:hAnsi="Times New Roman" w:cs="Times New Roman"/>
          <w:b/>
          <w:sz w:val="24"/>
          <w:szCs w:val="24"/>
          <w:lang w:val="uk-UA"/>
        </w:rPr>
        <w:t>Безпіскову</w:t>
      </w:r>
      <w:proofErr w:type="spellEnd"/>
      <w:r w:rsidRPr="000C29F3">
        <w:rPr>
          <w:rFonts w:ascii="Times New Roman" w:hAnsi="Times New Roman" w:cs="Times New Roman"/>
          <w:sz w:val="24"/>
          <w:szCs w:val="24"/>
          <w:lang w:val="uk-UA"/>
        </w:rPr>
        <w:t xml:space="preserve"> накривку поверхні застосовують при підготовці під фарбування залізобетонних конструкцій. Її наносять на добре вирівняний  підготовчий шар штукатурки або бетону поверхню за два рази. Загальна товщина накривного шару має бути не більше ніж  2 мм.</w:t>
      </w:r>
    </w:p>
    <w:p w:rsidR="000C29F3" w:rsidRPr="000C29F3" w:rsidRDefault="000C29F3" w:rsidP="000C29F3">
      <w:pPr>
        <w:ind w:firstLine="708"/>
        <w:jc w:val="both"/>
        <w:rPr>
          <w:rFonts w:ascii="Times New Roman" w:hAnsi="Times New Roman" w:cs="Times New Roman"/>
          <w:sz w:val="24"/>
          <w:szCs w:val="24"/>
          <w:lang w:val="uk-UA"/>
        </w:rPr>
      </w:pPr>
      <w:r w:rsidRPr="000C29F3">
        <w:rPr>
          <w:rFonts w:ascii="Times New Roman" w:hAnsi="Times New Roman" w:cs="Times New Roman"/>
          <w:sz w:val="24"/>
          <w:szCs w:val="24"/>
          <w:lang w:val="uk-UA"/>
        </w:rPr>
        <w:t xml:space="preserve">Склад </w:t>
      </w:r>
      <w:proofErr w:type="spellStart"/>
      <w:r w:rsidRPr="000C29F3">
        <w:rPr>
          <w:rFonts w:ascii="Times New Roman" w:hAnsi="Times New Roman" w:cs="Times New Roman"/>
          <w:b/>
          <w:sz w:val="24"/>
          <w:szCs w:val="24"/>
          <w:lang w:val="uk-UA"/>
        </w:rPr>
        <w:t>вапняно</w:t>
      </w:r>
      <w:proofErr w:type="spellEnd"/>
      <w:r w:rsidRPr="000C29F3">
        <w:rPr>
          <w:rFonts w:ascii="Times New Roman" w:hAnsi="Times New Roman" w:cs="Times New Roman"/>
          <w:b/>
          <w:sz w:val="24"/>
          <w:szCs w:val="24"/>
          <w:lang w:val="uk-UA"/>
        </w:rPr>
        <w:t xml:space="preserve"> –гіпсового</w:t>
      </w:r>
      <w:r w:rsidRPr="000C29F3">
        <w:rPr>
          <w:rFonts w:ascii="Times New Roman" w:hAnsi="Times New Roman" w:cs="Times New Roman"/>
          <w:sz w:val="24"/>
          <w:szCs w:val="24"/>
          <w:lang w:val="uk-UA"/>
        </w:rPr>
        <w:t xml:space="preserve"> розчину залежить від якості вапняного тіста та вологості поверхні , на яку його наносять.  Чим більша вологість поверхні, тим менше гіпсу має входити до складу розчину. Здебільшого  застосовують розчини складу 1:2 або 1:3  ( 1 частина гіпсу і 2-3 частини вапняного тіста). Розчин готують малими порціями в </w:t>
      </w:r>
      <w:r w:rsidRPr="000C29F3">
        <w:rPr>
          <w:rFonts w:ascii="Times New Roman" w:hAnsi="Times New Roman" w:cs="Times New Roman"/>
          <w:b/>
          <w:sz w:val="24"/>
          <w:szCs w:val="24"/>
          <w:lang w:val="uk-UA"/>
        </w:rPr>
        <w:t>дерев</w:t>
      </w:r>
      <w:r w:rsidRPr="000C29F3">
        <w:rPr>
          <w:rFonts w:ascii="Times New Roman" w:hAnsi="Times New Roman" w:cs="Times New Roman"/>
          <w:b/>
          <w:sz w:val="24"/>
          <w:szCs w:val="24"/>
        </w:rPr>
        <w:t>’</w:t>
      </w:r>
      <w:proofErr w:type="spellStart"/>
      <w:r w:rsidRPr="000C29F3">
        <w:rPr>
          <w:rFonts w:ascii="Times New Roman" w:hAnsi="Times New Roman" w:cs="Times New Roman"/>
          <w:b/>
          <w:sz w:val="24"/>
          <w:szCs w:val="24"/>
          <w:lang w:val="uk-UA"/>
        </w:rPr>
        <w:t>яному</w:t>
      </w:r>
      <w:proofErr w:type="spellEnd"/>
      <w:r w:rsidRPr="000C29F3">
        <w:rPr>
          <w:rFonts w:ascii="Times New Roman" w:hAnsi="Times New Roman" w:cs="Times New Roman"/>
          <w:b/>
          <w:sz w:val="24"/>
          <w:szCs w:val="24"/>
          <w:lang w:val="uk-UA"/>
        </w:rPr>
        <w:t xml:space="preserve"> або металевому ящику</w:t>
      </w:r>
      <w:r w:rsidRPr="000C29F3">
        <w:rPr>
          <w:rFonts w:ascii="Times New Roman" w:hAnsi="Times New Roman" w:cs="Times New Roman"/>
          <w:sz w:val="24"/>
          <w:szCs w:val="24"/>
          <w:lang w:val="uk-UA"/>
        </w:rPr>
        <w:t xml:space="preserve"> невеликого розміру. Перед </w:t>
      </w:r>
      <w:r w:rsidRPr="000C29F3">
        <w:rPr>
          <w:rFonts w:ascii="Times New Roman" w:hAnsi="Times New Roman" w:cs="Times New Roman"/>
          <w:b/>
          <w:sz w:val="24"/>
          <w:szCs w:val="24"/>
          <w:lang w:val="uk-UA"/>
        </w:rPr>
        <w:t>змішуванням гіпс</w:t>
      </w:r>
      <w:r w:rsidRPr="000C29F3">
        <w:rPr>
          <w:rFonts w:ascii="Times New Roman" w:hAnsi="Times New Roman" w:cs="Times New Roman"/>
          <w:sz w:val="24"/>
          <w:szCs w:val="24"/>
          <w:lang w:val="uk-UA"/>
        </w:rPr>
        <w:t xml:space="preserve"> пересівають крізь дрібне сито , а розведене водою вапняне тісто – проціджують  Готуючи розчин, в ящик наливають вапняне молоко і поступово додають до нього потрібну кількість гіпсу.  Після перемішування суміші має утворитися </w:t>
      </w:r>
      <w:proofErr w:type="spellStart"/>
      <w:r w:rsidRPr="000C29F3">
        <w:rPr>
          <w:rFonts w:ascii="Times New Roman" w:hAnsi="Times New Roman" w:cs="Times New Roman"/>
          <w:b/>
          <w:sz w:val="24"/>
          <w:szCs w:val="24"/>
          <w:lang w:val="uk-UA"/>
        </w:rPr>
        <w:t>сметаноподібна</w:t>
      </w:r>
      <w:proofErr w:type="spellEnd"/>
      <w:r w:rsidRPr="000C29F3">
        <w:rPr>
          <w:rFonts w:ascii="Times New Roman" w:hAnsi="Times New Roman" w:cs="Times New Roman"/>
          <w:sz w:val="24"/>
          <w:szCs w:val="24"/>
          <w:lang w:val="uk-UA"/>
        </w:rPr>
        <w:t xml:space="preserve"> паста. Приготовлений розчин треба використати протягом 15…20.хв. </w:t>
      </w:r>
    </w:p>
    <w:p w:rsidR="000C29F3" w:rsidRPr="000C29F3" w:rsidRDefault="000C29F3" w:rsidP="000C29F3">
      <w:pPr>
        <w:ind w:firstLine="708"/>
        <w:jc w:val="both"/>
        <w:rPr>
          <w:rFonts w:ascii="Times New Roman" w:hAnsi="Times New Roman" w:cs="Times New Roman"/>
          <w:sz w:val="24"/>
          <w:szCs w:val="24"/>
          <w:lang w:val="uk-UA"/>
        </w:rPr>
      </w:pPr>
      <w:r w:rsidRPr="000C29F3">
        <w:rPr>
          <w:rFonts w:ascii="Times New Roman" w:hAnsi="Times New Roman" w:cs="Times New Roman"/>
          <w:sz w:val="24"/>
          <w:szCs w:val="24"/>
          <w:lang w:val="uk-UA"/>
        </w:rPr>
        <w:t xml:space="preserve">Для </w:t>
      </w:r>
      <w:proofErr w:type="spellStart"/>
      <w:r w:rsidRPr="000C29F3">
        <w:rPr>
          <w:rFonts w:ascii="Times New Roman" w:hAnsi="Times New Roman" w:cs="Times New Roman"/>
          <w:sz w:val="24"/>
          <w:szCs w:val="24"/>
          <w:lang w:val="uk-UA"/>
        </w:rPr>
        <w:t>безпіскової</w:t>
      </w:r>
      <w:proofErr w:type="spellEnd"/>
      <w:r w:rsidRPr="000C29F3">
        <w:rPr>
          <w:rFonts w:ascii="Times New Roman" w:hAnsi="Times New Roman" w:cs="Times New Roman"/>
          <w:sz w:val="24"/>
          <w:szCs w:val="24"/>
          <w:lang w:val="uk-UA"/>
        </w:rPr>
        <w:t xml:space="preserve"> </w:t>
      </w:r>
      <w:r w:rsidRPr="000C29F3">
        <w:rPr>
          <w:rFonts w:ascii="Times New Roman" w:hAnsi="Times New Roman" w:cs="Times New Roman"/>
          <w:b/>
          <w:sz w:val="24"/>
          <w:szCs w:val="24"/>
          <w:lang w:val="uk-UA"/>
        </w:rPr>
        <w:t>накривки</w:t>
      </w:r>
      <w:r w:rsidRPr="000C29F3">
        <w:rPr>
          <w:rFonts w:ascii="Times New Roman" w:hAnsi="Times New Roman" w:cs="Times New Roman"/>
          <w:sz w:val="24"/>
          <w:szCs w:val="24"/>
          <w:lang w:val="uk-UA"/>
        </w:rPr>
        <w:t xml:space="preserve">  можна  користуватися гіпсовим розчином. При цьому пересіяний гіпс  змішують у ящику з приготовленою 2-3 %-ю </w:t>
      </w:r>
      <w:r w:rsidRPr="000C29F3">
        <w:rPr>
          <w:rFonts w:ascii="Times New Roman" w:hAnsi="Times New Roman" w:cs="Times New Roman"/>
          <w:b/>
          <w:sz w:val="24"/>
          <w:szCs w:val="24"/>
          <w:lang w:val="uk-UA"/>
        </w:rPr>
        <w:t>клейовою</w:t>
      </w:r>
      <w:r w:rsidRPr="000C29F3">
        <w:rPr>
          <w:rFonts w:ascii="Times New Roman" w:hAnsi="Times New Roman" w:cs="Times New Roman"/>
          <w:sz w:val="24"/>
          <w:szCs w:val="24"/>
          <w:lang w:val="uk-UA"/>
        </w:rPr>
        <w:t xml:space="preserve"> водою. Тваринний клей , з якого приготовлена  вода, як і вапно, сприяє уповільненню терміну твердіння </w:t>
      </w:r>
      <w:proofErr w:type="spellStart"/>
      <w:r w:rsidRPr="000C29F3">
        <w:rPr>
          <w:rFonts w:ascii="Times New Roman" w:hAnsi="Times New Roman" w:cs="Times New Roman"/>
          <w:sz w:val="24"/>
          <w:szCs w:val="24"/>
          <w:lang w:val="uk-UA"/>
        </w:rPr>
        <w:t>безпіскової</w:t>
      </w:r>
      <w:proofErr w:type="spellEnd"/>
      <w:r w:rsidRPr="000C29F3">
        <w:rPr>
          <w:rFonts w:ascii="Times New Roman" w:hAnsi="Times New Roman" w:cs="Times New Roman"/>
          <w:sz w:val="24"/>
          <w:szCs w:val="24"/>
          <w:lang w:val="uk-UA"/>
        </w:rPr>
        <w:t xml:space="preserve">  накривки. Розчин кельмою накладають на </w:t>
      </w:r>
      <w:r w:rsidRPr="000C29F3">
        <w:rPr>
          <w:rFonts w:ascii="Times New Roman" w:hAnsi="Times New Roman" w:cs="Times New Roman"/>
          <w:b/>
          <w:sz w:val="24"/>
          <w:szCs w:val="24"/>
          <w:lang w:val="uk-UA"/>
        </w:rPr>
        <w:t>сталеву гладилку</w:t>
      </w:r>
      <w:r w:rsidRPr="000C29F3">
        <w:rPr>
          <w:rFonts w:ascii="Times New Roman" w:hAnsi="Times New Roman" w:cs="Times New Roman"/>
          <w:sz w:val="24"/>
          <w:szCs w:val="24"/>
          <w:lang w:val="uk-UA"/>
        </w:rPr>
        <w:t xml:space="preserve">, намазують на </w:t>
      </w:r>
      <w:proofErr w:type="spellStart"/>
      <w:r w:rsidRPr="000C29F3">
        <w:rPr>
          <w:rFonts w:ascii="Times New Roman" w:hAnsi="Times New Roman" w:cs="Times New Roman"/>
          <w:sz w:val="24"/>
          <w:szCs w:val="24"/>
          <w:lang w:val="uk-UA"/>
        </w:rPr>
        <w:t>поверхеню</w:t>
      </w:r>
      <w:proofErr w:type="spellEnd"/>
      <w:r w:rsidRPr="000C29F3">
        <w:rPr>
          <w:rFonts w:ascii="Times New Roman" w:hAnsi="Times New Roman" w:cs="Times New Roman"/>
          <w:sz w:val="24"/>
          <w:szCs w:val="24"/>
          <w:lang w:val="uk-UA"/>
        </w:rPr>
        <w:t xml:space="preserve"> шаром 0,5….0.8 мм завтовшки. Нанесений шар відразу розрівнюють і згладжують тією самою гладилкою , тримаючи її під кутом 10…15 до поверхні. Через 20…30 хв. наносять другий шар </w:t>
      </w:r>
      <w:proofErr w:type="spellStart"/>
      <w:r w:rsidRPr="000C29F3">
        <w:rPr>
          <w:rFonts w:ascii="Times New Roman" w:hAnsi="Times New Roman" w:cs="Times New Roman"/>
          <w:sz w:val="24"/>
          <w:szCs w:val="24"/>
          <w:lang w:val="uk-UA"/>
        </w:rPr>
        <w:t>безпіскової</w:t>
      </w:r>
      <w:proofErr w:type="spellEnd"/>
      <w:r w:rsidRPr="000C29F3">
        <w:rPr>
          <w:rFonts w:ascii="Times New Roman" w:hAnsi="Times New Roman" w:cs="Times New Roman"/>
          <w:sz w:val="24"/>
          <w:szCs w:val="24"/>
          <w:lang w:val="uk-UA"/>
        </w:rPr>
        <w:t xml:space="preserve"> накривки і остаточно обробляють гладилкою, а </w:t>
      </w:r>
      <w:r w:rsidRPr="000C29F3">
        <w:rPr>
          <w:rFonts w:ascii="Times New Roman" w:hAnsi="Times New Roman" w:cs="Times New Roman"/>
          <w:b/>
          <w:sz w:val="24"/>
          <w:szCs w:val="24"/>
          <w:lang w:val="uk-UA"/>
        </w:rPr>
        <w:t>потім  щіткою</w:t>
      </w:r>
      <w:r w:rsidRPr="000C29F3">
        <w:rPr>
          <w:rFonts w:ascii="Times New Roman" w:hAnsi="Times New Roman" w:cs="Times New Roman"/>
          <w:sz w:val="24"/>
          <w:szCs w:val="24"/>
          <w:lang w:val="uk-UA"/>
        </w:rPr>
        <w:t xml:space="preserve"> , змоченою у воді. Поверхня набирає вигляду   </w:t>
      </w:r>
      <w:r w:rsidRPr="000C29F3">
        <w:rPr>
          <w:rFonts w:ascii="Times New Roman" w:hAnsi="Times New Roman" w:cs="Times New Roman"/>
          <w:b/>
          <w:sz w:val="24"/>
          <w:szCs w:val="24"/>
          <w:lang w:val="uk-UA"/>
        </w:rPr>
        <w:t>дзеркального  блиску.</w:t>
      </w:r>
      <w:r w:rsidRPr="000C29F3">
        <w:rPr>
          <w:rFonts w:ascii="Times New Roman" w:hAnsi="Times New Roman" w:cs="Times New Roman"/>
          <w:sz w:val="24"/>
          <w:szCs w:val="24"/>
          <w:lang w:val="uk-UA"/>
        </w:rPr>
        <w:t xml:space="preserve"> У разі  перерви в роботі край розчинового шару зрізають під гострим кутом до поверхні, щоб уникнути напливів при подальшому нанесенні розчину. Розчин  можна наносити на поверхню </w:t>
      </w:r>
      <w:r w:rsidRPr="000C29F3">
        <w:rPr>
          <w:rFonts w:ascii="Times New Roman" w:hAnsi="Times New Roman" w:cs="Times New Roman"/>
          <w:b/>
          <w:sz w:val="24"/>
          <w:szCs w:val="24"/>
          <w:lang w:val="uk-UA"/>
        </w:rPr>
        <w:t>дерев</w:t>
      </w:r>
      <w:r w:rsidRPr="000C29F3">
        <w:rPr>
          <w:rFonts w:ascii="Times New Roman" w:hAnsi="Times New Roman" w:cs="Times New Roman"/>
          <w:b/>
          <w:sz w:val="24"/>
          <w:szCs w:val="24"/>
        </w:rPr>
        <w:t>’</w:t>
      </w:r>
      <w:proofErr w:type="spellStart"/>
      <w:r w:rsidRPr="000C29F3">
        <w:rPr>
          <w:rFonts w:ascii="Times New Roman" w:hAnsi="Times New Roman" w:cs="Times New Roman"/>
          <w:b/>
          <w:sz w:val="24"/>
          <w:szCs w:val="24"/>
          <w:lang w:val="uk-UA"/>
        </w:rPr>
        <w:t>яним</w:t>
      </w:r>
      <w:proofErr w:type="spellEnd"/>
      <w:r w:rsidRPr="000C29F3">
        <w:rPr>
          <w:rFonts w:ascii="Times New Roman" w:hAnsi="Times New Roman" w:cs="Times New Roman"/>
          <w:b/>
          <w:sz w:val="24"/>
          <w:szCs w:val="24"/>
          <w:lang w:val="uk-UA"/>
        </w:rPr>
        <w:t xml:space="preserve"> або гумовим шпателем</w:t>
      </w:r>
      <w:r w:rsidRPr="000C29F3">
        <w:rPr>
          <w:rFonts w:ascii="Times New Roman" w:hAnsi="Times New Roman" w:cs="Times New Roman"/>
          <w:sz w:val="24"/>
          <w:szCs w:val="24"/>
          <w:lang w:val="uk-UA"/>
        </w:rPr>
        <w:t xml:space="preserve">  і розрівнювати кожний шар щіткою з короткою  волосінню. Використовувати  </w:t>
      </w:r>
      <w:proofErr w:type="spellStart"/>
      <w:r w:rsidRPr="000C29F3">
        <w:rPr>
          <w:rFonts w:ascii="Times New Roman" w:hAnsi="Times New Roman" w:cs="Times New Roman"/>
          <w:b/>
          <w:sz w:val="24"/>
          <w:szCs w:val="24"/>
          <w:lang w:val="uk-UA"/>
        </w:rPr>
        <w:t>відмоложений</w:t>
      </w:r>
      <w:proofErr w:type="spellEnd"/>
      <w:r w:rsidRPr="000C29F3">
        <w:rPr>
          <w:rFonts w:ascii="Times New Roman" w:hAnsi="Times New Roman" w:cs="Times New Roman"/>
          <w:b/>
          <w:sz w:val="24"/>
          <w:szCs w:val="24"/>
          <w:lang w:val="uk-UA"/>
        </w:rPr>
        <w:t xml:space="preserve"> </w:t>
      </w:r>
      <w:r w:rsidRPr="000C29F3">
        <w:rPr>
          <w:rFonts w:ascii="Times New Roman" w:hAnsi="Times New Roman" w:cs="Times New Roman"/>
          <w:sz w:val="24"/>
          <w:szCs w:val="24"/>
          <w:lang w:val="uk-UA"/>
        </w:rPr>
        <w:t>розчин не можна. Цей розчин втрачає міцність і потім після висихання лущиться і відпадає.</w:t>
      </w:r>
    </w:p>
    <w:p w:rsidR="000C29F3" w:rsidRPr="000C29F3" w:rsidRDefault="000C29F3" w:rsidP="000C29F3">
      <w:pPr>
        <w:ind w:firstLine="708"/>
        <w:jc w:val="both"/>
        <w:rPr>
          <w:rFonts w:ascii="Times New Roman" w:hAnsi="Times New Roman" w:cs="Times New Roman"/>
          <w:sz w:val="24"/>
          <w:szCs w:val="24"/>
          <w:lang w:val="uk-UA"/>
        </w:rPr>
      </w:pPr>
      <w:r w:rsidRPr="000C29F3">
        <w:rPr>
          <w:rFonts w:ascii="Times New Roman" w:hAnsi="Times New Roman" w:cs="Times New Roman"/>
          <w:b/>
          <w:sz w:val="24"/>
          <w:szCs w:val="24"/>
          <w:lang w:val="uk-UA"/>
        </w:rPr>
        <w:t>2. Закріплення матеріалу; « Рішити ребус»</w:t>
      </w:r>
      <w:r w:rsidRPr="000C29F3">
        <w:rPr>
          <w:rFonts w:ascii="Times New Roman" w:hAnsi="Times New Roman" w:cs="Times New Roman"/>
          <w:sz w:val="24"/>
          <w:szCs w:val="24"/>
          <w:lang w:val="uk-UA"/>
        </w:rPr>
        <w:t xml:space="preserve">  (відповіді записати в зошит)</w:t>
      </w:r>
    </w:p>
    <w:p w:rsidR="000C29F3" w:rsidRPr="000C29F3" w:rsidRDefault="000C29F3" w:rsidP="000C29F3">
      <w:pPr>
        <w:jc w:val="both"/>
        <w:rPr>
          <w:rFonts w:ascii="Times New Roman" w:hAnsi="Times New Roman" w:cs="Times New Roman"/>
          <w:b/>
          <w:sz w:val="24"/>
          <w:szCs w:val="24"/>
          <w:lang w:val="uk-UA"/>
        </w:rPr>
      </w:pPr>
      <w:r w:rsidRPr="000C29F3">
        <w:rPr>
          <w:rFonts w:ascii="Times New Roman" w:hAnsi="Times New Roman" w:cs="Times New Roman"/>
          <w:b/>
          <w:sz w:val="24"/>
          <w:szCs w:val="24"/>
          <w:lang w:val="uk-UA"/>
        </w:rPr>
        <w:t xml:space="preserve"> </w:t>
      </w:r>
      <w:bookmarkStart w:id="0" w:name="_GoBack"/>
      <w:bookmarkEnd w:id="0"/>
    </w:p>
    <w:p w:rsidR="000C29F3" w:rsidRPr="000C29F3" w:rsidRDefault="000C29F3" w:rsidP="000C29F3">
      <w:pPr>
        <w:jc w:val="both"/>
        <w:rPr>
          <w:rFonts w:ascii="Times New Roman" w:hAnsi="Times New Roman" w:cs="Times New Roman"/>
          <w:b/>
          <w:sz w:val="24"/>
          <w:szCs w:val="24"/>
          <w:lang w:val="uk-UA"/>
        </w:rPr>
      </w:pPr>
      <w:r w:rsidRPr="000C29F3">
        <w:rPr>
          <w:rFonts w:ascii="Times New Roman" w:hAnsi="Times New Roman" w:cs="Times New Roman"/>
          <w:b/>
          <w:sz w:val="24"/>
          <w:szCs w:val="24"/>
          <w:lang w:val="uk-UA"/>
        </w:rPr>
        <w:t xml:space="preserve">Е З Б І П К С В О А </w:t>
      </w:r>
      <w:proofErr w:type="spellStart"/>
      <w:r w:rsidRPr="000C29F3">
        <w:rPr>
          <w:rFonts w:ascii="Times New Roman" w:hAnsi="Times New Roman" w:cs="Times New Roman"/>
          <w:b/>
          <w:sz w:val="24"/>
          <w:szCs w:val="24"/>
          <w:lang w:val="uk-UA"/>
        </w:rPr>
        <w:t>А</w:t>
      </w:r>
      <w:proofErr w:type="spellEnd"/>
      <w:r w:rsidRPr="000C29F3">
        <w:rPr>
          <w:rFonts w:ascii="Times New Roman" w:hAnsi="Times New Roman" w:cs="Times New Roman"/>
          <w:b/>
          <w:sz w:val="24"/>
          <w:szCs w:val="24"/>
          <w:lang w:val="uk-UA"/>
        </w:rPr>
        <w:t xml:space="preserve"> Н Р К В И А К   Л Е К О Й А В О В А Д   Л Г Д И А К Л А</w:t>
      </w:r>
    </w:p>
    <w:p w:rsidR="000C29F3" w:rsidRPr="000C29F3" w:rsidRDefault="000C29F3" w:rsidP="000C29F3">
      <w:pPr>
        <w:jc w:val="both"/>
        <w:rPr>
          <w:rFonts w:ascii="Times New Roman" w:hAnsi="Times New Roman" w:cs="Times New Roman"/>
          <w:b/>
          <w:sz w:val="24"/>
          <w:szCs w:val="24"/>
          <w:lang w:val="uk-UA"/>
        </w:rPr>
      </w:pPr>
      <w:r w:rsidRPr="000C29F3">
        <w:rPr>
          <w:rFonts w:ascii="Times New Roman" w:hAnsi="Times New Roman" w:cs="Times New Roman"/>
          <w:b/>
          <w:sz w:val="24"/>
          <w:szCs w:val="24"/>
          <w:lang w:val="uk-UA"/>
        </w:rPr>
        <w:t>Ш А П Е Т Ь Л    Д Р В Е Н Я Й Е И    У М Г В О Й И         С А Т Е В Л А    Г З Д А У Ж Ю Ь Т Л</w:t>
      </w:r>
    </w:p>
    <w:p w:rsidR="000C29F3" w:rsidRPr="000C29F3" w:rsidRDefault="000C29F3" w:rsidP="000C29F3">
      <w:pPr>
        <w:jc w:val="both"/>
        <w:rPr>
          <w:rFonts w:ascii="Times New Roman" w:hAnsi="Times New Roman" w:cs="Times New Roman"/>
          <w:b/>
          <w:sz w:val="24"/>
          <w:szCs w:val="24"/>
          <w:lang w:val="uk-UA"/>
        </w:rPr>
      </w:pPr>
      <w:r w:rsidRPr="000C29F3">
        <w:rPr>
          <w:rFonts w:ascii="Times New Roman" w:hAnsi="Times New Roman" w:cs="Times New Roman"/>
          <w:b/>
          <w:sz w:val="24"/>
          <w:szCs w:val="24"/>
          <w:lang w:val="uk-UA"/>
        </w:rPr>
        <w:t xml:space="preserve">В Д І О М О Л Е Ж И Й Н     З Е Д К Р А Ь Н Л Й И Л И Б К С     Р З О І Р Н В </w:t>
      </w:r>
      <w:proofErr w:type="spellStart"/>
      <w:r w:rsidRPr="000C29F3">
        <w:rPr>
          <w:rFonts w:ascii="Times New Roman" w:hAnsi="Times New Roman" w:cs="Times New Roman"/>
          <w:b/>
          <w:sz w:val="24"/>
          <w:szCs w:val="24"/>
          <w:lang w:val="uk-UA"/>
        </w:rPr>
        <w:t>В</w:t>
      </w:r>
      <w:proofErr w:type="spellEnd"/>
      <w:r w:rsidRPr="000C29F3">
        <w:rPr>
          <w:rFonts w:ascii="Times New Roman" w:hAnsi="Times New Roman" w:cs="Times New Roman"/>
          <w:b/>
          <w:sz w:val="24"/>
          <w:szCs w:val="24"/>
          <w:lang w:val="uk-UA"/>
        </w:rPr>
        <w:t xml:space="preserve"> Ю Н А Я Н</w:t>
      </w:r>
    </w:p>
    <w:p w:rsidR="000C29F3" w:rsidRPr="000C29F3" w:rsidRDefault="000C29F3" w:rsidP="000C29F3">
      <w:pPr>
        <w:jc w:val="both"/>
        <w:rPr>
          <w:rFonts w:ascii="Times New Roman" w:hAnsi="Times New Roman" w:cs="Times New Roman"/>
          <w:sz w:val="24"/>
          <w:szCs w:val="24"/>
          <w:lang w:val="uk-UA"/>
        </w:rPr>
      </w:pPr>
    </w:p>
    <w:p w:rsidR="000C29F3" w:rsidRDefault="000C29F3" w:rsidP="000C29F3">
      <w:pPr>
        <w:rPr>
          <w:sz w:val="24"/>
          <w:szCs w:val="24"/>
          <w:lang w:val="uk-UA"/>
        </w:rPr>
      </w:pPr>
    </w:p>
    <w:p w:rsidR="00B36205" w:rsidRPr="000C29F3" w:rsidRDefault="00B36205">
      <w:pPr>
        <w:rPr>
          <w:lang w:val="uk-UA"/>
        </w:rPr>
      </w:pPr>
    </w:p>
    <w:sectPr w:rsidR="00B36205" w:rsidRPr="000C2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D0"/>
    <w:rsid w:val="000C29F3"/>
    <w:rsid w:val="007F46D0"/>
    <w:rsid w:val="00B3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04AA-29DE-454B-A54D-206A474D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2020-04-20T17:52:00Z</dcterms:created>
  <dcterms:modified xsi:type="dcterms:W3CDTF">2020-04-20T17:52:00Z</dcterms:modified>
</cp:coreProperties>
</file>