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FA6" w:rsidRDefault="00EE27D1" w:rsidP="006B2FA6">
      <w:pPr>
        <w:spacing w:after="0" w:line="240" w:lineRule="auto"/>
        <w:rPr>
          <w:rFonts w:ascii="Times New Roman" w:hAnsi="Times New Roman"/>
          <w:b/>
          <w:sz w:val="28"/>
          <w:szCs w:val="28"/>
          <w:lang w:val="uk-UA"/>
        </w:rPr>
      </w:pPr>
      <w:r>
        <w:rPr>
          <w:rFonts w:ascii="Times New Roman" w:hAnsi="Times New Roman"/>
          <w:b/>
          <w:sz w:val="28"/>
          <w:szCs w:val="28"/>
          <w:lang w:val="uk-UA"/>
        </w:rPr>
        <w:t>07 квітня</w:t>
      </w:r>
      <w:r w:rsidR="006B2FA6">
        <w:rPr>
          <w:rFonts w:ascii="Times New Roman" w:hAnsi="Times New Roman"/>
          <w:b/>
          <w:sz w:val="28"/>
          <w:szCs w:val="28"/>
          <w:lang w:val="uk-UA"/>
        </w:rPr>
        <w:t xml:space="preserve"> 2020 р.         предмет:  спеціальна технологія</w:t>
      </w:r>
    </w:p>
    <w:p w:rsidR="006B2FA6" w:rsidRDefault="006B2FA6" w:rsidP="006B2FA6">
      <w:pPr>
        <w:spacing w:after="0" w:line="240" w:lineRule="auto"/>
        <w:rPr>
          <w:rFonts w:ascii="Times New Roman" w:hAnsi="Times New Roman"/>
          <w:b/>
          <w:sz w:val="28"/>
          <w:szCs w:val="28"/>
          <w:lang w:val="uk-UA"/>
        </w:rPr>
      </w:pPr>
      <w:r>
        <w:rPr>
          <w:rFonts w:ascii="Times New Roman" w:hAnsi="Times New Roman"/>
          <w:b/>
          <w:sz w:val="28"/>
          <w:szCs w:val="28"/>
          <w:lang w:val="uk-UA"/>
        </w:rPr>
        <w:t xml:space="preserve"> гр. МШ-13 професія « Муляр. Штукатур» Викладач: </w:t>
      </w:r>
      <w:proofErr w:type="spellStart"/>
      <w:r>
        <w:rPr>
          <w:rFonts w:ascii="Times New Roman" w:hAnsi="Times New Roman"/>
          <w:b/>
          <w:sz w:val="28"/>
          <w:szCs w:val="28"/>
          <w:lang w:val="uk-UA"/>
        </w:rPr>
        <w:t>Козиренко</w:t>
      </w:r>
      <w:proofErr w:type="spellEnd"/>
      <w:r>
        <w:rPr>
          <w:rFonts w:ascii="Times New Roman" w:hAnsi="Times New Roman"/>
          <w:b/>
          <w:sz w:val="28"/>
          <w:szCs w:val="28"/>
          <w:lang w:val="uk-UA"/>
        </w:rPr>
        <w:t xml:space="preserve"> В.Б.</w:t>
      </w:r>
    </w:p>
    <w:p w:rsidR="006B2FA6" w:rsidRDefault="006B2FA6" w:rsidP="006B2FA6">
      <w:pPr>
        <w:spacing w:after="0" w:line="240" w:lineRule="auto"/>
        <w:rPr>
          <w:rFonts w:ascii="Times New Roman" w:hAnsi="Times New Roman"/>
          <w:b/>
          <w:sz w:val="28"/>
          <w:szCs w:val="28"/>
          <w:lang w:val="uk-UA"/>
        </w:rPr>
      </w:pPr>
    </w:p>
    <w:p w:rsidR="006B2FA6" w:rsidRDefault="006B2FA6" w:rsidP="006B2FA6">
      <w:pPr>
        <w:rPr>
          <w:rFonts w:ascii="Times New Roman" w:eastAsia="Batang" w:hAnsi="Times New Roman"/>
          <w:bCs/>
          <w:sz w:val="28"/>
          <w:szCs w:val="28"/>
          <w:lang w:val="uk-UA" w:eastAsia="ru-RU"/>
        </w:rPr>
      </w:pPr>
      <w:r w:rsidRPr="008F18E9">
        <w:rPr>
          <w:rFonts w:ascii="Times New Roman" w:eastAsiaTheme="minorHAnsi" w:hAnsi="Times New Roman"/>
          <w:color w:val="C00000"/>
          <w:sz w:val="28"/>
          <w:szCs w:val="28"/>
          <w:lang w:val="uk-UA"/>
        </w:rPr>
        <w:t>Тема уроку:</w:t>
      </w:r>
      <w:r w:rsidRPr="008F18E9">
        <w:rPr>
          <w:rFonts w:ascii="Times New Roman" w:eastAsia="Batang" w:hAnsi="Times New Roman" w:cstheme="minorBidi"/>
          <w:bCs/>
          <w:sz w:val="28"/>
          <w:szCs w:val="28"/>
          <w:lang w:val="uk-UA" w:eastAsia="ru-RU"/>
        </w:rPr>
        <w:t xml:space="preserve"> </w:t>
      </w:r>
      <w:r w:rsidRPr="009F57A3">
        <w:rPr>
          <w:rFonts w:ascii="Times New Roman" w:eastAsia="Batang" w:hAnsi="Times New Roman"/>
          <w:bCs/>
          <w:sz w:val="28"/>
          <w:szCs w:val="28"/>
          <w:lang w:val="uk-UA" w:eastAsia="ru-RU"/>
        </w:rPr>
        <w:t>Монтаж у кам’яних будинках залізобетонних перемичок над віконними та дверними прорізами й нішами</w:t>
      </w:r>
      <w:r>
        <w:rPr>
          <w:rFonts w:ascii="Times New Roman" w:eastAsia="Batang" w:hAnsi="Times New Roman" w:cstheme="minorBidi"/>
          <w:bCs/>
          <w:sz w:val="28"/>
          <w:szCs w:val="28"/>
          <w:lang w:val="uk-UA" w:eastAsia="ru-RU"/>
        </w:rPr>
        <w:t xml:space="preserve"> </w:t>
      </w:r>
    </w:p>
    <w:p w:rsidR="006B2FA6" w:rsidRDefault="006B2FA6" w:rsidP="006B2FA6">
      <w:pPr>
        <w:rPr>
          <w:rFonts w:ascii="Times New Roman" w:eastAsia="Batang" w:hAnsi="Times New Roman"/>
          <w:bCs/>
          <w:sz w:val="28"/>
          <w:szCs w:val="28"/>
          <w:lang w:val="uk-UA" w:eastAsia="ru-RU"/>
        </w:rPr>
      </w:pPr>
      <w:r>
        <w:rPr>
          <w:rFonts w:ascii="Times New Roman" w:eastAsia="Batang" w:hAnsi="Times New Roman"/>
          <w:bCs/>
          <w:sz w:val="28"/>
          <w:szCs w:val="28"/>
          <w:lang w:val="uk-UA" w:eastAsia="ru-RU"/>
        </w:rPr>
        <w:t>Законспектувати та вивчити опорний конспект.</w:t>
      </w:r>
    </w:p>
    <w:p w:rsidR="006B2FA6" w:rsidRPr="00D00A8F" w:rsidRDefault="00BD5302" w:rsidP="006B2FA6">
      <w:pPr>
        <w:jc w:val="center"/>
        <w:rPr>
          <w:rFonts w:ascii="Times New Roman" w:eastAsia="Batang" w:hAnsi="Times New Roman"/>
          <w:b/>
          <w:bCs/>
          <w:sz w:val="28"/>
          <w:szCs w:val="28"/>
          <w:lang w:val="uk-UA" w:eastAsia="ru-RU"/>
        </w:rPr>
      </w:pPr>
      <w:r>
        <w:rPr>
          <w:noProof/>
          <w:color w:val="000000"/>
          <w:sz w:val="28"/>
          <w:szCs w:val="28"/>
          <w:lang w:eastAsia="ru-RU"/>
        </w:rPr>
        <mc:AlternateContent>
          <mc:Choice Requires="wps">
            <w:drawing>
              <wp:anchor distT="0" distB="0" distL="114300" distR="114300" simplePos="0" relativeHeight="251659264" behindDoc="0" locked="0" layoutInCell="1" allowOverlap="1" wp14:anchorId="1352D03B" wp14:editId="6B0B265F">
                <wp:simplePos x="0" y="0"/>
                <wp:positionH relativeFrom="column">
                  <wp:posOffset>-1032510</wp:posOffset>
                </wp:positionH>
                <wp:positionV relativeFrom="paragraph">
                  <wp:posOffset>307340</wp:posOffset>
                </wp:positionV>
                <wp:extent cx="2819400" cy="723900"/>
                <wp:effectExtent l="0" t="0" r="19050" b="19050"/>
                <wp:wrapNone/>
                <wp:docPr id="3" name="Поле 3"/>
                <wp:cNvGraphicFramePr/>
                <a:graphic xmlns:a="http://schemas.openxmlformats.org/drawingml/2006/main">
                  <a:graphicData uri="http://schemas.microsoft.com/office/word/2010/wordprocessingShape">
                    <wps:wsp>
                      <wps:cNvSpPr txBox="1"/>
                      <wps:spPr>
                        <a:xfrm>
                          <a:off x="0" y="0"/>
                          <a:ext cx="28194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5302" w:rsidRDefault="006B2FA6" w:rsidP="006B2FA6">
                            <w:pPr>
                              <w:pStyle w:val="a3"/>
                              <w:spacing w:before="0" w:beforeAutospacing="0" w:after="0" w:afterAutospacing="0"/>
                              <w:jc w:val="center"/>
                              <w:rPr>
                                <w:rStyle w:val="a4"/>
                                <w:rFonts w:ascii="Verdana" w:hAnsi="Verdana"/>
                                <w:color w:val="000000"/>
                                <w:sz w:val="16"/>
                                <w:szCs w:val="16"/>
                                <w:lang w:val="uk-UA"/>
                              </w:rPr>
                            </w:pPr>
                            <w:r>
                              <w:rPr>
                                <w:rStyle w:val="a4"/>
                                <w:rFonts w:ascii="Verdana" w:hAnsi="Verdana"/>
                                <w:color w:val="000000"/>
                                <w:sz w:val="16"/>
                                <w:szCs w:val="16"/>
                              </w:rPr>
                              <w:t xml:space="preserve">Рис 1.  Установка ригеля (прогона): </w:t>
                            </w:r>
                          </w:p>
                          <w:p w:rsidR="006B2FA6" w:rsidRDefault="006B2FA6" w:rsidP="006B2FA6">
                            <w:pPr>
                              <w:pStyle w:val="a3"/>
                              <w:spacing w:before="0" w:beforeAutospacing="0" w:after="0" w:afterAutospacing="0"/>
                              <w:jc w:val="center"/>
                              <w:rPr>
                                <w:rStyle w:val="a4"/>
                                <w:rFonts w:ascii="Verdana" w:hAnsi="Verdana"/>
                                <w:color w:val="000000"/>
                                <w:sz w:val="16"/>
                                <w:szCs w:val="16"/>
                                <w:lang w:val="uk-UA"/>
                              </w:rPr>
                            </w:pPr>
                            <w:r>
                              <w:rPr>
                                <w:rStyle w:val="a4"/>
                                <w:rFonts w:ascii="Verdana" w:hAnsi="Verdana"/>
                                <w:color w:val="000000"/>
                                <w:sz w:val="16"/>
                                <w:szCs w:val="16"/>
                              </w:rPr>
                              <w:t xml:space="preserve">а-на </w:t>
                            </w:r>
                            <w:proofErr w:type="spellStart"/>
                            <w:proofErr w:type="gramStart"/>
                            <w:r>
                              <w:rPr>
                                <w:rStyle w:val="a4"/>
                                <w:rFonts w:ascii="Verdana" w:hAnsi="Verdana"/>
                                <w:color w:val="000000"/>
                                <w:sz w:val="16"/>
                                <w:szCs w:val="16"/>
                              </w:rPr>
                              <w:t>ст</w:t>
                            </w:r>
                            <w:proofErr w:type="gramEnd"/>
                            <w:r>
                              <w:rPr>
                                <w:rStyle w:val="a4"/>
                                <w:rFonts w:ascii="Verdana" w:hAnsi="Verdana"/>
                                <w:color w:val="000000"/>
                                <w:sz w:val="16"/>
                                <w:szCs w:val="16"/>
                              </w:rPr>
                              <w:t>іні</w:t>
                            </w:r>
                            <w:proofErr w:type="spellEnd"/>
                            <w:r>
                              <w:rPr>
                                <w:rStyle w:val="a4"/>
                                <w:rFonts w:ascii="Verdana" w:hAnsi="Verdana"/>
                                <w:color w:val="000000"/>
                                <w:sz w:val="16"/>
                                <w:szCs w:val="16"/>
                              </w:rPr>
                              <w:t xml:space="preserve">, </w:t>
                            </w:r>
                          </w:p>
                          <w:p w:rsidR="006B2FA6" w:rsidRDefault="006B2FA6" w:rsidP="006B2FA6">
                            <w:pPr>
                              <w:pStyle w:val="a3"/>
                              <w:spacing w:before="0" w:beforeAutospacing="0" w:after="0" w:afterAutospacing="0"/>
                              <w:jc w:val="center"/>
                              <w:rPr>
                                <w:rStyle w:val="a4"/>
                                <w:rFonts w:ascii="Verdana" w:hAnsi="Verdana"/>
                                <w:color w:val="000000"/>
                                <w:sz w:val="16"/>
                                <w:szCs w:val="16"/>
                                <w:lang w:val="uk-UA"/>
                              </w:rPr>
                            </w:pPr>
                            <w:r>
                              <w:rPr>
                                <w:rStyle w:val="a4"/>
                                <w:rFonts w:ascii="Verdana" w:hAnsi="Verdana"/>
                                <w:color w:val="000000"/>
                                <w:sz w:val="16"/>
                                <w:szCs w:val="16"/>
                              </w:rPr>
                              <w:t xml:space="preserve">б-на </w:t>
                            </w:r>
                            <w:proofErr w:type="spellStart"/>
                            <w:r>
                              <w:rPr>
                                <w:rStyle w:val="a4"/>
                                <w:rFonts w:ascii="Verdana" w:hAnsi="Verdana"/>
                                <w:color w:val="000000"/>
                                <w:sz w:val="16"/>
                                <w:szCs w:val="16"/>
                              </w:rPr>
                              <w:t>стовп</w:t>
                            </w:r>
                            <w:proofErr w:type="spellEnd"/>
                            <w:r>
                              <w:rPr>
                                <w:rStyle w:val="a4"/>
                                <w:rFonts w:ascii="Verdana" w:hAnsi="Verdana"/>
                                <w:color w:val="000000"/>
                                <w:sz w:val="16"/>
                                <w:szCs w:val="16"/>
                                <w:lang w:val="uk-UA"/>
                              </w:rPr>
                              <w:t>и</w:t>
                            </w:r>
                            <w:r>
                              <w:rPr>
                                <w:rStyle w:val="a4"/>
                                <w:rFonts w:ascii="Verdana" w:hAnsi="Verdana"/>
                                <w:color w:val="000000"/>
                                <w:sz w:val="16"/>
                                <w:szCs w:val="16"/>
                              </w:rPr>
                              <w:t xml:space="preserve">; </w:t>
                            </w:r>
                          </w:p>
                          <w:p w:rsidR="006B2FA6" w:rsidRDefault="006B2FA6" w:rsidP="006B2FA6">
                            <w:pPr>
                              <w:pStyle w:val="a3"/>
                              <w:spacing w:before="0" w:beforeAutospacing="0" w:after="0" w:afterAutospacing="0"/>
                              <w:jc w:val="center"/>
                              <w:rPr>
                                <w:rFonts w:ascii="Verdana" w:hAnsi="Verdana"/>
                                <w:color w:val="000000"/>
                                <w:sz w:val="16"/>
                                <w:szCs w:val="16"/>
                              </w:rPr>
                            </w:pPr>
                            <w:r>
                              <w:rPr>
                                <w:rStyle w:val="a4"/>
                                <w:rFonts w:ascii="Verdana" w:hAnsi="Verdana"/>
                                <w:color w:val="000000"/>
                                <w:sz w:val="16"/>
                                <w:szCs w:val="16"/>
                              </w:rPr>
                              <w:t xml:space="preserve">1 - </w:t>
                            </w:r>
                            <w:proofErr w:type="spellStart"/>
                            <w:r>
                              <w:rPr>
                                <w:rStyle w:val="a4"/>
                                <w:rFonts w:ascii="Verdana" w:hAnsi="Verdana"/>
                                <w:color w:val="000000"/>
                                <w:sz w:val="16"/>
                                <w:szCs w:val="16"/>
                              </w:rPr>
                              <w:t>залізобетонна</w:t>
                            </w:r>
                            <w:proofErr w:type="spellEnd"/>
                            <w:r>
                              <w:rPr>
                                <w:rStyle w:val="a4"/>
                                <w:rFonts w:ascii="Verdana" w:hAnsi="Verdana"/>
                                <w:color w:val="000000"/>
                                <w:sz w:val="16"/>
                                <w:szCs w:val="16"/>
                              </w:rPr>
                              <w:t xml:space="preserve"> подушка, 2 - </w:t>
                            </w:r>
                            <w:proofErr w:type="spellStart"/>
                            <w:r>
                              <w:rPr>
                                <w:rStyle w:val="a4"/>
                                <w:rFonts w:ascii="Verdana" w:hAnsi="Verdana"/>
                                <w:color w:val="000000"/>
                                <w:sz w:val="16"/>
                                <w:szCs w:val="16"/>
                              </w:rPr>
                              <w:t>прогін</w:t>
                            </w:r>
                            <w:proofErr w:type="spellEnd"/>
                          </w:p>
                          <w:p w:rsidR="006B2FA6" w:rsidRDefault="006B2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81.3pt;margin-top:24.2pt;width:222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" fillcolor="white [3201]" strokeweight=".5pt">
                <v:textbox>
                  <w:txbxContent>
                    <w:p w:rsidR="00BD5302" w:rsidRDefault="006B2FA6" w:rsidP="006B2FA6">
                      <w:pPr>
                        <w:pStyle w:val="a3"/>
                        <w:spacing w:before="0" w:beforeAutospacing="0" w:after="0" w:afterAutospacing="0"/>
                        <w:jc w:val="center"/>
                        <w:rPr>
                          <w:rStyle w:val="a4"/>
                          <w:rFonts w:ascii="Verdana" w:hAnsi="Verdana"/>
                          <w:color w:val="000000"/>
                          <w:sz w:val="16"/>
                          <w:szCs w:val="16"/>
                          <w:lang w:val="uk-UA"/>
                        </w:rPr>
                      </w:pPr>
                      <w:r>
                        <w:rPr>
                          <w:rStyle w:val="a4"/>
                          <w:rFonts w:ascii="Verdana" w:hAnsi="Verdana"/>
                          <w:color w:val="000000"/>
                          <w:sz w:val="16"/>
                          <w:szCs w:val="16"/>
                        </w:rPr>
                        <w:t xml:space="preserve">Рис 1.  Установка ригеля (прогона): </w:t>
                      </w:r>
                    </w:p>
                    <w:p w:rsidR="006B2FA6" w:rsidRDefault="006B2FA6" w:rsidP="006B2FA6">
                      <w:pPr>
                        <w:pStyle w:val="a3"/>
                        <w:spacing w:before="0" w:beforeAutospacing="0" w:after="0" w:afterAutospacing="0"/>
                        <w:jc w:val="center"/>
                        <w:rPr>
                          <w:rStyle w:val="a4"/>
                          <w:rFonts w:ascii="Verdana" w:hAnsi="Verdana"/>
                          <w:color w:val="000000"/>
                          <w:sz w:val="16"/>
                          <w:szCs w:val="16"/>
                          <w:lang w:val="uk-UA"/>
                        </w:rPr>
                      </w:pPr>
                      <w:r>
                        <w:rPr>
                          <w:rStyle w:val="a4"/>
                          <w:rFonts w:ascii="Verdana" w:hAnsi="Verdana"/>
                          <w:color w:val="000000"/>
                          <w:sz w:val="16"/>
                          <w:szCs w:val="16"/>
                        </w:rPr>
                        <w:t xml:space="preserve">а-на </w:t>
                      </w:r>
                      <w:proofErr w:type="spellStart"/>
                      <w:proofErr w:type="gramStart"/>
                      <w:r>
                        <w:rPr>
                          <w:rStyle w:val="a4"/>
                          <w:rFonts w:ascii="Verdana" w:hAnsi="Verdana"/>
                          <w:color w:val="000000"/>
                          <w:sz w:val="16"/>
                          <w:szCs w:val="16"/>
                        </w:rPr>
                        <w:t>ст</w:t>
                      </w:r>
                      <w:proofErr w:type="gramEnd"/>
                      <w:r>
                        <w:rPr>
                          <w:rStyle w:val="a4"/>
                          <w:rFonts w:ascii="Verdana" w:hAnsi="Verdana"/>
                          <w:color w:val="000000"/>
                          <w:sz w:val="16"/>
                          <w:szCs w:val="16"/>
                        </w:rPr>
                        <w:t>іні</w:t>
                      </w:r>
                      <w:proofErr w:type="spellEnd"/>
                      <w:r>
                        <w:rPr>
                          <w:rStyle w:val="a4"/>
                          <w:rFonts w:ascii="Verdana" w:hAnsi="Verdana"/>
                          <w:color w:val="000000"/>
                          <w:sz w:val="16"/>
                          <w:szCs w:val="16"/>
                        </w:rPr>
                        <w:t xml:space="preserve">, </w:t>
                      </w:r>
                    </w:p>
                    <w:p w:rsidR="006B2FA6" w:rsidRDefault="006B2FA6" w:rsidP="006B2FA6">
                      <w:pPr>
                        <w:pStyle w:val="a3"/>
                        <w:spacing w:before="0" w:beforeAutospacing="0" w:after="0" w:afterAutospacing="0"/>
                        <w:jc w:val="center"/>
                        <w:rPr>
                          <w:rStyle w:val="a4"/>
                          <w:rFonts w:ascii="Verdana" w:hAnsi="Verdana"/>
                          <w:color w:val="000000"/>
                          <w:sz w:val="16"/>
                          <w:szCs w:val="16"/>
                          <w:lang w:val="uk-UA"/>
                        </w:rPr>
                      </w:pPr>
                      <w:r>
                        <w:rPr>
                          <w:rStyle w:val="a4"/>
                          <w:rFonts w:ascii="Verdana" w:hAnsi="Verdana"/>
                          <w:color w:val="000000"/>
                          <w:sz w:val="16"/>
                          <w:szCs w:val="16"/>
                        </w:rPr>
                        <w:t xml:space="preserve">б-на </w:t>
                      </w:r>
                      <w:proofErr w:type="spellStart"/>
                      <w:r>
                        <w:rPr>
                          <w:rStyle w:val="a4"/>
                          <w:rFonts w:ascii="Verdana" w:hAnsi="Verdana"/>
                          <w:color w:val="000000"/>
                          <w:sz w:val="16"/>
                          <w:szCs w:val="16"/>
                        </w:rPr>
                        <w:t>стовп</w:t>
                      </w:r>
                      <w:proofErr w:type="spellEnd"/>
                      <w:r>
                        <w:rPr>
                          <w:rStyle w:val="a4"/>
                          <w:rFonts w:ascii="Verdana" w:hAnsi="Verdana"/>
                          <w:color w:val="000000"/>
                          <w:sz w:val="16"/>
                          <w:szCs w:val="16"/>
                          <w:lang w:val="uk-UA"/>
                        </w:rPr>
                        <w:t>и</w:t>
                      </w:r>
                      <w:r>
                        <w:rPr>
                          <w:rStyle w:val="a4"/>
                          <w:rFonts w:ascii="Verdana" w:hAnsi="Verdana"/>
                          <w:color w:val="000000"/>
                          <w:sz w:val="16"/>
                          <w:szCs w:val="16"/>
                        </w:rPr>
                        <w:t xml:space="preserve">; </w:t>
                      </w:r>
                    </w:p>
                    <w:p w:rsidR="006B2FA6" w:rsidRDefault="006B2FA6" w:rsidP="006B2FA6">
                      <w:pPr>
                        <w:pStyle w:val="a3"/>
                        <w:spacing w:before="0" w:beforeAutospacing="0" w:after="0" w:afterAutospacing="0"/>
                        <w:jc w:val="center"/>
                        <w:rPr>
                          <w:rFonts w:ascii="Verdana" w:hAnsi="Verdana"/>
                          <w:color w:val="000000"/>
                          <w:sz w:val="16"/>
                          <w:szCs w:val="16"/>
                        </w:rPr>
                      </w:pPr>
                      <w:r>
                        <w:rPr>
                          <w:rStyle w:val="a4"/>
                          <w:rFonts w:ascii="Verdana" w:hAnsi="Verdana"/>
                          <w:color w:val="000000"/>
                          <w:sz w:val="16"/>
                          <w:szCs w:val="16"/>
                        </w:rPr>
                        <w:t xml:space="preserve">1 - </w:t>
                      </w:r>
                      <w:proofErr w:type="spellStart"/>
                      <w:r>
                        <w:rPr>
                          <w:rStyle w:val="a4"/>
                          <w:rFonts w:ascii="Verdana" w:hAnsi="Verdana"/>
                          <w:color w:val="000000"/>
                          <w:sz w:val="16"/>
                          <w:szCs w:val="16"/>
                        </w:rPr>
                        <w:t>залізобетонна</w:t>
                      </w:r>
                      <w:proofErr w:type="spellEnd"/>
                      <w:r>
                        <w:rPr>
                          <w:rStyle w:val="a4"/>
                          <w:rFonts w:ascii="Verdana" w:hAnsi="Verdana"/>
                          <w:color w:val="000000"/>
                          <w:sz w:val="16"/>
                          <w:szCs w:val="16"/>
                        </w:rPr>
                        <w:t xml:space="preserve"> подушка, 2 - </w:t>
                      </w:r>
                      <w:proofErr w:type="spellStart"/>
                      <w:r>
                        <w:rPr>
                          <w:rStyle w:val="a4"/>
                          <w:rFonts w:ascii="Verdana" w:hAnsi="Verdana"/>
                          <w:color w:val="000000"/>
                          <w:sz w:val="16"/>
                          <w:szCs w:val="16"/>
                        </w:rPr>
                        <w:t>прогін</w:t>
                      </w:r>
                      <w:proofErr w:type="spellEnd"/>
                    </w:p>
                    <w:p w:rsidR="006B2FA6" w:rsidRDefault="006B2FA6"/>
                  </w:txbxContent>
                </v:textbox>
              </v:shape>
            </w:pict>
          </mc:Fallback>
        </mc:AlternateContent>
      </w:r>
      <w:r w:rsidR="006B2FA6" w:rsidRPr="00D00A8F">
        <w:rPr>
          <w:rFonts w:ascii="Times New Roman" w:eastAsia="Batang" w:hAnsi="Times New Roman"/>
          <w:b/>
          <w:bCs/>
          <w:sz w:val="28"/>
          <w:szCs w:val="28"/>
          <w:lang w:val="uk-UA" w:eastAsia="ru-RU"/>
        </w:rPr>
        <w:t>ОПОРНИЙ КОНСПЕКТ</w:t>
      </w:r>
    </w:p>
    <w:p w:rsidR="00BD5302" w:rsidRDefault="006B2FA6" w:rsidP="00BD5302">
      <w:pPr>
        <w:pStyle w:val="a3"/>
        <w:jc w:val="right"/>
        <w:rPr>
          <w:color w:val="000000"/>
          <w:sz w:val="28"/>
          <w:szCs w:val="28"/>
          <w:lang w:val="uk-UA"/>
        </w:rPr>
      </w:pPr>
      <w:proofErr w:type="spellStart"/>
      <w:r w:rsidRPr="006B2FA6">
        <w:rPr>
          <w:rStyle w:val="a4"/>
          <w:color w:val="000000"/>
          <w:sz w:val="28"/>
          <w:szCs w:val="28"/>
        </w:rPr>
        <w:t>Ригелі</w:t>
      </w:r>
      <w:proofErr w:type="spellEnd"/>
      <w:r w:rsidRPr="006B2FA6">
        <w:rPr>
          <w:rStyle w:val="a4"/>
          <w:color w:val="000000"/>
          <w:sz w:val="28"/>
          <w:szCs w:val="28"/>
        </w:rPr>
        <w:t xml:space="preserve"> (прогони)</w:t>
      </w:r>
      <w:r w:rsidRPr="006B2FA6">
        <w:rPr>
          <w:color w:val="000000"/>
          <w:sz w:val="28"/>
          <w:szCs w:val="28"/>
        </w:rPr>
        <w:t> (2)</w:t>
      </w:r>
      <w:r w:rsidR="00BD5302">
        <w:rPr>
          <w:color w:val="000000"/>
          <w:sz w:val="28"/>
          <w:szCs w:val="28"/>
          <w:lang w:val="uk-UA"/>
        </w:rPr>
        <w:t xml:space="preserve">  </w:t>
      </w:r>
      <w:r w:rsidRPr="006B2FA6">
        <w:rPr>
          <w:color w:val="000000"/>
          <w:sz w:val="28"/>
          <w:szCs w:val="28"/>
        </w:rPr>
        <w:t xml:space="preserve"> </w:t>
      </w:r>
      <w:proofErr w:type="spellStart"/>
      <w:r w:rsidRPr="006B2FA6">
        <w:rPr>
          <w:color w:val="000000"/>
          <w:sz w:val="28"/>
          <w:szCs w:val="28"/>
        </w:rPr>
        <w:t>обпирають</w:t>
      </w:r>
      <w:proofErr w:type="spellEnd"/>
      <w:r w:rsidRPr="006B2FA6">
        <w:rPr>
          <w:color w:val="000000"/>
          <w:sz w:val="28"/>
          <w:szCs w:val="28"/>
        </w:rPr>
        <w:t xml:space="preserve"> на </w:t>
      </w:r>
      <w:proofErr w:type="spellStart"/>
      <w:r w:rsidRPr="006B2FA6">
        <w:rPr>
          <w:color w:val="000000"/>
          <w:sz w:val="28"/>
          <w:szCs w:val="28"/>
        </w:rPr>
        <w:t>залізобетонні</w:t>
      </w:r>
      <w:proofErr w:type="spellEnd"/>
    </w:p>
    <w:p w:rsidR="00BD5302" w:rsidRDefault="006B2FA6" w:rsidP="00BD5302">
      <w:pPr>
        <w:pStyle w:val="a3"/>
        <w:jc w:val="right"/>
        <w:rPr>
          <w:color w:val="000000"/>
          <w:sz w:val="28"/>
          <w:szCs w:val="28"/>
          <w:lang w:val="uk-UA"/>
        </w:rPr>
      </w:pPr>
      <w:r w:rsidRPr="006B2FA6">
        <w:rPr>
          <w:color w:val="000000"/>
          <w:sz w:val="28"/>
          <w:szCs w:val="28"/>
        </w:rPr>
        <w:t>подушки (1) (рис. 1, а, б),</w:t>
      </w:r>
    </w:p>
    <w:p w:rsidR="00BD5302" w:rsidRDefault="00BD5302" w:rsidP="006B2FA6">
      <w:pPr>
        <w:pStyle w:val="a3"/>
        <w:rPr>
          <w:color w:val="000000"/>
          <w:sz w:val="28"/>
          <w:szCs w:val="28"/>
          <w:lang w:val="uk-UA"/>
        </w:rPr>
      </w:pPr>
      <w:r>
        <w:rPr>
          <w:rFonts w:ascii="Verdana" w:hAnsi="Verdana"/>
          <w:noProof/>
          <w:color w:val="000000"/>
          <w:sz w:val="16"/>
          <w:szCs w:val="16"/>
        </w:rPr>
        <w:drawing>
          <wp:anchor distT="0" distB="0" distL="114300" distR="114300" simplePos="0" relativeHeight="251658240" behindDoc="1" locked="0" layoutInCell="1" allowOverlap="1" wp14:anchorId="5A2F4799" wp14:editId="62DAA800">
            <wp:simplePos x="0" y="0"/>
            <wp:positionH relativeFrom="column">
              <wp:posOffset>-984885</wp:posOffset>
            </wp:positionH>
            <wp:positionV relativeFrom="paragraph">
              <wp:posOffset>6350</wp:posOffset>
            </wp:positionV>
            <wp:extent cx="3286125" cy="1962150"/>
            <wp:effectExtent l="0" t="0" r="9525" b="0"/>
            <wp:wrapTight wrapText="bothSides">
              <wp:wrapPolygon edited="0">
                <wp:start x="0" y="0"/>
                <wp:lineTo x="0" y="21390"/>
                <wp:lineTo x="21537" y="21390"/>
                <wp:lineTo x="21537" y="0"/>
                <wp:lineTo x="0" y="0"/>
              </wp:wrapPolygon>
            </wp:wrapTight>
            <wp:docPr id="1" name="Рисунок 1" descr="http://xreferat.com/image/88/1307219247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referat.com/image/88/1307219247_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125" cy="1962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B2FA6" w:rsidRPr="006B2FA6">
        <w:rPr>
          <w:color w:val="000000"/>
          <w:sz w:val="28"/>
          <w:szCs w:val="28"/>
        </w:rPr>
        <w:t>замуровані</w:t>
      </w:r>
      <w:proofErr w:type="spellEnd"/>
      <w:r w:rsidR="006B2FA6" w:rsidRPr="006B2FA6">
        <w:rPr>
          <w:color w:val="000000"/>
          <w:sz w:val="28"/>
          <w:szCs w:val="28"/>
        </w:rPr>
        <w:t xml:space="preserve"> у </w:t>
      </w:r>
      <w:proofErr w:type="spellStart"/>
      <w:r w:rsidR="006B2FA6" w:rsidRPr="006B2FA6">
        <w:rPr>
          <w:color w:val="000000"/>
          <w:sz w:val="28"/>
          <w:szCs w:val="28"/>
        </w:rPr>
        <w:t>цегляні</w:t>
      </w:r>
      <w:proofErr w:type="spellEnd"/>
      <w:r w:rsidR="006B2FA6" w:rsidRPr="006B2FA6">
        <w:rPr>
          <w:color w:val="000000"/>
          <w:sz w:val="28"/>
          <w:szCs w:val="28"/>
        </w:rPr>
        <w:t xml:space="preserve"> </w:t>
      </w:r>
      <w:proofErr w:type="spellStart"/>
      <w:proofErr w:type="gramStart"/>
      <w:r w:rsidR="006B2FA6" w:rsidRPr="006B2FA6">
        <w:rPr>
          <w:color w:val="000000"/>
          <w:sz w:val="28"/>
          <w:szCs w:val="28"/>
        </w:rPr>
        <w:t>ст</w:t>
      </w:r>
      <w:proofErr w:type="gramEnd"/>
      <w:r w:rsidR="006B2FA6" w:rsidRPr="006B2FA6">
        <w:rPr>
          <w:color w:val="000000"/>
          <w:sz w:val="28"/>
          <w:szCs w:val="28"/>
        </w:rPr>
        <w:t>іни</w:t>
      </w:r>
      <w:proofErr w:type="spellEnd"/>
      <w:r w:rsidR="006B2FA6" w:rsidRPr="006B2FA6">
        <w:rPr>
          <w:color w:val="000000"/>
          <w:sz w:val="28"/>
          <w:szCs w:val="28"/>
        </w:rPr>
        <w:t xml:space="preserve"> </w:t>
      </w:r>
      <w:proofErr w:type="spellStart"/>
      <w:r w:rsidR="006B2FA6" w:rsidRPr="006B2FA6">
        <w:rPr>
          <w:color w:val="000000"/>
          <w:sz w:val="28"/>
          <w:szCs w:val="28"/>
        </w:rPr>
        <w:t>або</w:t>
      </w:r>
      <w:proofErr w:type="spellEnd"/>
      <w:r w:rsidR="006B2FA6" w:rsidRPr="006B2FA6">
        <w:rPr>
          <w:color w:val="000000"/>
          <w:sz w:val="28"/>
          <w:szCs w:val="28"/>
        </w:rPr>
        <w:t xml:space="preserve"> на </w:t>
      </w:r>
      <w:proofErr w:type="spellStart"/>
      <w:r w:rsidR="006B2FA6" w:rsidRPr="006B2FA6">
        <w:rPr>
          <w:color w:val="000000"/>
          <w:sz w:val="28"/>
          <w:szCs w:val="28"/>
        </w:rPr>
        <w:t>цегляних</w:t>
      </w:r>
      <w:proofErr w:type="spellEnd"/>
      <w:r w:rsidR="006B2FA6" w:rsidRPr="006B2FA6">
        <w:rPr>
          <w:color w:val="000000"/>
          <w:sz w:val="28"/>
          <w:szCs w:val="28"/>
        </w:rPr>
        <w:t xml:space="preserve"> </w:t>
      </w:r>
      <w:proofErr w:type="spellStart"/>
      <w:r w:rsidR="006B2FA6" w:rsidRPr="006B2FA6">
        <w:rPr>
          <w:color w:val="000000"/>
          <w:sz w:val="28"/>
          <w:szCs w:val="28"/>
        </w:rPr>
        <w:t>стовпах</w:t>
      </w:r>
      <w:proofErr w:type="spellEnd"/>
      <w:r w:rsidR="006B2FA6" w:rsidRPr="006B2FA6">
        <w:rPr>
          <w:color w:val="000000"/>
          <w:sz w:val="28"/>
          <w:szCs w:val="28"/>
        </w:rPr>
        <w:t xml:space="preserve">. </w:t>
      </w:r>
    </w:p>
    <w:p w:rsidR="00BD5302" w:rsidRDefault="006B2FA6" w:rsidP="006B2FA6">
      <w:pPr>
        <w:pStyle w:val="a3"/>
        <w:rPr>
          <w:color w:val="000000"/>
          <w:sz w:val="28"/>
          <w:szCs w:val="28"/>
          <w:lang w:val="uk-UA"/>
        </w:rPr>
      </w:pPr>
      <w:proofErr w:type="spellStart"/>
      <w:r w:rsidRPr="006B2FA6">
        <w:rPr>
          <w:color w:val="000000"/>
          <w:sz w:val="28"/>
          <w:szCs w:val="28"/>
        </w:rPr>
        <w:t>Обпорні</w:t>
      </w:r>
      <w:proofErr w:type="spellEnd"/>
      <w:r w:rsidRPr="006B2FA6">
        <w:rPr>
          <w:color w:val="000000"/>
          <w:sz w:val="28"/>
          <w:szCs w:val="28"/>
        </w:rPr>
        <w:t xml:space="preserve"> подушки </w:t>
      </w:r>
      <w:proofErr w:type="spellStart"/>
      <w:r w:rsidRPr="006B2FA6">
        <w:rPr>
          <w:color w:val="000000"/>
          <w:sz w:val="28"/>
          <w:szCs w:val="28"/>
        </w:rPr>
        <w:t>встановлюють</w:t>
      </w:r>
      <w:proofErr w:type="spellEnd"/>
      <w:r w:rsidRPr="006B2FA6">
        <w:rPr>
          <w:color w:val="000000"/>
          <w:sz w:val="28"/>
          <w:szCs w:val="28"/>
        </w:rPr>
        <w:t xml:space="preserve"> так, </w:t>
      </w:r>
      <w:proofErr w:type="spellStart"/>
      <w:r w:rsidRPr="006B2FA6">
        <w:rPr>
          <w:color w:val="000000"/>
          <w:sz w:val="28"/>
          <w:szCs w:val="28"/>
        </w:rPr>
        <w:t>щоб</w:t>
      </w:r>
      <w:proofErr w:type="spellEnd"/>
      <w:r w:rsidRPr="006B2FA6">
        <w:rPr>
          <w:color w:val="000000"/>
          <w:sz w:val="28"/>
          <w:szCs w:val="28"/>
        </w:rPr>
        <w:t xml:space="preserve"> </w:t>
      </w:r>
      <w:proofErr w:type="spellStart"/>
      <w:proofErr w:type="gramStart"/>
      <w:r w:rsidRPr="006B2FA6">
        <w:rPr>
          <w:color w:val="000000"/>
          <w:sz w:val="28"/>
          <w:szCs w:val="28"/>
        </w:rPr>
        <w:t>р</w:t>
      </w:r>
      <w:proofErr w:type="gramEnd"/>
      <w:r w:rsidRPr="006B2FA6">
        <w:rPr>
          <w:color w:val="000000"/>
          <w:sz w:val="28"/>
          <w:szCs w:val="28"/>
        </w:rPr>
        <w:t>ізниця</w:t>
      </w:r>
      <w:proofErr w:type="spellEnd"/>
      <w:r w:rsidRPr="006B2FA6">
        <w:rPr>
          <w:color w:val="000000"/>
          <w:sz w:val="28"/>
          <w:szCs w:val="28"/>
        </w:rPr>
        <w:t xml:space="preserve"> у </w:t>
      </w:r>
      <w:proofErr w:type="spellStart"/>
      <w:r w:rsidRPr="006B2FA6">
        <w:rPr>
          <w:color w:val="000000"/>
          <w:sz w:val="28"/>
          <w:szCs w:val="28"/>
        </w:rPr>
        <w:t>відмітках</w:t>
      </w:r>
      <w:proofErr w:type="spellEnd"/>
      <w:r w:rsidRPr="006B2FA6">
        <w:rPr>
          <w:color w:val="000000"/>
          <w:sz w:val="28"/>
          <w:szCs w:val="28"/>
        </w:rPr>
        <w:t xml:space="preserve"> верху </w:t>
      </w:r>
      <w:proofErr w:type="spellStart"/>
      <w:r w:rsidRPr="006B2FA6">
        <w:rPr>
          <w:color w:val="000000"/>
          <w:sz w:val="28"/>
          <w:szCs w:val="28"/>
        </w:rPr>
        <w:t>їх</w:t>
      </w:r>
      <w:proofErr w:type="spellEnd"/>
      <w:r w:rsidRPr="006B2FA6">
        <w:rPr>
          <w:color w:val="000000"/>
          <w:sz w:val="28"/>
          <w:szCs w:val="28"/>
        </w:rPr>
        <w:t xml:space="preserve"> у межах </w:t>
      </w:r>
      <w:proofErr w:type="spellStart"/>
      <w:r w:rsidRPr="006B2FA6">
        <w:rPr>
          <w:color w:val="000000"/>
          <w:sz w:val="28"/>
          <w:szCs w:val="28"/>
        </w:rPr>
        <w:t>секції</w:t>
      </w:r>
      <w:proofErr w:type="spellEnd"/>
      <w:r w:rsidRPr="006B2FA6">
        <w:rPr>
          <w:color w:val="000000"/>
          <w:sz w:val="28"/>
          <w:szCs w:val="28"/>
        </w:rPr>
        <w:t xml:space="preserve"> дому </w:t>
      </w:r>
      <w:proofErr w:type="spellStart"/>
      <w:r w:rsidRPr="006B2FA6">
        <w:rPr>
          <w:color w:val="000000"/>
          <w:sz w:val="28"/>
          <w:szCs w:val="28"/>
        </w:rPr>
        <w:t>була</w:t>
      </w:r>
      <w:proofErr w:type="spellEnd"/>
      <w:r w:rsidRPr="006B2FA6">
        <w:rPr>
          <w:color w:val="000000"/>
          <w:sz w:val="28"/>
          <w:szCs w:val="28"/>
        </w:rPr>
        <w:t xml:space="preserve"> не </w:t>
      </w:r>
      <w:proofErr w:type="spellStart"/>
      <w:r w:rsidRPr="006B2FA6">
        <w:rPr>
          <w:color w:val="000000"/>
          <w:sz w:val="28"/>
          <w:szCs w:val="28"/>
        </w:rPr>
        <w:t>більше</w:t>
      </w:r>
      <w:proofErr w:type="spellEnd"/>
      <w:r w:rsidRPr="006B2FA6">
        <w:rPr>
          <w:color w:val="000000"/>
          <w:sz w:val="28"/>
          <w:szCs w:val="28"/>
        </w:rPr>
        <w:t xml:space="preserve"> 10 мм. До початку монтажу </w:t>
      </w:r>
      <w:proofErr w:type="spellStart"/>
      <w:r w:rsidRPr="006B2FA6">
        <w:rPr>
          <w:color w:val="000000"/>
          <w:sz w:val="28"/>
          <w:szCs w:val="28"/>
        </w:rPr>
        <w:t>ригелі</w:t>
      </w:r>
      <w:proofErr w:type="spellEnd"/>
      <w:r w:rsidRPr="006B2FA6">
        <w:rPr>
          <w:color w:val="000000"/>
          <w:sz w:val="28"/>
          <w:szCs w:val="28"/>
        </w:rPr>
        <w:t xml:space="preserve"> (прогони) </w:t>
      </w:r>
      <w:proofErr w:type="spellStart"/>
      <w:r w:rsidR="00BD5302">
        <w:rPr>
          <w:color w:val="000000"/>
          <w:sz w:val="28"/>
          <w:szCs w:val="28"/>
        </w:rPr>
        <w:t>вивмі</w:t>
      </w:r>
      <w:r w:rsidRPr="006B2FA6">
        <w:rPr>
          <w:color w:val="000000"/>
          <w:sz w:val="28"/>
          <w:szCs w:val="28"/>
        </w:rPr>
        <w:t>ряють</w:t>
      </w:r>
      <w:proofErr w:type="spellEnd"/>
      <w:r w:rsidRPr="006B2FA6">
        <w:rPr>
          <w:color w:val="000000"/>
          <w:sz w:val="28"/>
          <w:szCs w:val="28"/>
        </w:rPr>
        <w:t xml:space="preserve"> за </w:t>
      </w:r>
      <w:proofErr w:type="spellStart"/>
      <w:r w:rsidRPr="006B2FA6">
        <w:rPr>
          <w:color w:val="000000"/>
          <w:sz w:val="28"/>
          <w:szCs w:val="28"/>
        </w:rPr>
        <w:t>допомогою</w:t>
      </w:r>
      <w:proofErr w:type="spellEnd"/>
      <w:r w:rsidRPr="006B2FA6">
        <w:rPr>
          <w:color w:val="000000"/>
          <w:sz w:val="28"/>
          <w:szCs w:val="28"/>
        </w:rPr>
        <w:t xml:space="preserve"> </w:t>
      </w:r>
      <w:proofErr w:type="spellStart"/>
      <w:r w:rsidRPr="006B2FA6">
        <w:rPr>
          <w:color w:val="000000"/>
          <w:sz w:val="28"/>
          <w:szCs w:val="28"/>
        </w:rPr>
        <w:t>нівеліра</w:t>
      </w:r>
      <w:proofErr w:type="spellEnd"/>
      <w:r w:rsidRPr="006B2FA6">
        <w:rPr>
          <w:color w:val="000000"/>
          <w:sz w:val="28"/>
          <w:szCs w:val="28"/>
        </w:rPr>
        <w:t xml:space="preserve"> </w:t>
      </w:r>
      <w:proofErr w:type="spellStart"/>
      <w:r w:rsidRPr="006B2FA6">
        <w:rPr>
          <w:color w:val="000000"/>
          <w:sz w:val="28"/>
          <w:szCs w:val="28"/>
        </w:rPr>
        <w:t>або</w:t>
      </w:r>
      <w:proofErr w:type="spellEnd"/>
      <w:r w:rsidRPr="006B2FA6">
        <w:rPr>
          <w:color w:val="000000"/>
          <w:sz w:val="28"/>
          <w:szCs w:val="28"/>
        </w:rPr>
        <w:t xml:space="preserve"> водяного </w:t>
      </w:r>
      <w:proofErr w:type="spellStart"/>
      <w:proofErr w:type="gramStart"/>
      <w:r w:rsidRPr="006B2FA6">
        <w:rPr>
          <w:color w:val="000000"/>
          <w:sz w:val="28"/>
          <w:szCs w:val="28"/>
        </w:rPr>
        <w:t>р</w:t>
      </w:r>
      <w:proofErr w:type="gramEnd"/>
      <w:r w:rsidRPr="006B2FA6">
        <w:rPr>
          <w:color w:val="000000"/>
          <w:sz w:val="28"/>
          <w:szCs w:val="28"/>
        </w:rPr>
        <w:t>івня</w:t>
      </w:r>
      <w:proofErr w:type="spellEnd"/>
      <w:r w:rsidRPr="006B2FA6">
        <w:rPr>
          <w:color w:val="000000"/>
          <w:sz w:val="28"/>
          <w:szCs w:val="28"/>
        </w:rPr>
        <w:t xml:space="preserve"> </w:t>
      </w:r>
      <w:proofErr w:type="spellStart"/>
      <w:r w:rsidRPr="006B2FA6">
        <w:rPr>
          <w:color w:val="000000"/>
          <w:sz w:val="28"/>
          <w:szCs w:val="28"/>
        </w:rPr>
        <w:t>горизонтальність</w:t>
      </w:r>
      <w:proofErr w:type="spellEnd"/>
      <w:r w:rsidRPr="006B2FA6">
        <w:rPr>
          <w:color w:val="000000"/>
          <w:sz w:val="28"/>
          <w:szCs w:val="28"/>
        </w:rPr>
        <w:t xml:space="preserve"> </w:t>
      </w:r>
      <w:proofErr w:type="spellStart"/>
      <w:r w:rsidRPr="006B2FA6">
        <w:rPr>
          <w:color w:val="000000"/>
          <w:sz w:val="28"/>
          <w:szCs w:val="28"/>
        </w:rPr>
        <w:t>обпорних</w:t>
      </w:r>
      <w:proofErr w:type="spellEnd"/>
      <w:r w:rsidRPr="006B2FA6">
        <w:rPr>
          <w:color w:val="000000"/>
          <w:sz w:val="28"/>
          <w:szCs w:val="28"/>
        </w:rPr>
        <w:t xml:space="preserve"> </w:t>
      </w:r>
      <w:proofErr w:type="spellStart"/>
      <w:r w:rsidRPr="006B2FA6">
        <w:rPr>
          <w:color w:val="000000"/>
          <w:sz w:val="28"/>
          <w:szCs w:val="28"/>
        </w:rPr>
        <w:t>подушок</w:t>
      </w:r>
      <w:proofErr w:type="spellEnd"/>
      <w:r w:rsidRPr="006B2FA6">
        <w:rPr>
          <w:color w:val="000000"/>
          <w:sz w:val="28"/>
          <w:szCs w:val="28"/>
        </w:rPr>
        <w:t>.</w:t>
      </w:r>
    </w:p>
    <w:p w:rsidR="006B2FA6" w:rsidRPr="006B2FA6" w:rsidRDefault="006B2FA6" w:rsidP="006B2FA6">
      <w:pPr>
        <w:pStyle w:val="a3"/>
        <w:rPr>
          <w:color w:val="000000"/>
          <w:sz w:val="28"/>
          <w:szCs w:val="28"/>
          <w:lang w:val="uk-UA"/>
        </w:rPr>
      </w:pPr>
      <w:r w:rsidRPr="006B2FA6">
        <w:rPr>
          <w:color w:val="000000"/>
          <w:sz w:val="28"/>
          <w:szCs w:val="28"/>
        </w:rPr>
        <w:t xml:space="preserve"> </w:t>
      </w:r>
      <w:proofErr w:type="spellStart"/>
      <w:r w:rsidRPr="006B2FA6">
        <w:rPr>
          <w:color w:val="000000"/>
          <w:sz w:val="28"/>
          <w:szCs w:val="28"/>
        </w:rPr>
        <w:t>Ригелі</w:t>
      </w:r>
      <w:proofErr w:type="spellEnd"/>
      <w:r w:rsidRPr="006B2FA6">
        <w:rPr>
          <w:color w:val="000000"/>
          <w:sz w:val="28"/>
          <w:szCs w:val="28"/>
        </w:rPr>
        <w:t xml:space="preserve"> </w:t>
      </w:r>
      <w:proofErr w:type="spellStart"/>
      <w:r w:rsidRPr="006B2FA6">
        <w:rPr>
          <w:color w:val="000000"/>
          <w:sz w:val="28"/>
          <w:szCs w:val="28"/>
        </w:rPr>
        <w:t>або</w:t>
      </w:r>
      <w:proofErr w:type="spellEnd"/>
      <w:r w:rsidRPr="006B2FA6">
        <w:rPr>
          <w:color w:val="000000"/>
          <w:sz w:val="28"/>
          <w:szCs w:val="28"/>
        </w:rPr>
        <w:t xml:space="preserve"> </w:t>
      </w:r>
      <w:proofErr w:type="spellStart"/>
      <w:r w:rsidRPr="006B2FA6">
        <w:rPr>
          <w:color w:val="000000"/>
          <w:sz w:val="28"/>
          <w:szCs w:val="28"/>
        </w:rPr>
        <w:t>перемички</w:t>
      </w:r>
      <w:proofErr w:type="spellEnd"/>
      <w:r w:rsidRPr="006B2FA6">
        <w:rPr>
          <w:color w:val="000000"/>
          <w:sz w:val="28"/>
          <w:szCs w:val="28"/>
        </w:rPr>
        <w:t xml:space="preserve"> </w:t>
      </w:r>
      <w:proofErr w:type="spellStart"/>
      <w:r w:rsidRPr="006B2FA6">
        <w:rPr>
          <w:color w:val="000000"/>
          <w:sz w:val="28"/>
          <w:szCs w:val="28"/>
        </w:rPr>
        <w:t>стропують</w:t>
      </w:r>
      <w:proofErr w:type="spellEnd"/>
      <w:r w:rsidRPr="006B2FA6">
        <w:rPr>
          <w:color w:val="000000"/>
          <w:sz w:val="28"/>
          <w:szCs w:val="28"/>
        </w:rPr>
        <w:t xml:space="preserve"> за </w:t>
      </w:r>
      <w:proofErr w:type="spellStart"/>
      <w:r w:rsidRPr="006B2FA6">
        <w:rPr>
          <w:color w:val="000000"/>
          <w:sz w:val="28"/>
          <w:szCs w:val="28"/>
        </w:rPr>
        <w:t>дві</w:t>
      </w:r>
      <w:proofErr w:type="spellEnd"/>
      <w:r w:rsidRPr="006B2FA6">
        <w:rPr>
          <w:color w:val="000000"/>
          <w:sz w:val="28"/>
          <w:szCs w:val="28"/>
        </w:rPr>
        <w:t xml:space="preserve"> </w:t>
      </w:r>
      <w:proofErr w:type="spellStart"/>
      <w:r w:rsidRPr="006B2FA6">
        <w:rPr>
          <w:color w:val="000000"/>
          <w:sz w:val="28"/>
          <w:szCs w:val="28"/>
        </w:rPr>
        <w:t>петлі</w:t>
      </w:r>
      <w:proofErr w:type="spellEnd"/>
      <w:r w:rsidRPr="006B2FA6">
        <w:rPr>
          <w:color w:val="000000"/>
          <w:sz w:val="28"/>
          <w:szCs w:val="28"/>
        </w:rPr>
        <w:t xml:space="preserve">, </w:t>
      </w:r>
      <w:proofErr w:type="spellStart"/>
      <w:r w:rsidRPr="006B2FA6">
        <w:rPr>
          <w:color w:val="000000"/>
          <w:sz w:val="28"/>
          <w:szCs w:val="28"/>
        </w:rPr>
        <w:t>подають</w:t>
      </w:r>
      <w:proofErr w:type="spellEnd"/>
      <w:r w:rsidRPr="006B2FA6">
        <w:rPr>
          <w:color w:val="000000"/>
          <w:sz w:val="28"/>
          <w:szCs w:val="28"/>
        </w:rPr>
        <w:t xml:space="preserve"> до </w:t>
      </w:r>
      <w:proofErr w:type="spellStart"/>
      <w:r w:rsidRPr="006B2FA6">
        <w:rPr>
          <w:color w:val="000000"/>
          <w:sz w:val="28"/>
          <w:szCs w:val="28"/>
        </w:rPr>
        <w:t>місця</w:t>
      </w:r>
      <w:proofErr w:type="spellEnd"/>
      <w:r w:rsidRPr="006B2FA6">
        <w:rPr>
          <w:color w:val="000000"/>
          <w:sz w:val="28"/>
          <w:szCs w:val="28"/>
        </w:rPr>
        <w:t xml:space="preserve"> установки і </w:t>
      </w:r>
      <w:proofErr w:type="spellStart"/>
      <w:r w:rsidRPr="006B2FA6">
        <w:rPr>
          <w:color w:val="000000"/>
          <w:sz w:val="28"/>
          <w:szCs w:val="28"/>
        </w:rPr>
        <w:t>опускають</w:t>
      </w:r>
      <w:proofErr w:type="spellEnd"/>
      <w:r w:rsidRPr="006B2FA6">
        <w:rPr>
          <w:color w:val="000000"/>
          <w:sz w:val="28"/>
          <w:szCs w:val="28"/>
        </w:rPr>
        <w:t xml:space="preserve"> на </w:t>
      </w:r>
      <w:proofErr w:type="spellStart"/>
      <w:r w:rsidRPr="006B2FA6">
        <w:rPr>
          <w:color w:val="000000"/>
          <w:sz w:val="28"/>
          <w:szCs w:val="28"/>
        </w:rPr>
        <w:t>постіль</w:t>
      </w:r>
      <w:proofErr w:type="spellEnd"/>
      <w:r w:rsidRPr="006B2FA6">
        <w:rPr>
          <w:color w:val="000000"/>
          <w:sz w:val="28"/>
          <w:szCs w:val="28"/>
        </w:rPr>
        <w:t xml:space="preserve"> </w:t>
      </w:r>
      <w:proofErr w:type="spellStart"/>
      <w:r w:rsidRPr="006B2FA6">
        <w:rPr>
          <w:color w:val="000000"/>
          <w:sz w:val="28"/>
          <w:szCs w:val="28"/>
        </w:rPr>
        <w:t>із</w:t>
      </w:r>
      <w:proofErr w:type="spellEnd"/>
      <w:r w:rsidRPr="006B2FA6">
        <w:rPr>
          <w:color w:val="000000"/>
          <w:sz w:val="28"/>
          <w:szCs w:val="28"/>
        </w:rPr>
        <w:t xml:space="preserve"> </w:t>
      </w:r>
      <w:proofErr w:type="spellStart"/>
      <w:r w:rsidRPr="006B2FA6">
        <w:rPr>
          <w:color w:val="000000"/>
          <w:sz w:val="28"/>
          <w:szCs w:val="28"/>
        </w:rPr>
        <w:t>розчину</w:t>
      </w:r>
      <w:proofErr w:type="spellEnd"/>
      <w:r w:rsidRPr="006B2FA6">
        <w:rPr>
          <w:color w:val="000000"/>
          <w:sz w:val="28"/>
          <w:szCs w:val="28"/>
        </w:rPr>
        <w:t xml:space="preserve">, </w:t>
      </w:r>
      <w:proofErr w:type="spellStart"/>
      <w:r w:rsidRPr="006B2FA6">
        <w:rPr>
          <w:color w:val="000000"/>
          <w:sz w:val="28"/>
          <w:szCs w:val="28"/>
        </w:rPr>
        <w:t>розстеленого</w:t>
      </w:r>
      <w:proofErr w:type="spellEnd"/>
      <w:r w:rsidRPr="006B2FA6">
        <w:rPr>
          <w:color w:val="000000"/>
          <w:sz w:val="28"/>
          <w:szCs w:val="28"/>
        </w:rPr>
        <w:t xml:space="preserve"> на </w:t>
      </w:r>
      <w:proofErr w:type="spellStart"/>
      <w:r w:rsidRPr="006B2FA6">
        <w:rPr>
          <w:color w:val="000000"/>
          <w:sz w:val="28"/>
          <w:szCs w:val="28"/>
        </w:rPr>
        <w:t>подушці</w:t>
      </w:r>
      <w:proofErr w:type="spellEnd"/>
      <w:r w:rsidRPr="006B2FA6">
        <w:rPr>
          <w:color w:val="000000"/>
          <w:sz w:val="28"/>
          <w:szCs w:val="28"/>
        </w:rPr>
        <w:t xml:space="preserve"> </w:t>
      </w:r>
      <w:proofErr w:type="spellStart"/>
      <w:r w:rsidRPr="006B2FA6">
        <w:rPr>
          <w:color w:val="000000"/>
          <w:sz w:val="28"/>
          <w:szCs w:val="28"/>
        </w:rPr>
        <w:t>або</w:t>
      </w:r>
      <w:proofErr w:type="spellEnd"/>
      <w:r w:rsidRPr="006B2FA6">
        <w:rPr>
          <w:color w:val="000000"/>
          <w:sz w:val="28"/>
          <w:szCs w:val="28"/>
        </w:rPr>
        <w:t xml:space="preserve"> на </w:t>
      </w:r>
      <w:proofErr w:type="spellStart"/>
      <w:proofErr w:type="gramStart"/>
      <w:r w:rsidRPr="006B2FA6">
        <w:rPr>
          <w:color w:val="000000"/>
          <w:sz w:val="28"/>
          <w:szCs w:val="28"/>
        </w:rPr>
        <w:t>ст</w:t>
      </w:r>
      <w:proofErr w:type="gramEnd"/>
      <w:r w:rsidRPr="006B2FA6">
        <w:rPr>
          <w:color w:val="000000"/>
          <w:sz w:val="28"/>
          <w:szCs w:val="28"/>
        </w:rPr>
        <w:t>іні</w:t>
      </w:r>
      <w:proofErr w:type="spellEnd"/>
      <w:r w:rsidRPr="006B2FA6">
        <w:rPr>
          <w:color w:val="000000"/>
          <w:sz w:val="28"/>
          <w:szCs w:val="28"/>
        </w:rPr>
        <w:t xml:space="preserve">. До проектного </w:t>
      </w:r>
      <w:proofErr w:type="spellStart"/>
      <w:r w:rsidRPr="006B2FA6">
        <w:rPr>
          <w:color w:val="000000"/>
          <w:sz w:val="28"/>
          <w:szCs w:val="28"/>
        </w:rPr>
        <w:t>положення</w:t>
      </w:r>
      <w:proofErr w:type="spellEnd"/>
      <w:r w:rsidRPr="006B2FA6">
        <w:rPr>
          <w:color w:val="000000"/>
          <w:sz w:val="28"/>
          <w:szCs w:val="28"/>
        </w:rPr>
        <w:t xml:space="preserve"> ригель </w:t>
      </w:r>
      <w:proofErr w:type="spellStart"/>
      <w:r w:rsidRPr="006B2FA6">
        <w:rPr>
          <w:color w:val="000000"/>
          <w:sz w:val="28"/>
          <w:szCs w:val="28"/>
        </w:rPr>
        <w:t>доводять</w:t>
      </w:r>
      <w:proofErr w:type="spellEnd"/>
      <w:r w:rsidRPr="006B2FA6">
        <w:rPr>
          <w:color w:val="000000"/>
          <w:sz w:val="28"/>
          <w:szCs w:val="28"/>
        </w:rPr>
        <w:t xml:space="preserve"> </w:t>
      </w:r>
      <w:proofErr w:type="spellStart"/>
      <w:r w:rsidRPr="006B2FA6">
        <w:rPr>
          <w:color w:val="000000"/>
          <w:sz w:val="28"/>
          <w:szCs w:val="28"/>
        </w:rPr>
        <w:t>монтажним</w:t>
      </w:r>
      <w:proofErr w:type="spellEnd"/>
      <w:r w:rsidRPr="006B2FA6">
        <w:rPr>
          <w:color w:val="000000"/>
          <w:sz w:val="28"/>
          <w:szCs w:val="28"/>
        </w:rPr>
        <w:t xml:space="preserve"> ломиком. </w:t>
      </w:r>
      <w:proofErr w:type="spellStart"/>
      <w:r w:rsidRPr="006B2FA6">
        <w:rPr>
          <w:color w:val="000000"/>
          <w:sz w:val="28"/>
          <w:szCs w:val="28"/>
        </w:rPr>
        <w:t>Однак</w:t>
      </w:r>
      <w:proofErr w:type="spellEnd"/>
      <w:r w:rsidRPr="006B2FA6">
        <w:rPr>
          <w:color w:val="000000"/>
          <w:sz w:val="28"/>
          <w:szCs w:val="28"/>
        </w:rPr>
        <w:t xml:space="preserve"> </w:t>
      </w:r>
      <w:proofErr w:type="spellStart"/>
      <w:r w:rsidRPr="006B2FA6">
        <w:rPr>
          <w:color w:val="000000"/>
          <w:sz w:val="28"/>
          <w:szCs w:val="28"/>
        </w:rPr>
        <w:t>переміщати</w:t>
      </w:r>
      <w:proofErr w:type="spellEnd"/>
      <w:r w:rsidRPr="006B2FA6">
        <w:rPr>
          <w:color w:val="000000"/>
          <w:sz w:val="28"/>
          <w:szCs w:val="28"/>
        </w:rPr>
        <w:t xml:space="preserve"> ригель </w:t>
      </w:r>
      <w:proofErr w:type="spellStart"/>
      <w:r w:rsidRPr="006B2FA6">
        <w:rPr>
          <w:color w:val="000000"/>
          <w:sz w:val="28"/>
          <w:szCs w:val="28"/>
        </w:rPr>
        <w:t>можна</w:t>
      </w:r>
      <w:proofErr w:type="spellEnd"/>
      <w:r w:rsidRPr="006B2FA6">
        <w:rPr>
          <w:color w:val="000000"/>
          <w:sz w:val="28"/>
          <w:szCs w:val="28"/>
        </w:rPr>
        <w:t xml:space="preserve"> </w:t>
      </w:r>
      <w:proofErr w:type="spellStart"/>
      <w:r w:rsidRPr="006B2FA6">
        <w:rPr>
          <w:color w:val="000000"/>
          <w:sz w:val="28"/>
          <w:szCs w:val="28"/>
        </w:rPr>
        <w:t>тільки</w:t>
      </w:r>
      <w:proofErr w:type="spellEnd"/>
      <w:r w:rsidRPr="006B2FA6">
        <w:rPr>
          <w:color w:val="000000"/>
          <w:sz w:val="28"/>
          <w:szCs w:val="28"/>
        </w:rPr>
        <w:t xml:space="preserve"> перпендикулярно </w:t>
      </w:r>
      <w:proofErr w:type="spellStart"/>
      <w:r w:rsidRPr="006B2FA6">
        <w:rPr>
          <w:color w:val="000000"/>
          <w:sz w:val="28"/>
          <w:szCs w:val="28"/>
        </w:rPr>
        <w:t>повздовжній</w:t>
      </w:r>
      <w:proofErr w:type="spellEnd"/>
      <w:r w:rsidRPr="006B2FA6">
        <w:rPr>
          <w:color w:val="000000"/>
          <w:sz w:val="28"/>
          <w:szCs w:val="28"/>
        </w:rPr>
        <w:t xml:space="preserve"> </w:t>
      </w:r>
      <w:proofErr w:type="spellStart"/>
      <w:r w:rsidRPr="006B2FA6">
        <w:rPr>
          <w:color w:val="000000"/>
          <w:sz w:val="28"/>
          <w:szCs w:val="28"/>
        </w:rPr>
        <w:t>осі</w:t>
      </w:r>
      <w:proofErr w:type="spellEnd"/>
      <w:r w:rsidRPr="006B2FA6">
        <w:rPr>
          <w:color w:val="000000"/>
          <w:sz w:val="28"/>
          <w:szCs w:val="28"/>
        </w:rPr>
        <w:t xml:space="preserve"> прогону.</w:t>
      </w:r>
    </w:p>
    <w:p w:rsidR="00BD5302" w:rsidRDefault="006B2FA6" w:rsidP="006B2FA6">
      <w:pPr>
        <w:pStyle w:val="a3"/>
        <w:rPr>
          <w:color w:val="000000"/>
          <w:sz w:val="28"/>
          <w:szCs w:val="28"/>
          <w:lang w:val="uk-UA"/>
        </w:rPr>
      </w:pPr>
      <w:proofErr w:type="spellStart"/>
      <w:proofErr w:type="gramStart"/>
      <w:r w:rsidRPr="00BD5302">
        <w:rPr>
          <w:color w:val="000000"/>
          <w:sz w:val="28"/>
          <w:szCs w:val="28"/>
        </w:rPr>
        <w:t>П</w:t>
      </w:r>
      <w:proofErr w:type="gramEnd"/>
      <w:r w:rsidRPr="00BD5302">
        <w:rPr>
          <w:color w:val="000000"/>
          <w:sz w:val="28"/>
          <w:szCs w:val="28"/>
        </w:rPr>
        <w:t>ісля</w:t>
      </w:r>
      <w:proofErr w:type="spellEnd"/>
      <w:r w:rsidRPr="00BD5302">
        <w:rPr>
          <w:color w:val="000000"/>
          <w:sz w:val="28"/>
          <w:szCs w:val="28"/>
        </w:rPr>
        <w:t xml:space="preserve"> </w:t>
      </w:r>
      <w:proofErr w:type="spellStart"/>
      <w:r w:rsidRPr="00BD5302">
        <w:rPr>
          <w:color w:val="000000"/>
          <w:sz w:val="28"/>
          <w:szCs w:val="28"/>
        </w:rPr>
        <w:t>вивірки</w:t>
      </w:r>
      <w:proofErr w:type="spellEnd"/>
      <w:r w:rsidRPr="00BD5302">
        <w:rPr>
          <w:color w:val="000000"/>
          <w:sz w:val="28"/>
          <w:szCs w:val="28"/>
        </w:rPr>
        <w:t xml:space="preserve"> </w:t>
      </w:r>
      <w:proofErr w:type="spellStart"/>
      <w:r w:rsidRPr="00BD5302">
        <w:rPr>
          <w:color w:val="000000"/>
          <w:sz w:val="28"/>
          <w:szCs w:val="28"/>
        </w:rPr>
        <w:t>горизонтальності</w:t>
      </w:r>
      <w:proofErr w:type="spellEnd"/>
      <w:r w:rsidRPr="00BD5302">
        <w:rPr>
          <w:color w:val="000000"/>
          <w:sz w:val="28"/>
          <w:szCs w:val="28"/>
        </w:rPr>
        <w:t xml:space="preserve"> і </w:t>
      </w:r>
      <w:proofErr w:type="spellStart"/>
      <w:r w:rsidRPr="00BD5302">
        <w:rPr>
          <w:color w:val="000000"/>
          <w:sz w:val="28"/>
          <w:szCs w:val="28"/>
        </w:rPr>
        <w:t>вертикальності</w:t>
      </w:r>
      <w:proofErr w:type="spellEnd"/>
      <w:r w:rsidRPr="00BD5302">
        <w:rPr>
          <w:color w:val="000000"/>
          <w:sz w:val="28"/>
          <w:szCs w:val="28"/>
        </w:rPr>
        <w:t xml:space="preserve"> ригель </w:t>
      </w:r>
      <w:proofErr w:type="spellStart"/>
      <w:r w:rsidRPr="00BD5302">
        <w:rPr>
          <w:color w:val="000000"/>
          <w:sz w:val="28"/>
          <w:szCs w:val="28"/>
        </w:rPr>
        <w:t>закріплюють</w:t>
      </w:r>
      <w:proofErr w:type="spellEnd"/>
      <w:r w:rsidRPr="00BD5302">
        <w:rPr>
          <w:color w:val="000000"/>
          <w:sz w:val="28"/>
          <w:szCs w:val="28"/>
        </w:rPr>
        <w:t xml:space="preserve"> </w:t>
      </w:r>
      <w:proofErr w:type="spellStart"/>
      <w:r w:rsidRPr="00BD5302">
        <w:rPr>
          <w:color w:val="000000"/>
          <w:sz w:val="28"/>
          <w:szCs w:val="28"/>
        </w:rPr>
        <w:t>згідно</w:t>
      </w:r>
      <w:proofErr w:type="spellEnd"/>
      <w:r w:rsidRPr="00BD5302">
        <w:rPr>
          <w:color w:val="000000"/>
          <w:sz w:val="28"/>
          <w:szCs w:val="28"/>
        </w:rPr>
        <w:t xml:space="preserve"> проекту. </w:t>
      </w:r>
    </w:p>
    <w:p w:rsidR="006B2FA6" w:rsidRDefault="006B2FA6" w:rsidP="006B2FA6">
      <w:pPr>
        <w:pStyle w:val="a3"/>
        <w:rPr>
          <w:color w:val="000000"/>
          <w:sz w:val="28"/>
          <w:szCs w:val="28"/>
          <w:lang w:val="uk-UA"/>
        </w:rPr>
      </w:pPr>
      <w:proofErr w:type="spellStart"/>
      <w:r w:rsidRPr="00BD5302">
        <w:rPr>
          <w:color w:val="000000"/>
          <w:sz w:val="28"/>
          <w:szCs w:val="28"/>
        </w:rPr>
        <w:t>Мінімальний</w:t>
      </w:r>
      <w:proofErr w:type="spellEnd"/>
      <w:r w:rsidRPr="00BD5302">
        <w:rPr>
          <w:color w:val="000000"/>
          <w:sz w:val="28"/>
          <w:szCs w:val="28"/>
        </w:rPr>
        <w:t xml:space="preserve"> </w:t>
      </w:r>
      <w:proofErr w:type="spellStart"/>
      <w:r w:rsidRPr="00BD5302">
        <w:rPr>
          <w:color w:val="000000"/>
          <w:sz w:val="28"/>
          <w:szCs w:val="28"/>
        </w:rPr>
        <w:t>розмі</w:t>
      </w:r>
      <w:proofErr w:type="gramStart"/>
      <w:r w:rsidRPr="00BD5302">
        <w:rPr>
          <w:color w:val="000000"/>
          <w:sz w:val="28"/>
          <w:szCs w:val="28"/>
        </w:rPr>
        <w:t>р</w:t>
      </w:r>
      <w:proofErr w:type="spellEnd"/>
      <w:proofErr w:type="gramEnd"/>
      <w:r w:rsidRPr="00BD5302">
        <w:rPr>
          <w:color w:val="000000"/>
          <w:sz w:val="28"/>
          <w:szCs w:val="28"/>
        </w:rPr>
        <w:t xml:space="preserve"> площадки </w:t>
      </w:r>
      <w:proofErr w:type="spellStart"/>
      <w:r w:rsidRPr="00BD5302">
        <w:rPr>
          <w:color w:val="000000"/>
          <w:sz w:val="28"/>
          <w:szCs w:val="28"/>
        </w:rPr>
        <w:t>обпирання</w:t>
      </w:r>
      <w:proofErr w:type="spellEnd"/>
      <w:r w:rsidRPr="00BD5302">
        <w:rPr>
          <w:color w:val="000000"/>
          <w:sz w:val="28"/>
          <w:szCs w:val="28"/>
        </w:rPr>
        <w:t xml:space="preserve"> </w:t>
      </w:r>
      <w:proofErr w:type="spellStart"/>
      <w:r w:rsidRPr="00BD5302">
        <w:rPr>
          <w:color w:val="000000"/>
          <w:sz w:val="28"/>
          <w:szCs w:val="28"/>
        </w:rPr>
        <w:t>перемички</w:t>
      </w:r>
      <w:proofErr w:type="spellEnd"/>
      <w:r w:rsidRPr="00BD5302">
        <w:rPr>
          <w:color w:val="000000"/>
          <w:sz w:val="28"/>
          <w:szCs w:val="28"/>
        </w:rPr>
        <w:t xml:space="preserve"> 150-250 мм, а прогону - </w:t>
      </w:r>
      <w:proofErr w:type="spellStart"/>
      <w:r w:rsidRPr="00BD5302">
        <w:rPr>
          <w:color w:val="000000"/>
          <w:sz w:val="28"/>
          <w:szCs w:val="28"/>
        </w:rPr>
        <w:t>згідно</w:t>
      </w:r>
      <w:proofErr w:type="spellEnd"/>
      <w:r w:rsidRPr="00BD5302">
        <w:rPr>
          <w:color w:val="000000"/>
          <w:sz w:val="28"/>
          <w:szCs w:val="28"/>
        </w:rPr>
        <w:t xml:space="preserve"> проекту. </w:t>
      </w:r>
      <w:proofErr w:type="spellStart"/>
      <w:r w:rsidRPr="00BD5302">
        <w:rPr>
          <w:color w:val="000000"/>
          <w:sz w:val="28"/>
          <w:szCs w:val="28"/>
        </w:rPr>
        <w:t>Несучі</w:t>
      </w:r>
      <w:proofErr w:type="spellEnd"/>
      <w:r w:rsidRPr="00BD5302">
        <w:rPr>
          <w:color w:val="000000"/>
          <w:sz w:val="28"/>
          <w:szCs w:val="28"/>
        </w:rPr>
        <w:t xml:space="preserve"> (</w:t>
      </w:r>
      <w:proofErr w:type="spellStart"/>
      <w:r w:rsidRPr="00BD5302">
        <w:rPr>
          <w:color w:val="000000"/>
          <w:sz w:val="28"/>
          <w:szCs w:val="28"/>
        </w:rPr>
        <w:t>брускові</w:t>
      </w:r>
      <w:proofErr w:type="spellEnd"/>
      <w:r w:rsidRPr="00BD5302">
        <w:rPr>
          <w:color w:val="000000"/>
          <w:sz w:val="28"/>
          <w:szCs w:val="28"/>
        </w:rPr>
        <w:t xml:space="preserve">) </w:t>
      </w:r>
      <w:proofErr w:type="spellStart"/>
      <w:r w:rsidRPr="00BD5302">
        <w:rPr>
          <w:color w:val="000000"/>
          <w:sz w:val="28"/>
          <w:szCs w:val="28"/>
        </w:rPr>
        <w:t>перемички</w:t>
      </w:r>
      <w:proofErr w:type="spellEnd"/>
      <w:r w:rsidRPr="00BD5302">
        <w:rPr>
          <w:color w:val="000000"/>
          <w:sz w:val="28"/>
          <w:szCs w:val="28"/>
        </w:rPr>
        <w:t xml:space="preserve">, </w:t>
      </w:r>
      <w:proofErr w:type="spellStart"/>
      <w:r w:rsidRPr="00BD5302">
        <w:rPr>
          <w:color w:val="000000"/>
          <w:sz w:val="28"/>
          <w:szCs w:val="28"/>
        </w:rPr>
        <w:t>які</w:t>
      </w:r>
      <w:proofErr w:type="spellEnd"/>
      <w:r w:rsidRPr="00BD5302">
        <w:rPr>
          <w:color w:val="000000"/>
          <w:sz w:val="28"/>
          <w:szCs w:val="28"/>
        </w:rPr>
        <w:t xml:space="preserve"> </w:t>
      </w:r>
      <w:proofErr w:type="spellStart"/>
      <w:r w:rsidRPr="00BD5302">
        <w:rPr>
          <w:color w:val="000000"/>
          <w:sz w:val="28"/>
          <w:szCs w:val="28"/>
        </w:rPr>
        <w:t>мають</w:t>
      </w:r>
      <w:proofErr w:type="spellEnd"/>
      <w:r w:rsidRPr="00BD5302">
        <w:rPr>
          <w:color w:val="000000"/>
          <w:sz w:val="28"/>
          <w:szCs w:val="28"/>
        </w:rPr>
        <w:t xml:space="preserve"> </w:t>
      </w:r>
      <w:proofErr w:type="spellStart"/>
      <w:r w:rsidRPr="00BD5302">
        <w:rPr>
          <w:color w:val="000000"/>
          <w:sz w:val="28"/>
          <w:szCs w:val="28"/>
        </w:rPr>
        <w:t>висоту</w:t>
      </w:r>
      <w:proofErr w:type="spellEnd"/>
      <w:r w:rsidRPr="00BD5302">
        <w:rPr>
          <w:color w:val="000000"/>
          <w:sz w:val="28"/>
          <w:szCs w:val="28"/>
        </w:rPr>
        <w:t xml:space="preserve">, як правило, 220-300 мм </w:t>
      </w:r>
      <w:proofErr w:type="spellStart"/>
      <w:r w:rsidRPr="00BD5302">
        <w:rPr>
          <w:color w:val="000000"/>
          <w:sz w:val="28"/>
          <w:szCs w:val="28"/>
        </w:rPr>
        <w:t>монтують</w:t>
      </w:r>
      <w:proofErr w:type="spellEnd"/>
      <w:r w:rsidRPr="00BD5302">
        <w:rPr>
          <w:color w:val="000000"/>
          <w:sz w:val="28"/>
          <w:szCs w:val="28"/>
        </w:rPr>
        <w:t xml:space="preserve"> з </w:t>
      </w:r>
      <w:proofErr w:type="spellStart"/>
      <w:r w:rsidRPr="00BD5302">
        <w:rPr>
          <w:color w:val="000000"/>
          <w:sz w:val="28"/>
          <w:szCs w:val="28"/>
        </w:rPr>
        <w:t>внутрішньої</w:t>
      </w:r>
      <w:proofErr w:type="spellEnd"/>
      <w:r w:rsidRPr="00BD5302">
        <w:rPr>
          <w:color w:val="000000"/>
          <w:sz w:val="28"/>
          <w:szCs w:val="28"/>
        </w:rPr>
        <w:t xml:space="preserve"> </w:t>
      </w:r>
      <w:proofErr w:type="spellStart"/>
      <w:r w:rsidRPr="00BD5302">
        <w:rPr>
          <w:color w:val="000000"/>
          <w:sz w:val="28"/>
          <w:szCs w:val="28"/>
        </w:rPr>
        <w:t>сторони</w:t>
      </w:r>
      <w:proofErr w:type="spellEnd"/>
      <w:r w:rsidRPr="00BD5302">
        <w:rPr>
          <w:color w:val="000000"/>
          <w:sz w:val="28"/>
          <w:szCs w:val="28"/>
        </w:rPr>
        <w:t xml:space="preserve"> </w:t>
      </w:r>
      <w:proofErr w:type="spellStart"/>
      <w:proofErr w:type="gramStart"/>
      <w:r w:rsidRPr="00BD5302">
        <w:rPr>
          <w:color w:val="000000"/>
          <w:sz w:val="28"/>
          <w:szCs w:val="28"/>
        </w:rPr>
        <w:t>ст</w:t>
      </w:r>
      <w:proofErr w:type="gramEnd"/>
      <w:r w:rsidRPr="00BD5302">
        <w:rPr>
          <w:color w:val="000000"/>
          <w:sz w:val="28"/>
          <w:szCs w:val="28"/>
        </w:rPr>
        <w:t>іни</w:t>
      </w:r>
      <w:proofErr w:type="spellEnd"/>
      <w:r w:rsidRPr="00BD5302">
        <w:rPr>
          <w:color w:val="000000"/>
          <w:sz w:val="28"/>
          <w:szCs w:val="28"/>
        </w:rPr>
        <w:t xml:space="preserve"> (</w:t>
      </w:r>
      <w:proofErr w:type="spellStart"/>
      <w:r w:rsidRPr="00BD5302">
        <w:rPr>
          <w:color w:val="000000"/>
          <w:sz w:val="28"/>
          <w:szCs w:val="28"/>
        </w:rPr>
        <w:t>якщо</w:t>
      </w:r>
      <w:proofErr w:type="spellEnd"/>
      <w:r w:rsidRPr="00BD5302">
        <w:rPr>
          <w:color w:val="000000"/>
          <w:sz w:val="28"/>
          <w:szCs w:val="28"/>
        </w:rPr>
        <w:t xml:space="preserve"> </w:t>
      </w:r>
      <w:proofErr w:type="spellStart"/>
      <w:r w:rsidRPr="00BD5302">
        <w:rPr>
          <w:color w:val="000000"/>
          <w:sz w:val="28"/>
          <w:szCs w:val="28"/>
        </w:rPr>
        <w:t>панелі</w:t>
      </w:r>
      <w:proofErr w:type="spellEnd"/>
      <w:r w:rsidRPr="00BD5302">
        <w:rPr>
          <w:color w:val="000000"/>
          <w:sz w:val="28"/>
          <w:szCs w:val="28"/>
        </w:rPr>
        <w:t xml:space="preserve"> </w:t>
      </w:r>
      <w:proofErr w:type="spellStart"/>
      <w:r w:rsidRPr="00BD5302">
        <w:rPr>
          <w:color w:val="000000"/>
          <w:sz w:val="28"/>
          <w:szCs w:val="28"/>
        </w:rPr>
        <w:t>перекриття</w:t>
      </w:r>
      <w:proofErr w:type="spellEnd"/>
      <w:r w:rsidRPr="00BD5302">
        <w:rPr>
          <w:color w:val="000000"/>
          <w:sz w:val="28"/>
          <w:szCs w:val="28"/>
        </w:rPr>
        <w:t xml:space="preserve"> </w:t>
      </w:r>
      <w:proofErr w:type="spellStart"/>
      <w:r w:rsidRPr="00BD5302">
        <w:rPr>
          <w:color w:val="000000"/>
          <w:sz w:val="28"/>
          <w:szCs w:val="28"/>
        </w:rPr>
        <w:t>обпираються</w:t>
      </w:r>
      <w:proofErr w:type="spellEnd"/>
      <w:r w:rsidRPr="00BD5302">
        <w:rPr>
          <w:color w:val="000000"/>
          <w:sz w:val="28"/>
          <w:szCs w:val="28"/>
        </w:rPr>
        <w:t xml:space="preserve"> на них), а </w:t>
      </w:r>
      <w:proofErr w:type="spellStart"/>
      <w:r w:rsidRPr="00BD5302">
        <w:rPr>
          <w:color w:val="000000"/>
          <w:sz w:val="28"/>
          <w:szCs w:val="28"/>
        </w:rPr>
        <w:t>ненесучі</w:t>
      </w:r>
      <w:proofErr w:type="spellEnd"/>
      <w:r w:rsidRPr="00BD5302">
        <w:rPr>
          <w:color w:val="000000"/>
          <w:sz w:val="28"/>
          <w:szCs w:val="28"/>
        </w:rPr>
        <w:t xml:space="preserve"> (</w:t>
      </w:r>
      <w:proofErr w:type="spellStart"/>
      <w:r w:rsidRPr="00BD5302">
        <w:rPr>
          <w:color w:val="000000"/>
          <w:sz w:val="28"/>
          <w:szCs w:val="28"/>
        </w:rPr>
        <w:t>малої</w:t>
      </w:r>
      <w:proofErr w:type="spellEnd"/>
      <w:r w:rsidRPr="00BD5302">
        <w:rPr>
          <w:color w:val="000000"/>
          <w:sz w:val="28"/>
          <w:szCs w:val="28"/>
        </w:rPr>
        <w:t xml:space="preserve"> </w:t>
      </w:r>
      <w:proofErr w:type="spellStart"/>
      <w:r w:rsidRPr="00BD5302">
        <w:rPr>
          <w:color w:val="000000"/>
          <w:sz w:val="28"/>
          <w:szCs w:val="28"/>
        </w:rPr>
        <w:t>висоти</w:t>
      </w:r>
      <w:proofErr w:type="spellEnd"/>
      <w:r w:rsidRPr="00BD5302">
        <w:rPr>
          <w:color w:val="000000"/>
          <w:sz w:val="28"/>
          <w:szCs w:val="28"/>
        </w:rPr>
        <w:t xml:space="preserve">) </w:t>
      </w:r>
      <w:proofErr w:type="spellStart"/>
      <w:r w:rsidRPr="00BD5302">
        <w:rPr>
          <w:color w:val="000000"/>
          <w:sz w:val="28"/>
          <w:szCs w:val="28"/>
        </w:rPr>
        <w:t>монтують</w:t>
      </w:r>
      <w:proofErr w:type="spellEnd"/>
      <w:r w:rsidRPr="00BD5302">
        <w:rPr>
          <w:color w:val="000000"/>
          <w:sz w:val="28"/>
          <w:szCs w:val="28"/>
        </w:rPr>
        <w:t xml:space="preserve"> </w:t>
      </w:r>
      <w:proofErr w:type="spellStart"/>
      <w:r w:rsidRPr="00BD5302">
        <w:rPr>
          <w:color w:val="000000"/>
          <w:sz w:val="28"/>
          <w:szCs w:val="28"/>
        </w:rPr>
        <w:t>із</w:t>
      </w:r>
      <w:proofErr w:type="spellEnd"/>
      <w:r w:rsidRPr="00BD5302">
        <w:rPr>
          <w:color w:val="000000"/>
          <w:sz w:val="28"/>
          <w:szCs w:val="28"/>
        </w:rPr>
        <w:t xml:space="preserve"> </w:t>
      </w:r>
      <w:proofErr w:type="spellStart"/>
      <w:r w:rsidRPr="00BD5302">
        <w:rPr>
          <w:color w:val="000000"/>
          <w:sz w:val="28"/>
          <w:szCs w:val="28"/>
        </w:rPr>
        <w:t>зовнішньої</w:t>
      </w:r>
      <w:proofErr w:type="spellEnd"/>
      <w:r w:rsidRPr="00BD5302">
        <w:rPr>
          <w:color w:val="000000"/>
          <w:sz w:val="28"/>
          <w:szCs w:val="28"/>
        </w:rPr>
        <w:t xml:space="preserve"> </w:t>
      </w:r>
      <w:proofErr w:type="spellStart"/>
      <w:r w:rsidRPr="00BD5302">
        <w:rPr>
          <w:color w:val="000000"/>
          <w:sz w:val="28"/>
          <w:szCs w:val="28"/>
        </w:rPr>
        <w:t>сторони</w:t>
      </w:r>
      <w:proofErr w:type="spellEnd"/>
      <w:r w:rsidRPr="00BD5302">
        <w:rPr>
          <w:color w:val="000000"/>
          <w:sz w:val="28"/>
          <w:szCs w:val="28"/>
        </w:rPr>
        <w:t xml:space="preserve">, </w:t>
      </w:r>
      <w:proofErr w:type="spellStart"/>
      <w:r w:rsidRPr="00BD5302">
        <w:rPr>
          <w:color w:val="000000"/>
          <w:sz w:val="28"/>
          <w:szCs w:val="28"/>
        </w:rPr>
        <w:t>після</w:t>
      </w:r>
      <w:proofErr w:type="spellEnd"/>
      <w:r w:rsidRPr="00BD5302">
        <w:rPr>
          <w:color w:val="000000"/>
          <w:sz w:val="28"/>
          <w:szCs w:val="28"/>
        </w:rPr>
        <w:t xml:space="preserve"> </w:t>
      </w:r>
      <w:proofErr w:type="spellStart"/>
      <w:r w:rsidRPr="00BD5302">
        <w:rPr>
          <w:color w:val="000000"/>
          <w:sz w:val="28"/>
          <w:szCs w:val="28"/>
        </w:rPr>
        <w:t>закінчення</w:t>
      </w:r>
      <w:proofErr w:type="spellEnd"/>
      <w:r w:rsidRPr="00BD5302">
        <w:rPr>
          <w:color w:val="000000"/>
          <w:sz w:val="28"/>
          <w:szCs w:val="28"/>
        </w:rPr>
        <w:t xml:space="preserve"> </w:t>
      </w:r>
      <w:proofErr w:type="spellStart"/>
      <w:r w:rsidRPr="00BD5302">
        <w:rPr>
          <w:color w:val="000000"/>
          <w:sz w:val="28"/>
          <w:szCs w:val="28"/>
        </w:rPr>
        <w:t>мурування</w:t>
      </w:r>
      <w:proofErr w:type="spellEnd"/>
      <w:r w:rsidRPr="00BD5302">
        <w:rPr>
          <w:color w:val="000000"/>
          <w:sz w:val="28"/>
          <w:szCs w:val="28"/>
        </w:rPr>
        <w:t xml:space="preserve"> </w:t>
      </w:r>
      <w:proofErr w:type="spellStart"/>
      <w:r w:rsidRPr="00BD5302">
        <w:rPr>
          <w:color w:val="000000"/>
          <w:sz w:val="28"/>
          <w:szCs w:val="28"/>
        </w:rPr>
        <w:t>простінків</w:t>
      </w:r>
      <w:proofErr w:type="spellEnd"/>
      <w:r w:rsidRPr="00BD5302">
        <w:rPr>
          <w:color w:val="000000"/>
          <w:sz w:val="28"/>
          <w:szCs w:val="28"/>
        </w:rPr>
        <w:t>.</w:t>
      </w:r>
    </w:p>
    <w:p w:rsidR="00BD5302" w:rsidRDefault="00BD5302" w:rsidP="006B2FA6">
      <w:pPr>
        <w:pStyle w:val="a3"/>
        <w:rPr>
          <w:color w:val="000000"/>
          <w:sz w:val="28"/>
          <w:szCs w:val="28"/>
          <w:lang w:val="uk-UA"/>
        </w:rPr>
      </w:pPr>
    </w:p>
    <w:p w:rsidR="00BD5302" w:rsidRDefault="00BD5302" w:rsidP="006B2FA6">
      <w:pPr>
        <w:pStyle w:val="a3"/>
        <w:rPr>
          <w:color w:val="000000"/>
          <w:sz w:val="28"/>
          <w:szCs w:val="28"/>
          <w:lang w:val="uk-UA"/>
        </w:rPr>
      </w:pPr>
    </w:p>
    <w:p w:rsidR="00BD5302" w:rsidRDefault="00BD5302" w:rsidP="006B2FA6">
      <w:pPr>
        <w:pStyle w:val="a3"/>
        <w:rPr>
          <w:color w:val="000000"/>
          <w:sz w:val="28"/>
          <w:szCs w:val="28"/>
          <w:lang w:val="uk-UA"/>
        </w:rPr>
      </w:pPr>
    </w:p>
    <w:p w:rsidR="00BD5302" w:rsidRPr="00BD5302" w:rsidRDefault="00BD5302" w:rsidP="006B2FA6">
      <w:pPr>
        <w:pStyle w:val="a3"/>
        <w:rPr>
          <w:color w:val="000000"/>
          <w:sz w:val="28"/>
          <w:szCs w:val="28"/>
          <w:lang w:val="uk-UA"/>
        </w:rPr>
      </w:pPr>
    </w:p>
    <w:p w:rsidR="002A48EF" w:rsidRPr="002A48EF" w:rsidRDefault="006B2FA6" w:rsidP="002A48EF">
      <w:pPr>
        <w:rPr>
          <w:rFonts w:ascii="Times New Roman" w:hAnsi="Times New Roman"/>
          <w:sz w:val="28"/>
          <w:szCs w:val="28"/>
          <w:lang w:val="uk-UA"/>
        </w:rPr>
      </w:pPr>
      <w:proofErr w:type="spellStart"/>
      <w:r w:rsidRPr="00BD5302">
        <w:rPr>
          <w:rStyle w:val="a4"/>
          <w:rFonts w:ascii="Times New Roman" w:hAnsi="Times New Roman"/>
          <w:color w:val="000000"/>
          <w:sz w:val="28"/>
          <w:szCs w:val="28"/>
        </w:rPr>
        <w:lastRenderedPageBreak/>
        <w:t>Рядові</w:t>
      </w:r>
      <w:proofErr w:type="spellEnd"/>
      <w:r w:rsidRPr="00BD5302">
        <w:rPr>
          <w:rStyle w:val="a4"/>
          <w:rFonts w:ascii="Times New Roman" w:hAnsi="Times New Roman"/>
          <w:color w:val="000000"/>
          <w:sz w:val="28"/>
          <w:szCs w:val="28"/>
        </w:rPr>
        <w:t xml:space="preserve"> </w:t>
      </w:r>
      <w:proofErr w:type="spellStart"/>
      <w:r w:rsidRPr="00BD5302">
        <w:rPr>
          <w:rStyle w:val="a4"/>
          <w:rFonts w:ascii="Times New Roman" w:hAnsi="Times New Roman"/>
          <w:color w:val="000000"/>
          <w:sz w:val="28"/>
          <w:szCs w:val="28"/>
        </w:rPr>
        <w:t>ненесучі</w:t>
      </w:r>
      <w:proofErr w:type="spellEnd"/>
      <w:r w:rsidRPr="00BD5302">
        <w:rPr>
          <w:rStyle w:val="a4"/>
          <w:rFonts w:ascii="Times New Roman" w:hAnsi="Times New Roman"/>
          <w:color w:val="000000"/>
          <w:sz w:val="28"/>
          <w:szCs w:val="28"/>
        </w:rPr>
        <w:t xml:space="preserve"> (</w:t>
      </w:r>
      <w:proofErr w:type="spellStart"/>
      <w:r w:rsidRPr="00BD5302">
        <w:rPr>
          <w:rStyle w:val="a4"/>
          <w:rFonts w:ascii="Times New Roman" w:hAnsi="Times New Roman"/>
          <w:color w:val="000000"/>
          <w:sz w:val="28"/>
          <w:szCs w:val="28"/>
        </w:rPr>
        <w:t>плитні</w:t>
      </w:r>
      <w:proofErr w:type="spellEnd"/>
      <w:r w:rsidRPr="00BD5302">
        <w:rPr>
          <w:rStyle w:val="a4"/>
          <w:rFonts w:ascii="Times New Roman" w:hAnsi="Times New Roman"/>
          <w:color w:val="000000"/>
          <w:sz w:val="28"/>
          <w:szCs w:val="28"/>
        </w:rPr>
        <w:t xml:space="preserve">) </w:t>
      </w:r>
      <w:proofErr w:type="spellStart"/>
      <w:r w:rsidRPr="00BD5302">
        <w:rPr>
          <w:rStyle w:val="a4"/>
          <w:rFonts w:ascii="Times New Roman" w:hAnsi="Times New Roman"/>
          <w:color w:val="000000"/>
          <w:sz w:val="28"/>
          <w:szCs w:val="28"/>
        </w:rPr>
        <w:t>перемички</w:t>
      </w:r>
      <w:proofErr w:type="spellEnd"/>
      <w:r w:rsidRPr="00B71046">
        <w:rPr>
          <w:rFonts w:ascii="Times New Roman" w:hAnsi="Times New Roman"/>
          <w:color w:val="000000"/>
          <w:sz w:val="28"/>
          <w:szCs w:val="28"/>
        </w:rPr>
        <w:t xml:space="preserve"> прогоном до </w:t>
      </w:r>
      <w:r w:rsidR="00BD5302" w:rsidRPr="00B71046">
        <w:rPr>
          <w:rFonts w:ascii="Times New Roman" w:hAnsi="Times New Roman"/>
          <w:color w:val="000000"/>
          <w:sz w:val="28"/>
          <w:szCs w:val="28"/>
        </w:rPr>
        <w:t xml:space="preserve">2 м </w:t>
      </w:r>
      <w:proofErr w:type="spellStart"/>
      <w:r w:rsidR="00BD5302" w:rsidRPr="00B71046">
        <w:rPr>
          <w:rFonts w:ascii="Times New Roman" w:hAnsi="Times New Roman"/>
          <w:color w:val="000000"/>
          <w:sz w:val="28"/>
          <w:szCs w:val="28"/>
        </w:rPr>
        <w:t>муляри</w:t>
      </w:r>
      <w:proofErr w:type="spellEnd"/>
      <w:r w:rsidR="00BD5302" w:rsidRPr="00B71046">
        <w:rPr>
          <w:rFonts w:ascii="Times New Roman" w:hAnsi="Times New Roman"/>
          <w:color w:val="000000"/>
          <w:sz w:val="28"/>
          <w:szCs w:val="28"/>
        </w:rPr>
        <w:t xml:space="preserve"> </w:t>
      </w:r>
      <w:proofErr w:type="spellStart"/>
      <w:r w:rsidR="00BD5302" w:rsidRPr="00B71046">
        <w:rPr>
          <w:rFonts w:ascii="Times New Roman" w:hAnsi="Times New Roman"/>
          <w:color w:val="000000"/>
          <w:sz w:val="28"/>
          <w:szCs w:val="28"/>
        </w:rPr>
        <w:t>укладають</w:t>
      </w:r>
      <w:proofErr w:type="spellEnd"/>
      <w:r w:rsidR="00BD5302" w:rsidRPr="00B71046">
        <w:rPr>
          <w:rFonts w:ascii="Times New Roman" w:hAnsi="Times New Roman"/>
          <w:color w:val="000000"/>
          <w:sz w:val="28"/>
          <w:szCs w:val="28"/>
        </w:rPr>
        <w:t xml:space="preserve"> </w:t>
      </w:r>
      <w:proofErr w:type="spellStart"/>
      <w:r w:rsidR="00BD5302" w:rsidRPr="00B71046">
        <w:rPr>
          <w:rFonts w:ascii="Times New Roman" w:hAnsi="Times New Roman"/>
          <w:color w:val="000000"/>
          <w:sz w:val="28"/>
          <w:szCs w:val="28"/>
        </w:rPr>
        <w:t>вручну</w:t>
      </w:r>
      <w:proofErr w:type="spellEnd"/>
      <w:r w:rsidR="00BD5302" w:rsidRPr="00B71046">
        <w:rPr>
          <w:rFonts w:ascii="Times New Roman" w:hAnsi="Times New Roman"/>
          <w:color w:val="000000"/>
          <w:sz w:val="28"/>
          <w:szCs w:val="28"/>
        </w:rPr>
        <w:t xml:space="preserve"> (</w:t>
      </w:r>
      <w:proofErr w:type="spellStart"/>
      <w:r w:rsidR="00BD5302" w:rsidRPr="00B71046">
        <w:rPr>
          <w:rFonts w:ascii="Times New Roman" w:hAnsi="Times New Roman"/>
          <w:color w:val="000000"/>
          <w:sz w:val="28"/>
          <w:szCs w:val="28"/>
          <w:lang w:val="uk-UA"/>
        </w:rPr>
        <w:t>мал</w:t>
      </w:r>
      <w:proofErr w:type="spellEnd"/>
      <w:r w:rsidRPr="00B71046">
        <w:rPr>
          <w:rFonts w:ascii="Times New Roman" w:hAnsi="Times New Roman"/>
          <w:color w:val="000000"/>
          <w:sz w:val="28"/>
          <w:szCs w:val="28"/>
        </w:rPr>
        <w:t>. 2</w:t>
      </w:r>
      <w:r w:rsidR="00BD5302" w:rsidRPr="00B71046">
        <w:rPr>
          <w:rFonts w:ascii="Times New Roman" w:hAnsi="Times New Roman"/>
          <w:color w:val="000000"/>
          <w:sz w:val="28"/>
          <w:szCs w:val="28"/>
        </w:rPr>
        <w:t xml:space="preserve">), </w:t>
      </w:r>
      <w:proofErr w:type="spellStart"/>
      <w:r w:rsidR="00BD5302" w:rsidRPr="00B71046">
        <w:rPr>
          <w:rFonts w:ascii="Times New Roman" w:hAnsi="Times New Roman"/>
          <w:color w:val="000000"/>
          <w:sz w:val="28"/>
          <w:szCs w:val="28"/>
        </w:rPr>
        <w:t>несучі</w:t>
      </w:r>
      <w:proofErr w:type="spellEnd"/>
      <w:r w:rsidR="00BD5302" w:rsidRPr="00B71046">
        <w:rPr>
          <w:rFonts w:ascii="Times New Roman" w:hAnsi="Times New Roman"/>
          <w:color w:val="000000"/>
          <w:sz w:val="28"/>
          <w:szCs w:val="28"/>
        </w:rPr>
        <w:t xml:space="preserve"> - </w:t>
      </w:r>
      <w:proofErr w:type="spellStart"/>
      <w:r w:rsidR="00BD5302" w:rsidRPr="00B71046">
        <w:rPr>
          <w:rFonts w:ascii="Times New Roman" w:hAnsi="Times New Roman"/>
          <w:color w:val="000000"/>
          <w:sz w:val="28"/>
          <w:szCs w:val="28"/>
        </w:rPr>
        <w:t>монтують</w:t>
      </w:r>
      <w:proofErr w:type="spellEnd"/>
      <w:r w:rsidR="00BD5302" w:rsidRPr="00B71046">
        <w:rPr>
          <w:rFonts w:ascii="Times New Roman" w:hAnsi="Times New Roman"/>
          <w:color w:val="000000"/>
          <w:sz w:val="28"/>
          <w:szCs w:val="28"/>
        </w:rPr>
        <w:t xml:space="preserve"> краном (</w:t>
      </w:r>
      <w:proofErr w:type="spellStart"/>
      <w:r w:rsidR="00BD5302" w:rsidRPr="00B71046">
        <w:rPr>
          <w:rFonts w:ascii="Times New Roman" w:hAnsi="Times New Roman"/>
          <w:color w:val="000000"/>
          <w:sz w:val="28"/>
          <w:szCs w:val="28"/>
          <w:lang w:val="uk-UA"/>
        </w:rPr>
        <w:t>мал</w:t>
      </w:r>
      <w:proofErr w:type="spellEnd"/>
      <w:r w:rsidRPr="00B71046">
        <w:rPr>
          <w:rFonts w:ascii="Times New Roman" w:hAnsi="Times New Roman"/>
          <w:color w:val="000000"/>
          <w:sz w:val="28"/>
          <w:szCs w:val="28"/>
        </w:rPr>
        <w:t>. 3).</w:t>
      </w:r>
      <w:r w:rsidR="002A48EF" w:rsidRPr="00B71046">
        <w:rPr>
          <w:rFonts w:ascii="Times New Roman" w:hAnsi="Times New Roman"/>
          <w:sz w:val="28"/>
          <w:szCs w:val="28"/>
          <w:lang w:val="uk-UA"/>
        </w:rPr>
        <w:t xml:space="preserve"> Розчин при укладанні перемичок застосовують напівжорсткий. Розстелить розчин на краї прорізів (150 – 260мм </w:t>
      </w:r>
      <w:proofErr w:type="spellStart"/>
      <w:r w:rsidR="002A48EF" w:rsidRPr="00B71046">
        <w:rPr>
          <w:rFonts w:ascii="Times New Roman" w:hAnsi="Times New Roman"/>
          <w:sz w:val="28"/>
          <w:szCs w:val="28"/>
          <w:lang w:val="uk-UA"/>
        </w:rPr>
        <w:t>завдовшки</w:t>
      </w:r>
      <w:proofErr w:type="spellEnd"/>
      <w:r w:rsidR="002A48EF" w:rsidRPr="00B71046">
        <w:rPr>
          <w:rFonts w:ascii="Times New Roman" w:hAnsi="Times New Roman"/>
          <w:sz w:val="28"/>
          <w:szCs w:val="28"/>
          <w:lang w:val="uk-UA"/>
        </w:rPr>
        <w:t xml:space="preserve">, завширшки  100-120мм., потім у двох візьміть рядову( не несучу) перемичку на прогін до 2м і вкладіть її на зовнішню сторону мурування вручну. Несучі перемички встановлюють монтажним краном, </w:t>
      </w:r>
      <w:proofErr w:type="spellStart"/>
      <w:r w:rsidR="002A48EF" w:rsidRPr="00B71046">
        <w:rPr>
          <w:rFonts w:ascii="Times New Roman" w:hAnsi="Times New Roman"/>
          <w:sz w:val="28"/>
          <w:szCs w:val="28"/>
          <w:lang w:val="uk-UA"/>
        </w:rPr>
        <w:t>стропують</w:t>
      </w:r>
      <w:proofErr w:type="spellEnd"/>
      <w:r w:rsidR="002A48EF" w:rsidRPr="00B71046">
        <w:rPr>
          <w:rFonts w:ascii="Times New Roman" w:hAnsi="Times New Roman"/>
          <w:sz w:val="28"/>
          <w:szCs w:val="28"/>
          <w:lang w:val="uk-UA"/>
        </w:rPr>
        <w:t xml:space="preserve"> двонитковим стропом за монтажні петлі</w:t>
      </w:r>
      <w:r w:rsidR="00B71046" w:rsidRPr="00B71046">
        <w:rPr>
          <w:rFonts w:ascii="Times New Roman" w:hAnsi="Times New Roman"/>
          <w:sz w:val="28"/>
          <w:szCs w:val="28"/>
          <w:lang w:val="uk-UA"/>
        </w:rPr>
        <w:t>, встановлюють на розчинові постіль.</w:t>
      </w:r>
    </w:p>
    <w:p w:rsidR="006B2FA6" w:rsidRPr="002A48EF" w:rsidRDefault="006B2FA6" w:rsidP="006B2FA6">
      <w:pPr>
        <w:pStyle w:val="a3"/>
        <w:rPr>
          <w:color w:val="000000"/>
          <w:sz w:val="28"/>
          <w:szCs w:val="28"/>
          <w:lang w:val="uk-UA"/>
        </w:rPr>
      </w:pPr>
    </w:p>
    <w:p w:rsidR="006B2FA6" w:rsidRDefault="006B2FA6" w:rsidP="006B2FA6">
      <w:pPr>
        <w:pStyle w:val="a3"/>
        <w:rPr>
          <w:rFonts w:ascii="Verdana" w:hAnsi="Verdana"/>
          <w:color w:val="000000"/>
          <w:sz w:val="16"/>
          <w:szCs w:val="16"/>
        </w:rPr>
      </w:pPr>
      <w:r>
        <w:rPr>
          <w:rFonts w:ascii="Verdana" w:hAnsi="Verdana"/>
          <w:b/>
          <w:bCs/>
          <w:noProof/>
          <w:color w:val="000000"/>
          <w:sz w:val="16"/>
          <w:szCs w:val="16"/>
        </w:rPr>
        <w:drawing>
          <wp:inline distT="0" distB="0" distL="0" distR="0" wp14:anchorId="2ADBC4FE" wp14:editId="4C2111F9">
            <wp:extent cx="5816420" cy="4067175"/>
            <wp:effectExtent l="0" t="0" r="0" b="0"/>
            <wp:docPr id="2" name="Рисунок 2" descr="https://dvpbud.ucoz.ua/2r/t7/montazh_peremic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vpbud.ucoz.ua/2r/t7/montazh_peremicho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6420" cy="4067175"/>
                    </a:xfrm>
                    <a:prstGeom prst="rect">
                      <a:avLst/>
                    </a:prstGeom>
                    <a:noFill/>
                    <a:ln>
                      <a:noFill/>
                    </a:ln>
                  </pic:spPr>
                </pic:pic>
              </a:graphicData>
            </a:graphic>
          </wp:inline>
        </w:drawing>
      </w:r>
    </w:p>
    <w:p w:rsidR="006B2FA6" w:rsidRDefault="00BD5302" w:rsidP="006B2FA6">
      <w:pPr>
        <w:pStyle w:val="a3"/>
        <w:rPr>
          <w:rStyle w:val="a4"/>
          <w:rFonts w:ascii="Verdana" w:hAnsi="Verdana"/>
          <w:color w:val="000000"/>
          <w:sz w:val="16"/>
          <w:szCs w:val="16"/>
          <w:lang w:val="uk-UA"/>
        </w:rPr>
      </w:pPr>
      <w:proofErr w:type="spellStart"/>
      <w:r>
        <w:rPr>
          <w:rStyle w:val="a4"/>
          <w:rFonts w:ascii="Verdana" w:hAnsi="Verdana"/>
          <w:color w:val="000000"/>
          <w:sz w:val="16"/>
          <w:szCs w:val="16"/>
          <w:lang w:val="uk-UA"/>
        </w:rPr>
        <w:t>Мал</w:t>
      </w:r>
      <w:proofErr w:type="spellEnd"/>
      <w:r>
        <w:rPr>
          <w:rStyle w:val="a4"/>
          <w:rFonts w:ascii="Verdana" w:hAnsi="Verdana"/>
          <w:color w:val="000000"/>
          <w:sz w:val="16"/>
          <w:szCs w:val="16"/>
          <w:lang w:val="uk-UA"/>
        </w:rPr>
        <w:t xml:space="preserve"> </w:t>
      </w:r>
      <w:r>
        <w:rPr>
          <w:rStyle w:val="a4"/>
          <w:rFonts w:ascii="Verdana" w:hAnsi="Verdana"/>
          <w:color w:val="000000"/>
          <w:sz w:val="16"/>
          <w:szCs w:val="16"/>
        </w:rPr>
        <w:t xml:space="preserve">2 </w:t>
      </w:r>
      <w:r>
        <w:rPr>
          <w:rStyle w:val="a4"/>
          <w:rFonts w:ascii="Verdana" w:hAnsi="Verdana"/>
          <w:color w:val="000000"/>
          <w:sz w:val="16"/>
          <w:szCs w:val="16"/>
          <w:lang w:val="uk-UA"/>
        </w:rPr>
        <w:t xml:space="preserve">                                                                       </w:t>
      </w:r>
      <w:r w:rsidR="006B2FA6">
        <w:rPr>
          <w:rStyle w:val="a4"/>
          <w:rFonts w:ascii="Verdana" w:hAnsi="Verdana"/>
          <w:color w:val="000000"/>
          <w:sz w:val="16"/>
          <w:szCs w:val="16"/>
        </w:rPr>
        <w:t xml:space="preserve">                        </w:t>
      </w:r>
      <w:r>
        <w:rPr>
          <w:rStyle w:val="a4"/>
          <w:rFonts w:ascii="Verdana" w:hAnsi="Verdana"/>
          <w:color w:val="000000"/>
          <w:sz w:val="16"/>
          <w:szCs w:val="16"/>
        </w:rPr>
        <w:t xml:space="preserve">                              </w:t>
      </w:r>
      <w:proofErr w:type="spellStart"/>
      <w:r>
        <w:rPr>
          <w:rStyle w:val="a4"/>
          <w:rFonts w:ascii="Verdana" w:hAnsi="Verdana"/>
          <w:color w:val="000000"/>
          <w:sz w:val="16"/>
          <w:szCs w:val="16"/>
          <w:lang w:val="uk-UA"/>
        </w:rPr>
        <w:t>Мал</w:t>
      </w:r>
      <w:proofErr w:type="spellEnd"/>
      <w:r>
        <w:rPr>
          <w:rStyle w:val="a4"/>
          <w:rFonts w:ascii="Verdana" w:hAnsi="Verdana"/>
          <w:color w:val="000000"/>
          <w:sz w:val="16"/>
          <w:szCs w:val="16"/>
          <w:lang w:val="uk-UA"/>
        </w:rPr>
        <w:t xml:space="preserve"> </w:t>
      </w:r>
      <w:r>
        <w:rPr>
          <w:rStyle w:val="a4"/>
          <w:rFonts w:ascii="Verdana" w:hAnsi="Verdana"/>
          <w:color w:val="000000"/>
          <w:sz w:val="16"/>
          <w:szCs w:val="16"/>
        </w:rPr>
        <w:t xml:space="preserve"> 3 </w:t>
      </w:r>
    </w:p>
    <w:p w:rsidR="00FB1AD1" w:rsidRDefault="00FB1AD1" w:rsidP="006B2FA6">
      <w:pPr>
        <w:pStyle w:val="a3"/>
        <w:rPr>
          <w:rStyle w:val="a4"/>
          <w:rFonts w:ascii="Verdana" w:hAnsi="Verdana"/>
          <w:color w:val="000000"/>
          <w:sz w:val="16"/>
          <w:szCs w:val="16"/>
          <w:lang w:val="uk-UA"/>
        </w:rPr>
      </w:pPr>
      <w:r>
        <w:rPr>
          <w:noProof/>
        </w:rPr>
        <w:drawing>
          <wp:anchor distT="0" distB="0" distL="114300" distR="114300" simplePos="0" relativeHeight="251660288" behindDoc="1" locked="0" layoutInCell="1" allowOverlap="1" wp14:anchorId="40995C7A" wp14:editId="567D950E">
            <wp:simplePos x="0" y="0"/>
            <wp:positionH relativeFrom="column">
              <wp:posOffset>-718185</wp:posOffset>
            </wp:positionH>
            <wp:positionV relativeFrom="paragraph">
              <wp:posOffset>300355</wp:posOffset>
            </wp:positionV>
            <wp:extent cx="2705100" cy="2063750"/>
            <wp:effectExtent l="0" t="0" r="0" b="0"/>
            <wp:wrapTight wrapText="bothSides">
              <wp:wrapPolygon edited="0">
                <wp:start x="0" y="0"/>
                <wp:lineTo x="0" y="21334"/>
                <wp:lineTo x="21448" y="21334"/>
                <wp:lineTo x="2144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2068" t="42040" r="43505" b="22500"/>
                    <a:stretch/>
                  </pic:blipFill>
                  <pic:spPr bwMode="auto">
                    <a:xfrm>
                      <a:off x="0" y="0"/>
                      <a:ext cx="2705100"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1AD1" w:rsidRPr="00FB1AD1" w:rsidRDefault="00FB1AD1" w:rsidP="006B2FA6">
      <w:pPr>
        <w:pStyle w:val="a3"/>
        <w:rPr>
          <w:b/>
          <w:color w:val="000000"/>
          <w:sz w:val="28"/>
          <w:szCs w:val="28"/>
          <w:lang w:val="uk-UA"/>
        </w:rPr>
      </w:pPr>
      <w:r w:rsidRPr="00FB1AD1">
        <w:rPr>
          <w:rStyle w:val="a4"/>
          <w:b w:val="0"/>
          <w:color w:val="000000"/>
          <w:sz w:val="28"/>
          <w:szCs w:val="28"/>
          <w:lang w:val="uk-UA"/>
        </w:rPr>
        <w:t xml:space="preserve">Перемички – це частина стіни, що перекриває віконні або дверні прорізи. Якщо сила тяжіння перекриття передається на стіну безпосередньо над прорізом, застосовують несучі збірні залізобетонні перемички. Якщо отвори менше 2м застосовують залізобетонні не несучі, або рядові цегляні перемички у вигляді кладки на розчинах </w:t>
      </w:r>
      <w:r w:rsidRPr="00FB1AD1">
        <w:rPr>
          <w:rStyle w:val="a4"/>
          <w:b w:val="0"/>
          <w:color w:val="000000"/>
          <w:sz w:val="28"/>
          <w:szCs w:val="28"/>
          <w:lang w:val="uk-UA"/>
        </w:rPr>
        <w:lastRenderedPageBreak/>
        <w:t xml:space="preserve">підвищеної міцності з </w:t>
      </w:r>
      <w:proofErr w:type="spellStart"/>
      <w:r w:rsidRPr="00FB1AD1">
        <w:rPr>
          <w:rStyle w:val="a4"/>
          <w:b w:val="0"/>
          <w:color w:val="000000"/>
          <w:sz w:val="28"/>
          <w:szCs w:val="28"/>
          <w:lang w:val="uk-UA"/>
        </w:rPr>
        <w:t>армуючими</w:t>
      </w:r>
      <w:proofErr w:type="spellEnd"/>
      <w:r w:rsidRPr="00FB1AD1">
        <w:rPr>
          <w:rStyle w:val="a4"/>
          <w:b w:val="0"/>
          <w:color w:val="000000"/>
          <w:sz w:val="28"/>
          <w:szCs w:val="28"/>
          <w:lang w:val="uk-UA"/>
        </w:rPr>
        <w:t xml:space="preserve"> стрижнями, які підтримують цеглини нижнього ряду</w:t>
      </w:r>
    </w:p>
    <w:p w:rsidR="00766034" w:rsidRPr="002A48EF" w:rsidRDefault="00766034">
      <w:pPr>
        <w:rPr>
          <w:rFonts w:ascii="Times New Roman" w:hAnsi="Times New Roman"/>
          <w:sz w:val="28"/>
          <w:szCs w:val="28"/>
          <w:lang w:val="uk-UA"/>
        </w:rPr>
      </w:pPr>
    </w:p>
    <w:p w:rsidR="00FB1AD1" w:rsidRPr="002A48EF" w:rsidRDefault="002A48EF">
      <w:pPr>
        <w:rPr>
          <w:rFonts w:ascii="Times New Roman" w:hAnsi="Times New Roman"/>
          <w:sz w:val="28"/>
          <w:szCs w:val="28"/>
          <w:lang w:val="uk-UA"/>
        </w:rPr>
      </w:pPr>
      <w:r w:rsidRPr="002A48EF">
        <w:rPr>
          <w:rFonts w:ascii="Times New Roman" w:hAnsi="Times New Roman"/>
          <w:noProof/>
          <w:sz w:val="28"/>
          <w:szCs w:val="28"/>
          <w:lang w:eastAsia="ru-RU"/>
        </w:rPr>
        <w:drawing>
          <wp:anchor distT="0" distB="0" distL="114300" distR="114300" simplePos="0" relativeHeight="251661312" behindDoc="1" locked="0" layoutInCell="1" allowOverlap="1" wp14:anchorId="3FF2754C" wp14:editId="538AB202">
            <wp:simplePos x="0" y="0"/>
            <wp:positionH relativeFrom="column">
              <wp:posOffset>-641985</wp:posOffset>
            </wp:positionH>
            <wp:positionV relativeFrom="paragraph">
              <wp:posOffset>48895</wp:posOffset>
            </wp:positionV>
            <wp:extent cx="3219450" cy="1581150"/>
            <wp:effectExtent l="0" t="0" r="0" b="0"/>
            <wp:wrapTight wrapText="bothSides">
              <wp:wrapPolygon edited="0">
                <wp:start x="0" y="0"/>
                <wp:lineTo x="0" y="21340"/>
                <wp:lineTo x="21472" y="21340"/>
                <wp:lineTo x="2147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199" t="43899" r="23878" b="25315"/>
                    <a:stretch/>
                  </pic:blipFill>
                  <pic:spPr bwMode="auto">
                    <a:xfrm>
                      <a:off x="0" y="0"/>
                      <a:ext cx="321945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AD1" w:rsidRPr="002A48EF">
        <w:rPr>
          <w:rFonts w:ascii="Times New Roman" w:hAnsi="Times New Roman"/>
          <w:sz w:val="28"/>
          <w:szCs w:val="28"/>
          <w:lang w:val="uk-UA"/>
        </w:rPr>
        <w:t>Замість рядових, іноді роблять клинчасті перемички, які служать в той же час а</w:t>
      </w:r>
      <w:r w:rsidR="00126ED6" w:rsidRPr="002A48EF">
        <w:rPr>
          <w:rFonts w:ascii="Times New Roman" w:hAnsi="Times New Roman"/>
          <w:sz w:val="28"/>
          <w:szCs w:val="28"/>
          <w:lang w:val="uk-UA"/>
        </w:rPr>
        <w:t>рхітектурними деталями фасаду. При прольотах 3,5…4 м заводять арочні перемички. Кладку такого типу використовують і для влаштування склепінних перекриттів ( склепінь)</w:t>
      </w:r>
    </w:p>
    <w:p w:rsidR="00126ED6" w:rsidRPr="002A48EF" w:rsidRDefault="002A48EF">
      <w:pPr>
        <w:rPr>
          <w:rFonts w:ascii="Times New Roman" w:hAnsi="Times New Roman"/>
          <w:i/>
          <w:sz w:val="28"/>
          <w:szCs w:val="28"/>
          <w:lang w:val="uk-UA"/>
        </w:rPr>
      </w:pPr>
      <w:r>
        <w:rPr>
          <w:rFonts w:ascii="Times New Roman" w:hAnsi="Times New Roman"/>
          <w:sz w:val="28"/>
          <w:szCs w:val="28"/>
          <w:lang w:val="uk-UA"/>
        </w:rPr>
        <w:t xml:space="preserve">    </w:t>
      </w:r>
      <w:r w:rsidR="00126ED6" w:rsidRPr="002A48EF">
        <w:rPr>
          <w:rFonts w:ascii="Times New Roman" w:hAnsi="Times New Roman"/>
          <w:i/>
          <w:sz w:val="28"/>
          <w:szCs w:val="28"/>
          <w:lang w:val="uk-UA"/>
        </w:rPr>
        <w:t>При кладці перемичок всі повздовжні і поперечні шви цілком заповнюють розчином, тому що така кладка працює не тільки на стиск, але і на вигін.</w:t>
      </w:r>
    </w:p>
    <w:p w:rsidR="00126ED6" w:rsidRDefault="002A48EF">
      <w:pPr>
        <w:rPr>
          <w:rFonts w:ascii="Times New Roman" w:hAnsi="Times New Roman"/>
          <w:i/>
          <w:sz w:val="28"/>
          <w:szCs w:val="28"/>
          <w:lang w:val="uk-UA"/>
        </w:rPr>
      </w:pPr>
      <w:r w:rsidRPr="002A48EF">
        <w:rPr>
          <w:rFonts w:ascii="Times New Roman" w:hAnsi="Times New Roman"/>
          <w:i/>
          <w:sz w:val="28"/>
          <w:szCs w:val="28"/>
          <w:lang w:val="uk-UA"/>
        </w:rPr>
        <w:t xml:space="preserve">    </w:t>
      </w:r>
      <w:r w:rsidR="00126ED6" w:rsidRPr="002A48EF">
        <w:rPr>
          <w:rFonts w:ascii="Times New Roman" w:hAnsi="Times New Roman"/>
          <w:i/>
          <w:sz w:val="28"/>
          <w:szCs w:val="28"/>
          <w:lang w:val="uk-UA"/>
        </w:rPr>
        <w:t>При слабкому заповненні розчином вертикальних швів під впливом навантажень спочатку відбувається зрушення окремих цеглин, а потім руйнування кла</w:t>
      </w:r>
      <w:r>
        <w:rPr>
          <w:rFonts w:ascii="Times New Roman" w:hAnsi="Times New Roman"/>
          <w:i/>
          <w:sz w:val="28"/>
          <w:szCs w:val="28"/>
          <w:lang w:val="uk-UA"/>
        </w:rPr>
        <w:t xml:space="preserve">дки. </w:t>
      </w:r>
    </w:p>
    <w:p w:rsidR="00FB1AD1" w:rsidRDefault="00B71046">
      <w:pPr>
        <w:rPr>
          <w:rFonts w:ascii="Times New Roman" w:hAnsi="Times New Roman"/>
          <w:sz w:val="28"/>
          <w:szCs w:val="28"/>
          <w:lang w:val="uk-UA"/>
        </w:rPr>
      </w:pPr>
      <w:r w:rsidRPr="00B71046">
        <w:rPr>
          <w:rFonts w:ascii="Times New Roman" w:hAnsi="Times New Roman"/>
          <w:b/>
          <w:i/>
          <w:color w:val="C00000"/>
          <w:sz w:val="28"/>
          <w:szCs w:val="28"/>
          <w:lang w:val="uk-UA"/>
        </w:rPr>
        <w:t>При укладанні перемичок необхідно контролювати точність їх встановлення за вертикальними позначками, горизонтальність і глибину закладання кінців.</w:t>
      </w:r>
    </w:p>
    <w:p w:rsidR="00B71046" w:rsidRDefault="00B71046">
      <w:pPr>
        <w:rPr>
          <w:rFonts w:ascii="Times New Roman" w:hAnsi="Times New Roman"/>
          <w:sz w:val="28"/>
          <w:szCs w:val="28"/>
          <w:lang w:val="uk-UA"/>
        </w:rPr>
      </w:pPr>
      <w:r>
        <w:rPr>
          <w:rFonts w:ascii="Times New Roman" w:hAnsi="Times New Roman"/>
          <w:sz w:val="28"/>
          <w:szCs w:val="28"/>
          <w:lang w:val="uk-UA"/>
        </w:rPr>
        <w:t>Дайте відповідь на контрольні запитання:</w:t>
      </w:r>
    </w:p>
    <w:p w:rsidR="00B71046" w:rsidRDefault="00B71046" w:rsidP="00B71046">
      <w:pPr>
        <w:pStyle w:val="a7"/>
        <w:numPr>
          <w:ilvl w:val="0"/>
          <w:numId w:val="1"/>
        </w:numPr>
        <w:rPr>
          <w:rFonts w:ascii="Times New Roman" w:hAnsi="Times New Roman"/>
          <w:sz w:val="28"/>
          <w:szCs w:val="28"/>
          <w:lang w:val="uk-UA"/>
        </w:rPr>
      </w:pPr>
      <w:r>
        <w:rPr>
          <w:rFonts w:ascii="Times New Roman" w:hAnsi="Times New Roman"/>
          <w:sz w:val="28"/>
          <w:szCs w:val="28"/>
          <w:lang w:val="uk-UA"/>
        </w:rPr>
        <w:t>Рядову перемичку вкладають:</w:t>
      </w:r>
    </w:p>
    <w:p w:rsidR="00B71046" w:rsidRDefault="00B71046" w:rsidP="00B71046">
      <w:pPr>
        <w:pStyle w:val="a7"/>
        <w:rPr>
          <w:rFonts w:ascii="Times New Roman" w:hAnsi="Times New Roman"/>
          <w:sz w:val="28"/>
          <w:szCs w:val="28"/>
          <w:lang w:val="uk-UA"/>
        </w:rPr>
      </w:pPr>
      <w:r>
        <w:rPr>
          <w:rFonts w:ascii="Times New Roman" w:hAnsi="Times New Roman"/>
          <w:sz w:val="28"/>
          <w:szCs w:val="28"/>
          <w:lang w:val="uk-UA"/>
        </w:rPr>
        <w:t xml:space="preserve">    а) краном два муляра;</w:t>
      </w:r>
    </w:p>
    <w:p w:rsidR="00B71046" w:rsidRDefault="00B71046" w:rsidP="00B71046">
      <w:pPr>
        <w:pStyle w:val="a7"/>
        <w:rPr>
          <w:rFonts w:ascii="Times New Roman" w:hAnsi="Times New Roman"/>
          <w:sz w:val="28"/>
          <w:szCs w:val="28"/>
          <w:lang w:val="uk-UA"/>
        </w:rPr>
      </w:pPr>
      <w:r>
        <w:rPr>
          <w:rFonts w:ascii="Times New Roman" w:hAnsi="Times New Roman"/>
          <w:sz w:val="28"/>
          <w:szCs w:val="28"/>
          <w:lang w:val="uk-UA"/>
        </w:rPr>
        <w:t xml:space="preserve">    б) вручну один муляр;</w:t>
      </w:r>
    </w:p>
    <w:p w:rsidR="00B71046" w:rsidRPr="00B71046" w:rsidRDefault="00B71046" w:rsidP="00B71046">
      <w:pPr>
        <w:pStyle w:val="a7"/>
        <w:rPr>
          <w:rFonts w:ascii="Times New Roman" w:hAnsi="Times New Roman"/>
          <w:sz w:val="28"/>
          <w:szCs w:val="28"/>
          <w:lang w:val="uk-UA"/>
        </w:rPr>
      </w:pPr>
      <w:r>
        <w:rPr>
          <w:rFonts w:ascii="Times New Roman" w:hAnsi="Times New Roman"/>
          <w:sz w:val="28"/>
          <w:szCs w:val="28"/>
          <w:lang w:val="uk-UA"/>
        </w:rPr>
        <w:t xml:space="preserve">   в) вручну два муляра</w:t>
      </w:r>
    </w:p>
    <w:p w:rsidR="00B71046" w:rsidRDefault="00B71046" w:rsidP="00B71046">
      <w:pPr>
        <w:pStyle w:val="a7"/>
        <w:numPr>
          <w:ilvl w:val="0"/>
          <w:numId w:val="1"/>
        </w:numPr>
        <w:rPr>
          <w:rFonts w:ascii="Times New Roman" w:hAnsi="Times New Roman"/>
          <w:sz w:val="28"/>
          <w:szCs w:val="28"/>
          <w:lang w:val="uk-UA"/>
        </w:rPr>
      </w:pPr>
      <w:proofErr w:type="spellStart"/>
      <w:r>
        <w:rPr>
          <w:rFonts w:ascii="Times New Roman" w:hAnsi="Times New Roman"/>
          <w:sz w:val="28"/>
          <w:szCs w:val="28"/>
          <w:lang w:val="uk-UA"/>
        </w:rPr>
        <w:t>Опирання</w:t>
      </w:r>
      <w:proofErr w:type="spellEnd"/>
      <w:r>
        <w:rPr>
          <w:rFonts w:ascii="Times New Roman" w:hAnsi="Times New Roman"/>
          <w:sz w:val="28"/>
          <w:szCs w:val="28"/>
          <w:lang w:val="uk-UA"/>
        </w:rPr>
        <w:t xml:space="preserve"> перемички на кладку повинно бути:</w:t>
      </w:r>
    </w:p>
    <w:p w:rsidR="00B71046" w:rsidRDefault="00B71046" w:rsidP="00B71046">
      <w:pPr>
        <w:pStyle w:val="a7"/>
        <w:rPr>
          <w:rFonts w:ascii="Times New Roman" w:hAnsi="Times New Roman"/>
          <w:sz w:val="28"/>
          <w:szCs w:val="28"/>
          <w:lang w:val="uk-UA"/>
        </w:rPr>
      </w:pPr>
      <w:r>
        <w:rPr>
          <w:rFonts w:ascii="Times New Roman" w:hAnsi="Times New Roman"/>
          <w:sz w:val="28"/>
          <w:szCs w:val="28"/>
          <w:lang w:val="uk-UA"/>
        </w:rPr>
        <w:t xml:space="preserve">   а) 100мм;</w:t>
      </w:r>
    </w:p>
    <w:p w:rsidR="00B71046" w:rsidRDefault="00B71046" w:rsidP="00B71046">
      <w:pPr>
        <w:pStyle w:val="a7"/>
        <w:rPr>
          <w:rFonts w:ascii="Times New Roman" w:hAnsi="Times New Roman"/>
          <w:sz w:val="28"/>
          <w:szCs w:val="28"/>
          <w:lang w:val="uk-UA"/>
        </w:rPr>
      </w:pPr>
      <w:r>
        <w:rPr>
          <w:rFonts w:ascii="Times New Roman" w:hAnsi="Times New Roman"/>
          <w:sz w:val="28"/>
          <w:szCs w:val="28"/>
          <w:lang w:val="uk-UA"/>
        </w:rPr>
        <w:t xml:space="preserve">   б) не менше 120мм;</w:t>
      </w:r>
    </w:p>
    <w:p w:rsidR="00B71046" w:rsidRPr="00B71046" w:rsidRDefault="00B71046" w:rsidP="00B71046">
      <w:pPr>
        <w:pStyle w:val="a7"/>
        <w:rPr>
          <w:rFonts w:ascii="Times New Roman" w:hAnsi="Times New Roman"/>
          <w:sz w:val="28"/>
          <w:szCs w:val="28"/>
          <w:lang w:val="uk-UA"/>
        </w:rPr>
      </w:pPr>
      <w:r>
        <w:rPr>
          <w:rFonts w:ascii="Times New Roman" w:hAnsi="Times New Roman"/>
          <w:sz w:val="28"/>
          <w:szCs w:val="28"/>
          <w:lang w:val="uk-UA"/>
        </w:rPr>
        <w:t xml:space="preserve">   в) 300мм</w:t>
      </w:r>
    </w:p>
    <w:p w:rsidR="00B71046" w:rsidRDefault="00B71046" w:rsidP="00B71046">
      <w:pPr>
        <w:pStyle w:val="a7"/>
        <w:numPr>
          <w:ilvl w:val="0"/>
          <w:numId w:val="1"/>
        </w:numPr>
        <w:spacing w:after="0" w:line="240" w:lineRule="auto"/>
        <w:rPr>
          <w:rFonts w:ascii="Times New Roman" w:hAnsi="Times New Roman"/>
          <w:sz w:val="28"/>
          <w:szCs w:val="28"/>
          <w:lang w:val="uk-UA"/>
        </w:rPr>
      </w:pPr>
      <w:r>
        <w:rPr>
          <w:rFonts w:ascii="Times New Roman" w:hAnsi="Times New Roman"/>
          <w:sz w:val="28"/>
          <w:szCs w:val="28"/>
          <w:lang w:val="uk-UA"/>
        </w:rPr>
        <w:t>Несучу перемичку встановлюють:</w:t>
      </w:r>
    </w:p>
    <w:p w:rsidR="00B71046" w:rsidRPr="00B71046" w:rsidRDefault="00B71046" w:rsidP="00B71046">
      <w:pPr>
        <w:spacing w:after="0" w:line="240" w:lineRule="auto"/>
        <w:ind w:left="360"/>
        <w:rPr>
          <w:rFonts w:ascii="Times New Roman" w:hAnsi="Times New Roman"/>
          <w:sz w:val="28"/>
          <w:szCs w:val="28"/>
          <w:lang w:val="uk-UA"/>
        </w:rPr>
      </w:pPr>
      <w:r>
        <w:rPr>
          <w:rFonts w:ascii="Times New Roman" w:hAnsi="Times New Roman"/>
          <w:sz w:val="28"/>
          <w:szCs w:val="28"/>
          <w:lang w:val="uk-UA"/>
        </w:rPr>
        <w:t xml:space="preserve">         </w:t>
      </w:r>
      <w:r w:rsidRPr="00B71046">
        <w:rPr>
          <w:rFonts w:ascii="Times New Roman" w:hAnsi="Times New Roman"/>
          <w:sz w:val="28"/>
          <w:szCs w:val="28"/>
          <w:lang w:val="uk-UA"/>
        </w:rPr>
        <w:t>а) краном два муляра;</w:t>
      </w:r>
    </w:p>
    <w:p w:rsidR="00B71046" w:rsidRPr="00B71046" w:rsidRDefault="00B71046" w:rsidP="00B71046">
      <w:pPr>
        <w:spacing w:after="0" w:line="240" w:lineRule="auto"/>
        <w:ind w:left="567"/>
        <w:rPr>
          <w:rFonts w:ascii="Times New Roman" w:hAnsi="Times New Roman"/>
          <w:sz w:val="28"/>
          <w:szCs w:val="28"/>
          <w:lang w:val="uk-UA"/>
        </w:rPr>
      </w:pPr>
      <w:r>
        <w:rPr>
          <w:rFonts w:ascii="Times New Roman" w:hAnsi="Times New Roman"/>
          <w:sz w:val="28"/>
          <w:szCs w:val="28"/>
          <w:lang w:val="uk-UA"/>
        </w:rPr>
        <w:t xml:space="preserve">     </w:t>
      </w:r>
      <w:r w:rsidRPr="00B71046">
        <w:rPr>
          <w:rFonts w:ascii="Times New Roman" w:hAnsi="Times New Roman"/>
          <w:sz w:val="28"/>
          <w:szCs w:val="28"/>
          <w:lang w:val="uk-UA"/>
        </w:rPr>
        <w:t>б) вручну один муляр;</w:t>
      </w:r>
    </w:p>
    <w:p w:rsidR="00B71046" w:rsidRPr="00EE27D1" w:rsidRDefault="00B71046" w:rsidP="00EE27D1">
      <w:pPr>
        <w:spacing w:after="0" w:line="240" w:lineRule="auto"/>
        <w:ind w:left="567"/>
        <w:rPr>
          <w:rFonts w:ascii="Times New Roman" w:hAnsi="Times New Roman"/>
          <w:sz w:val="28"/>
          <w:szCs w:val="28"/>
          <w:lang w:val="uk-UA"/>
        </w:rPr>
      </w:pPr>
      <w:r>
        <w:rPr>
          <w:rFonts w:ascii="Times New Roman" w:hAnsi="Times New Roman"/>
          <w:sz w:val="28"/>
          <w:szCs w:val="28"/>
          <w:lang w:val="uk-UA"/>
        </w:rPr>
        <w:t xml:space="preserve">     </w:t>
      </w:r>
      <w:r w:rsidRPr="00B71046">
        <w:rPr>
          <w:rFonts w:ascii="Times New Roman" w:hAnsi="Times New Roman"/>
          <w:sz w:val="28"/>
          <w:szCs w:val="28"/>
          <w:lang w:val="uk-UA"/>
        </w:rPr>
        <w:t>в) вручну два муляра</w:t>
      </w:r>
      <w:bookmarkStart w:id="0" w:name="_GoBack"/>
      <w:bookmarkEnd w:id="0"/>
    </w:p>
    <w:p w:rsidR="00B735DD" w:rsidRPr="00B735DD" w:rsidRDefault="00B735DD" w:rsidP="00B735DD">
      <w:pPr>
        <w:spacing w:after="0" w:line="240" w:lineRule="auto"/>
        <w:rPr>
          <w:rFonts w:ascii="Times New Roman" w:eastAsia="Times New Roman" w:hAnsi="Times New Roman"/>
          <w:color w:val="17365D" w:themeColor="text2" w:themeShade="BF"/>
          <w:sz w:val="28"/>
          <w:szCs w:val="28"/>
          <w:lang w:val="uk-UA" w:eastAsia="ru-RU"/>
        </w:rPr>
      </w:pPr>
      <w:r w:rsidRPr="00B735DD">
        <w:rPr>
          <w:rFonts w:ascii="Times New Roman" w:hAnsi="Times New Roman"/>
          <w:color w:val="17365D" w:themeColor="text2" w:themeShade="BF"/>
          <w:sz w:val="28"/>
          <w:szCs w:val="28"/>
          <w:lang w:val="uk-UA"/>
        </w:rPr>
        <w:t>Домашнє завдання:</w:t>
      </w:r>
      <w:r w:rsidRPr="00B735DD">
        <w:rPr>
          <w:rFonts w:ascii="Times New Roman" w:eastAsia="Times New Roman" w:hAnsi="Times New Roman"/>
          <w:color w:val="17365D" w:themeColor="text2" w:themeShade="BF"/>
          <w:sz w:val="28"/>
          <w:szCs w:val="28"/>
          <w:lang w:val="uk-UA" w:eastAsia="ru-RU"/>
        </w:rPr>
        <w:t xml:space="preserve"> Ознайомитись та вивчити  матеріал.</w:t>
      </w:r>
    </w:p>
    <w:p w:rsidR="00B735DD" w:rsidRPr="00B735DD" w:rsidRDefault="00B735DD" w:rsidP="00B735DD">
      <w:pPr>
        <w:spacing w:after="0" w:line="240" w:lineRule="auto"/>
        <w:rPr>
          <w:rFonts w:ascii="Times New Roman" w:eastAsia="Times New Roman" w:hAnsi="Times New Roman"/>
          <w:color w:val="000000"/>
          <w:sz w:val="28"/>
          <w:szCs w:val="28"/>
          <w:lang w:val="uk-UA" w:eastAsia="ru-RU"/>
        </w:rPr>
      </w:pPr>
      <w:r w:rsidRPr="00B735DD">
        <w:rPr>
          <w:rFonts w:ascii="Times New Roman" w:eastAsia="Times New Roman" w:hAnsi="Times New Roman"/>
          <w:color w:val="000000"/>
          <w:sz w:val="28"/>
          <w:szCs w:val="28"/>
          <w:lang w:val="uk-UA" w:eastAsia="ru-RU"/>
        </w:rPr>
        <w:t xml:space="preserve">Підручник:  Нікуліна А.С., Заславська С.І., Матвєєв Г.П. </w:t>
      </w:r>
      <w:r w:rsidRPr="00B735DD">
        <w:rPr>
          <w:rFonts w:ascii="Times New Roman" w:eastAsia="Times New Roman" w:hAnsi="Times New Roman"/>
          <w:color w:val="000000"/>
          <w:sz w:val="28"/>
          <w:szCs w:val="28"/>
          <w:u w:val="single"/>
          <w:lang w:val="uk-UA" w:eastAsia="ru-RU"/>
        </w:rPr>
        <w:t>КАМ’ЯНІ РОБОТИ</w:t>
      </w:r>
      <w:r w:rsidRPr="00B735DD">
        <w:rPr>
          <w:rFonts w:ascii="Times New Roman" w:eastAsia="Times New Roman" w:hAnsi="Times New Roman"/>
          <w:color w:val="000000"/>
          <w:sz w:val="28"/>
          <w:szCs w:val="28"/>
          <w:lang w:val="uk-UA" w:eastAsia="ru-RU"/>
        </w:rPr>
        <w:t xml:space="preserve"> </w:t>
      </w:r>
    </w:p>
    <w:p w:rsidR="00B735DD" w:rsidRPr="00B735DD" w:rsidRDefault="00B735DD" w:rsidP="00B735DD">
      <w:pPr>
        <w:spacing w:after="0" w:line="240" w:lineRule="auto"/>
        <w:rPr>
          <w:rFonts w:ascii="Times New Roman" w:eastAsia="Times New Roman" w:hAnsi="Times New Roman"/>
          <w:color w:val="000000"/>
          <w:sz w:val="28"/>
          <w:szCs w:val="28"/>
          <w:lang w:val="uk-UA" w:eastAsia="ru-RU"/>
        </w:rPr>
      </w:pPr>
      <w:r w:rsidRPr="00B735DD">
        <w:rPr>
          <w:rFonts w:ascii="Times New Roman" w:eastAsia="Times New Roman" w:hAnsi="Times New Roman"/>
          <w:color w:val="000000"/>
          <w:sz w:val="28"/>
          <w:szCs w:val="28"/>
          <w:lang w:val="uk-UA" w:eastAsia="ru-RU"/>
        </w:rPr>
        <w:t xml:space="preserve"> ( інтегрований курс мод</w:t>
      </w:r>
      <w:r>
        <w:rPr>
          <w:rFonts w:ascii="Times New Roman" w:eastAsia="Times New Roman" w:hAnsi="Times New Roman"/>
          <w:color w:val="000000"/>
          <w:sz w:val="28"/>
          <w:szCs w:val="28"/>
          <w:lang w:val="uk-UA" w:eastAsia="ru-RU"/>
        </w:rPr>
        <w:t>ульного навчання) ,  частина ІІ стор. 197-199</w:t>
      </w:r>
    </w:p>
    <w:p w:rsidR="00EE27D1" w:rsidRPr="00EE27D1" w:rsidRDefault="00EE27D1" w:rsidP="00EE27D1">
      <w:pPr>
        <w:spacing w:after="0" w:line="240" w:lineRule="auto"/>
        <w:ind w:left="720"/>
        <w:contextualSpacing/>
        <w:rPr>
          <w:rFonts w:ascii="Times New Roman" w:hAnsi="Times New Roman"/>
          <w:sz w:val="28"/>
          <w:szCs w:val="28"/>
          <w:shd w:val="clear" w:color="auto" w:fill="F6F6F6"/>
          <w:lang w:val="uk-UA"/>
        </w:rPr>
      </w:pPr>
      <w:r w:rsidRPr="00EE27D1">
        <w:rPr>
          <w:rFonts w:ascii="Times New Roman" w:hAnsi="Times New Roman"/>
          <w:sz w:val="28"/>
          <w:szCs w:val="28"/>
          <w:shd w:val="clear" w:color="auto" w:fill="F6F6F6"/>
          <w:lang w:val="uk-UA"/>
        </w:rPr>
        <w:t xml:space="preserve">Відповіді надсилати на </w:t>
      </w:r>
      <w:proofErr w:type="spellStart"/>
      <w:r w:rsidRPr="00EE27D1">
        <w:rPr>
          <w:rFonts w:ascii="Times New Roman" w:hAnsi="Times New Roman"/>
          <w:sz w:val="28"/>
          <w:szCs w:val="28"/>
          <w:shd w:val="clear" w:color="auto" w:fill="F6F6F6"/>
          <w:lang w:val="uk-UA"/>
        </w:rPr>
        <w:t>ел</w:t>
      </w:r>
      <w:proofErr w:type="spellEnd"/>
      <w:r w:rsidRPr="00EE27D1">
        <w:rPr>
          <w:rFonts w:ascii="Times New Roman" w:hAnsi="Times New Roman"/>
          <w:sz w:val="28"/>
          <w:szCs w:val="28"/>
          <w:shd w:val="clear" w:color="auto" w:fill="F6F6F6"/>
          <w:lang w:val="uk-UA"/>
        </w:rPr>
        <w:t xml:space="preserve"> пошту: </w:t>
      </w:r>
      <w:hyperlink r:id="rId10" w:history="1">
        <w:r w:rsidRPr="00EE27D1">
          <w:rPr>
            <w:rFonts w:ascii="Times New Roman" w:hAnsi="Times New Roman"/>
            <w:color w:val="0000FF" w:themeColor="hyperlink"/>
            <w:sz w:val="28"/>
            <w:szCs w:val="28"/>
            <w:u w:val="single"/>
            <w:shd w:val="clear" w:color="auto" w:fill="F6F6F6"/>
            <w:lang w:val="en-US"/>
          </w:rPr>
          <w:t>vkozyrenko</w:t>
        </w:r>
        <w:r w:rsidRPr="00EE27D1">
          <w:rPr>
            <w:rFonts w:ascii="Times New Roman" w:hAnsi="Times New Roman"/>
            <w:color w:val="0000FF" w:themeColor="hyperlink"/>
            <w:sz w:val="28"/>
            <w:szCs w:val="28"/>
            <w:u w:val="single"/>
            <w:shd w:val="clear" w:color="auto" w:fill="F6F6F6"/>
          </w:rPr>
          <w:t>17@</w:t>
        </w:r>
        <w:r w:rsidRPr="00EE27D1">
          <w:rPr>
            <w:rFonts w:ascii="Times New Roman" w:hAnsi="Times New Roman"/>
            <w:color w:val="0000FF" w:themeColor="hyperlink"/>
            <w:sz w:val="28"/>
            <w:szCs w:val="28"/>
            <w:u w:val="single"/>
            <w:shd w:val="clear" w:color="auto" w:fill="F6F6F6"/>
            <w:lang w:val="en-US"/>
          </w:rPr>
          <w:t>gmail</w:t>
        </w:r>
        <w:r w:rsidRPr="00EE27D1">
          <w:rPr>
            <w:rFonts w:ascii="Times New Roman" w:hAnsi="Times New Roman"/>
            <w:color w:val="0000FF" w:themeColor="hyperlink"/>
            <w:sz w:val="28"/>
            <w:szCs w:val="28"/>
            <w:u w:val="single"/>
            <w:shd w:val="clear" w:color="auto" w:fill="F6F6F6"/>
          </w:rPr>
          <w:t>.</w:t>
        </w:r>
        <w:r w:rsidRPr="00EE27D1">
          <w:rPr>
            <w:rFonts w:ascii="Times New Roman" w:hAnsi="Times New Roman"/>
            <w:color w:val="0000FF" w:themeColor="hyperlink"/>
            <w:sz w:val="28"/>
            <w:szCs w:val="28"/>
            <w:u w:val="single"/>
            <w:shd w:val="clear" w:color="auto" w:fill="F6F6F6"/>
            <w:lang w:val="en-US"/>
          </w:rPr>
          <w:t>com</w:t>
        </w:r>
      </w:hyperlink>
      <w:r w:rsidRPr="00EE27D1">
        <w:rPr>
          <w:rFonts w:ascii="Times New Roman" w:hAnsi="Times New Roman"/>
          <w:sz w:val="28"/>
          <w:szCs w:val="28"/>
          <w:shd w:val="clear" w:color="auto" w:fill="F6F6F6"/>
        </w:rPr>
        <w:t xml:space="preserve"> </w:t>
      </w:r>
    </w:p>
    <w:p w:rsidR="00EE27D1" w:rsidRPr="00EE27D1" w:rsidRDefault="00EE27D1" w:rsidP="00EE27D1">
      <w:pPr>
        <w:spacing w:after="0" w:line="240" w:lineRule="auto"/>
        <w:ind w:left="720"/>
        <w:contextualSpacing/>
        <w:rPr>
          <w:rFonts w:ascii="Times New Roman" w:hAnsi="Times New Roman"/>
          <w:sz w:val="28"/>
          <w:szCs w:val="28"/>
          <w:shd w:val="clear" w:color="auto" w:fill="F6F6F6"/>
          <w:lang w:val="uk-UA"/>
        </w:rPr>
      </w:pPr>
      <w:r w:rsidRPr="00EE27D1">
        <w:rPr>
          <w:rFonts w:ascii="Times New Roman" w:hAnsi="Times New Roman"/>
          <w:sz w:val="28"/>
          <w:szCs w:val="28"/>
          <w:shd w:val="clear" w:color="auto" w:fill="F6F6F6"/>
          <w:lang w:val="uk-UA"/>
        </w:rPr>
        <w:t xml:space="preserve">або </w:t>
      </w:r>
      <w:proofErr w:type="spellStart"/>
      <w:r w:rsidRPr="00EE27D1">
        <w:rPr>
          <w:rFonts w:ascii="Times New Roman" w:hAnsi="Times New Roman"/>
          <w:sz w:val="28"/>
          <w:szCs w:val="28"/>
          <w:shd w:val="clear" w:color="auto" w:fill="F6F6F6"/>
          <w:lang w:val="uk-UA"/>
        </w:rPr>
        <w:t>вайбер</w:t>
      </w:r>
      <w:proofErr w:type="spellEnd"/>
      <w:r w:rsidRPr="00EE27D1">
        <w:rPr>
          <w:rFonts w:ascii="Times New Roman" w:hAnsi="Times New Roman"/>
          <w:sz w:val="28"/>
          <w:szCs w:val="28"/>
          <w:shd w:val="clear" w:color="auto" w:fill="F6F6F6"/>
          <w:lang w:val="uk-UA"/>
        </w:rPr>
        <w:t xml:space="preserve"> 0505118386</w:t>
      </w:r>
    </w:p>
    <w:p w:rsidR="00FB1AD1" w:rsidRPr="002A48EF" w:rsidRDefault="00FB1AD1">
      <w:pPr>
        <w:rPr>
          <w:rFonts w:ascii="Times New Roman" w:hAnsi="Times New Roman"/>
          <w:sz w:val="28"/>
          <w:szCs w:val="28"/>
          <w:lang w:val="uk-UA"/>
        </w:rPr>
      </w:pPr>
    </w:p>
    <w:p w:rsidR="00FB1AD1" w:rsidRDefault="00FB1AD1">
      <w:pPr>
        <w:rPr>
          <w:lang w:val="uk-UA"/>
        </w:rPr>
      </w:pPr>
    </w:p>
    <w:p w:rsidR="00FB1AD1" w:rsidRDefault="00FB1AD1">
      <w:pPr>
        <w:rPr>
          <w:lang w:val="uk-UA"/>
        </w:rPr>
      </w:pPr>
    </w:p>
    <w:p w:rsidR="00FB1AD1" w:rsidRDefault="00FB1AD1">
      <w:pPr>
        <w:rPr>
          <w:lang w:val="uk-UA"/>
        </w:rPr>
      </w:pPr>
    </w:p>
    <w:p w:rsidR="00FB1AD1" w:rsidRPr="00FB1AD1" w:rsidRDefault="00FB1AD1">
      <w:pPr>
        <w:rPr>
          <w:lang w:val="uk-UA"/>
        </w:rPr>
      </w:pPr>
    </w:p>
    <w:sectPr w:rsidR="00FB1AD1" w:rsidRPr="00FB1A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1075E"/>
    <w:multiLevelType w:val="hybridMultilevel"/>
    <w:tmpl w:val="21121C8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F2D"/>
    <w:rsid w:val="00126ED6"/>
    <w:rsid w:val="002A48EF"/>
    <w:rsid w:val="006B2FA6"/>
    <w:rsid w:val="00766034"/>
    <w:rsid w:val="00A27F2D"/>
    <w:rsid w:val="00B71046"/>
    <w:rsid w:val="00B735DD"/>
    <w:rsid w:val="00BD5302"/>
    <w:rsid w:val="00EE27D1"/>
    <w:rsid w:val="00FB1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FA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2FA6"/>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6B2FA6"/>
    <w:rPr>
      <w:b/>
      <w:bCs/>
    </w:rPr>
  </w:style>
  <w:style w:type="paragraph" w:styleId="a5">
    <w:name w:val="Balloon Text"/>
    <w:basedOn w:val="a"/>
    <w:link w:val="a6"/>
    <w:uiPriority w:val="99"/>
    <w:semiHidden/>
    <w:unhideWhenUsed/>
    <w:rsid w:val="006B2F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2FA6"/>
    <w:rPr>
      <w:rFonts w:ascii="Tahoma" w:eastAsia="Calibri" w:hAnsi="Tahoma" w:cs="Tahoma"/>
      <w:sz w:val="16"/>
      <w:szCs w:val="16"/>
    </w:rPr>
  </w:style>
  <w:style w:type="paragraph" w:styleId="a7">
    <w:name w:val="List Paragraph"/>
    <w:basedOn w:val="a"/>
    <w:uiPriority w:val="34"/>
    <w:qFormat/>
    <w:rsid w:val="00B710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FA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2FA6"/>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6B2FA6"/>
    <w:rPr>
      <w:b/>
      <w:bCs/>
    </w:rPr>
  </w:style>
  <w:style w:type="paragraph" w:styleId="a5">
    <w:name w:val="Balloon Text"/>
    <w:basedOn w:val="a"/>
    <w:link w:val="a6"/>
    <w:uiPriority w:val="99"/>
    <w:semiHidden/>
    <w:unhideWhenUsed/>
    <w:rsid w:val="006B2F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2FA6"/>
    <w:rPr>
      <w:rFonts w:ascii="Tahoma" w:eastAsia="Calibri" w:hAnsi="Tahoma" w:cs="Tahoma"/>
      <w:sz w:val="16"/>
      <w:szCs w:val="16"/>
    </w:rPr>
  </w:style>
  <w:style w:type="paragraph" w:styleId="a7">
    <w:name w:val="List Paragraph"/>
    <w:basedOn w:val="a"/>
    <w:uiPriority w:val="34"/>
    <w:qFormat/>
    <w:rsid w:val="00B710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54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vkozyrenko17@gmail.com"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Pages>
  <Words>566</Words>
  <Characters>3229</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Козыренко</dc:creator>
  <cp:keywords/>
  <dc:description/>
  <cp:lastModifiedBy>Виктория Козыренко</cp:lastModifiedBy>
  <cp:revision>4</cp:revision>
  <dcterms:created xsi:type="dcterms:W3CDTF">2020-03-24T08:49:00Z</dcterms:created>
  <dcterms:modified xsi:type="dcterms:W3CDTF">2020-04-06T11:13:00Z</dcterms:modified>
</cp:coreProperties>
</file>