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F3" w:rsidRPr="00276E86" w:rsidRDefault="00171505" w:rsidP="00171505">
      <w:pPr>
        <w:spacing w:after="0"/>
        <w:rPr>
          <w:sz w:val="28"/>
          <w:szCs w:val="28"/>
          <w:lang w:val="uk-UA"/>
        </w:rPr>
      </w:pPr>
      <w:r w:rsidRPr="001715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="00276E86">
        <w:rPr>
          <w:sz w:val="28"/>
          <w:szCs w:val="28"/>
        </w:rPr>
        <w:t xml:space="preserve">  </w:t>
      </w:r>
    </w:p>
    <w:p w:rsidR="00171505" w:rsidRDefault="00171505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</w:rPr>
        <w:t>Дата проведення урок</w:t>
      </w:r>
      <w:r w:rsidR="005B2D7D">
        <w:rPr>
          <w:rFonts w:ascii="Times New Roman" w:hAnsi="Times New Roman" w:cs="Times New Roman"/>
          <w:sz w:val="28"/>
          <w:szCs w:val="28"/>
        </w:rPr>
        <w:t xml:space="preserve">  13</w:t>
      </w:r>
      <w:r w:rsidRPr="005B2D7D">
        <w:rPr>
          <w:rFonts w:ascii="Times New Roman" w:hAnsi="Times New Roman" w:cs="Times New Roman"/>
          <w:sz w:val="28"/>
          <w:szCs w:val="28"/>
        </w:rPr>
        <w:t>.04</w:t>
      </w:r>
      <w:r w:rsidR="005B2D7D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5B2D7D" w:rsidRPr="005B2D7D" w:rsidRDefault="005B2D7D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Група: ШМ-5</w:t>
      </w:r>
    </w:p>
    <w:p w:rsidR="00171505" w:rsidRPr="005B2D7D" w:rsidRDefault="00171505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Професія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: Лицювальник –плиточник  3(2-3)розряду</w:t>
      </w:r>
    </w:p>
    <w:p w:rsidR="00171505" w:rsidRPr="005B2D7D" w:rsidRDefault="00171505" w:rsidP="00171505">
      <w:pPr>
        <w:spacing w:after="0"/>
        <w:rPr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Майстер в/н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Попроцька Н.Ю.(телеграм, вайбер- 0677921174;)</w:t>
      </w:r>
      <w:r w:rsidR="005B2D7D" w:rsidRPr="00171505">
        <w:rPr>
          <w:sz w:val="28"/>
          <w:szCs w:val="28"/>
        </w:rPr>
        <w:t xml:space="preserve">                </w:t>
      </w:r>
      <w:r w:rsidR="005B2D7D">
        <w:rPr>
          <w:sz w:val="28"/>
          <w:szCs w:val="28"/>
        </w:rPr>
        <w:t xml:space="preserve">                         </w:t>
      </w:r>
      <w:r w:rsidR="005B2D7D" w:rsidRPr="00171505">
        <w:rPr>
          <w:sz w:val="28"/>
          <w:szCs w:val="28"/>
        </w:rPr>
        <w:t xml:space="preserve">   </w:t>
      </w:r>
      <w:r w:rsidR="005B2D7D">
        <w:rPr>
          <w:sz w:val="28"/>
          <w:szCs w:val="28"/>
        </w:rPr>
        <w:t xml:space="preserve">                      </w:t>
      </w:r>
      <w:r w:rsidR="00276E86">
        <w:rPr>
          <w:sz w:val="28"/>
          <w:szCs w:val="28"/>
          <w:lang w:val="uk-UA"/>
        </w:rPr>
        <w:t xml:space="preserve">      </w:t>
      </w:r>
      <w:r w:rsidR="005B2D7D" w:rsidRPr="00171505">
        <w:rPr>
          <w:sz w:val="28"/>
          <w:szCs w:val="28"/>
        </w:rPr>
        <w:t>Урок №</w:t>
      </w:r>
      <w:r w:rsidR="005B2D7D">
        <w:rPr>
          <w:sz w:val="28"/>
          <w:szCs w:val="28"/>
          <w:lang w:val="uk-UA"/>
        </w:rPr>
        <w:t>5</w:t>
      </w:r>
    </w:p>
    <w:p w:rsidR="005B2D7D" w:rsidRPr="005B2D7D" w:rsidRDefault="005B2D7D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71505" w:rsidRPr="005B2D7D" w:rsidRDefault="00E60111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Модуль ЛП-3(2-3).1. Підготовчі роботи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60111" w:rsidRPr="005B2D7D" w:rsidRDefault="006F5D60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Складовий навчальний модуль</w:t>
      </w:r>
      <w:r w:rsidR="00A56C2D"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E60111" w:rsidRPr="005B2D7D">
        <w:rPr>
          <w:rFonts w:ascii="Times New Roman" w:hAnsi="Times New Roman" w:cs="Times New Roman"/>
          <w:sz w:val="28"/>
          <w:szCs w:val="28"/>
          <w:lang w:val="uk-UA"/>
        </w:rPr>
        <w:t>ЛП-3(2-3) 1.1 Підготовка плиток під лицювання і настилання підлоги.</w:t>
      </w:r>
    </w:p>
    <w:p w:rsidR="00A56C2D" w:rsidRPr="005B2D7D" w:rsidRDefault="00A56C2D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: Сортування плитки за кольором ,формою,малюнком</w:t>
      </w:r>
    </w:p>
    <w:p w:rsidR="00A56C2D" w:rsidRPr="005B2D7D" w:rsidRDefault="00A56C2D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71505" w:rsidRPr="005B2D7D" w:rsidRDefault="00A56C2D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 w:rsidR="005B2D7D">
        <w:rPr>
          <w:rFonts w:ascii="Times New Roman" w:hAnsi="Times New Roman" w:cs="Times New Roman"/>
          <w:sz w:val="28"/>
          <w:szCs w:val="28"/>
          <w:lang w:val="uk-UA"/>
        </w:rPr>
        <w:t xml:space="preserve"> знання  тауміння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виконанні робіт з сортуванням плитки за кольором ,формою,малюнком .</w:t>
      </w:r>
    </w:p>
    <w:p w:rsidR="0063674E" w:rsidRPr="005B2D7D" w:rsidRDefault="00A56C2D" w:rsidP="00636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творчість учнів по сортуванні плиток за коліром ,формою ,малюнком.</w:t>
      </w:r>
      <w:r w:rsidR="0063674E"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Дидактичне</w:t>
      </w:r>
      <w:r w:rsidR="0063674E" w:rsidRPr="005B2D7D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забезпечення уроку</w:t>
      </w:r>
      <w:r w:rsidR="0063674E" w:rsidRPr="005B2D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3674E" w:rsidRPr="005B2D7D" w:rsidRDefault="0063674E" w:rsidP="006367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картки–завдання  для повторення пройденого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</w:p>
    <w:p w:rsidR="0063674E" w:rsidRPr="005B2D7D" w:rsidRDefault="0063674E" w:rsidP="006367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</w:t>
      </w:r>
      <w:r w:rsidR="006F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конспекти.</w:t>
      </w:r>
    </w:p>
    <w:p w:rsidR="0063674E" w:rsidRPr="005B2D7D" w:rsidRDefault="0063674E" w:rsidP="006367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674E" w:rsidRPr="005B2D7D" w:rsidRDefault="0063674E" w:rsidP="00636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63674E" w:rsidRPr="005B2D7D" w:rsidRDefault="0063674E" w:rsidP="0063674E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63674E" w:rsidRPr="005B2D7D" w:rsidRDefault="0063674E" w:rsidP="00636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</w:t>
      </w:r>
    </w:p>
    <w:p w:rsidR="007043D5" w:rsidRPr="005B2D7D" w:rsidRDefault="00995323" w:rsidP="00636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*Розкажіть ,як організувати робоче місце при вик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онанні лицювально- плиточник робіт з додержанням безпечних умов праці?</w:t>
      </w:r>
    </w:p>
    <w:p w:rsidR="0082457E" w:rsidRPr="005B2D7D" w:rsidRDefault="0082457E" w:rsidP="00636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*Як потрібно планувати працю з додержанням якості виконаних робіт ?</w:t>
      </w:r>
    </w:p>
    <w:p w:rsidR="0082457E" w:rsidRPr="005B2D7D" w:rsidRDefault="0082457E" w:rsidP="00636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 Які </w:t>
      </w:r>
      <w:r w:rsid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можна одержати при викон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і лицювально</w:t>
      </w:r>
      <w:r w:rsid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-плиточних робіт ?</w:t>
      </w:r>
    </w:p>
    <w:p w:rsidR="0082457E" w:rsidRPr="005B2D7D" w:rsidRDefault="0082457E" w:rsidP="00636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457E" w:rsidRPr="005B2D7D" w:rsidRDefault="0082457E" w:rsidP="008245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яснення нового матеріалу    9.30 </w:t>
      </w:r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82457E" w:rsidRPr="005B2D7D" w:rsidRDefault="0082457E" w:rsidP="0082457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457E" w:rsidRPr="005B2D7D" w:rsidRDefault="0082457E" w:rsidP="0082457E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82457E" w:rsidRPr="005B2D7D" w:rsidRDefault="0082457E" w:rsidP="0082457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 перед початком роботи</w:t>
      </w:r>
    </w:p>
    <w:p w:rsidR="0082457E" w:rsidRPr="005B2D7D" w:rsidRDefault="0082457E" w:rsidP="0082457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Лицювальник-плитник </w:t>
      </w:r>
      <w:r w:rsidR="00C5564A"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="00C5564A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457E" w:rsidRPr="005B2D7D" w:rsidRDefault="00F26DCC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 xml:space="preserve"> підготувати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захисту, перевірити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справність;</w:t>
      </w:r>
    </w:p>
    <w:p w:rsidR="00C5564A" w:rsidRPr="005B2D7D" w:rsidRDefault="00F26DCC" w:rsidP="00C55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 xml:space="preserve"> перевірити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місце і підходи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нього на відповідність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564A"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</w:p>
    <w:p w:rsidR="00C5564A" w:rsidRPr="005B2D7D" w:rsidRDefault="00F26DCC" w:rsidP="00C5564A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технологічне оснащення, інструмент, необхідні при виконанні</w:t>
      </w:r>
      <w:r w:rsidR="005C5C3C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роботи, перевірити</w:t>
      </w:r>
      <w:r w:rsidR="005C5C3C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їхню</w:t>
      </w:r>
      <w:r w:rsidR="005C5C3C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</w:t>
      </w:r>
      <w:r w:rsidR="005C5C3C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вимогам</w:t>
      </w:r>
      <w:r w:rsidR="005C5C3C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безпеки</w:t>
      </w:r>
      <w:r w:rsidR="00C5564A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5564A"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</w:t>
      </w:r>
    </w:p>
    <w:p w:rsidR="00C5564A" w:rsidRPr="005B2D7D" w:rsidRDefault="00F26DCC" w:rsidP="00C5564A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>-</w:t>
      </w:r>
      <w:r w:rsidR="00C5564A"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>повинен</w:t>
      </w: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бути  ознайомлений з  запиленістью при роботі цементом ,вапном .</w:t>
      </w:r>
    </w:p>
    <w:p w:rsidR="00F26DCC" w:rsidRPr="005B2D7D" w:rsidRDefault="00F26DCC" w:rsidP="00C5564A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lastRenderedPageBreak/>
        <w:t>-виділення шкідливої  отруєної пари при використання в роботі легкозаймистих і вибухонебезпечних матеріалів</w:t>
      </w:r>
    </w:p>
    <w:p w:rsidR="00F26DCC" w:rsidRPr="005B2D7D" w:rsidRDefault="00F26DCC" w:rsidP="00C5564A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color w:val="333333"/>
          <w:sz w:val="28"/>
          <w:szCs w:val="28"/>
          <w:lang w:val="uk-UA"/>
        </w:rPr>
        <w:t>-безпека ураження електричним струмом</w:t>
      </w:r>
    </w:p>
    <w:p w:rsidR="00C5564A" w:rsidRPr="005B2D7D" w:rsidRDefault="00F26DCC" w:rsidP="00C5564A">
      <w:pPr>
        <w:pStyle w:val="a6"/>
        <w:shd w:val="clear" w:color="auto" w:fill="F2F2F2"/>
        <w:spacing w:before="240" w:beforeAutospacing="0" w:after="0" w:afterAutospacing="0"/>
        <w:rPr>
          <w:color w:val="333333"/>
          <w:sz w:val="28"/>
          <w:szCs w:val="28"/>
          <w:lang w:val="uk-UA"/>
        </w:rPr>
      </w:pPr>
      <w:r w:rsidRPr="005B2D7D">
        <w:rPr>
          <w:color w:val="333333"/>
          <w:sz w:val="28"/>
          <w:szCs w:val="28"/>
          <w:lang w:val="uk-UA"/>
        </w:rPr>
        <w:t>-л</w:t>
      </w:r>
      <w:r w:rsidRPr="005B2D7D">
        <w:rPr>
          <w:color w:val="333333"/>
          <w:sz w:val="28"/>
          <w:szCs w:val="28"/>
        </w:rPr>
        <w:t>ицювальник-плиточник зобов'язаний використовувати у своїй роботі засоби індивідуального захисту: окуляри, респіратори, запобіжні пояси.</w:t>
      </w:r>
      <w:r w:rsidR="00C5564A" w:rsidRPr="005B2D7D">
        <w:rPr>
          <w:color w:val="333333"/>
          <w:sz w:val="28"/>
          <w:szCs w:val="28"/>
        </w:rPr>
        <w:t>.</w:t>
      </w:r>
    </w:p>
    <w:p w:rsidR="0082457E" w:rsidRPr="005B2D7D" w:rsidRDefault="005C5C3C" w:rsidP="005C5C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Лицювальник-плитник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не повин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приступати до виконання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роботи при:</w:t>
      </w:r>
    </w:p>
    <w:p w:rsidR="0082457E" w:rsidRPr="005B2D7D" w:rsidRDefault="005C5C3C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несправност</w:t>
      </w:r>
      <w:r w:rsidR="00827752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технологічного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оснащення, засобів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працюючих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27752" w:rsidRPr="005B2D7D" w:rsidRDefault="005C5C3C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27752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недостатньої</w:t>
      </w:r>
      <w:r w:rsidR="00827752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освітленост</w:t>
      </w:r>
      <w:r w:rsidR="00827752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на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="00827752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7752" w:rsidRPr="005B2D7D">
        <w:rPr>
          <w:rFonts w:ascii="Times New Roman" w:eastAsia="Times New Roman" w:hAnsi="Times New Roman" w:cs="Times New Roman"/>
          <w:sz w:val="28"/>
          <w:szCs w:val="28"/>
        </w:rPr>
        <w:t>місц</w:t>
      </w:r>
      <w:r w:rsidR="00827752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ях </w:t>
      </w:r>
      <w:r w:rsidR="0082457E" w:rsidRPr="005B2D7D">
        <w:rPr>
          <w:rFonts w:ascii="Times New Roman" w:eastAsia="Times New Roman" w:hAnsi="Times New Roman" w:cs="Times New Roman"/>
          <w:sz w:val="28"/>
          <w:szCs w:val="28"/>
        </w:rPr>
        <w:t xml:space="preserve"> і підходів до них;</w:t>
      </w:r>
    </w:p>
    <w:p w:rsidR="00827752" w:rsidRPr="005B2D7D" w:rsidRDefault="00827752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7752" w:rsidRPr="005B2D7D" w:rsidRDefault="00827752" w:rsidP="00827752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під час роботи</w:t>
      </w:r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827752" w:rsidRPr="005B2D7D" w:rsidRDefault="00827752" w:rsidP="0082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4.  Облицюванні плиткою зобов'язаний:</w:t>
      </w:r>
    </w:p>
    <w:p w:rsidR="0052001A" w:rsidRPr="005B2D7D" w:rsidRDefault="00827752" w:rsidP="0082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При </w:t>
      </w:r>
      <w:r w:rsid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різанні і перерубува</w:t>
      </w:r>
      <w:r w:rsidR="0052001A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нні керамічних плито</w:t>
      </w:r>
      <w:r w:rsid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к необхідно користуватися захис</w:t>
      </w:r>
      <w:r w:rsidR="0052001A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ними окулярами</w:t>
      </w:r>
    </w:p>
    <w:p w:rsidR="00827752" w:rsidRPr="005B2D7D" w:rsidRDefault="00827752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При </w:t>
      </w:r>
      <w:r w:rsidR="00482763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готуванні  мастик з</w:t>
      </w:r>
      <w:r w:rsid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2763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органічними розчинниками забороняється :</w:t>
      </w:r>
    </w:p>
    <w:p w:rsidR="00482763" w:rsidRPr="005B2D7D" w:rsidRDefault="00482763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-заповнювати котел більше ніж ¾ його об’єму;</w:t>
      </w:r>
    </w:p>
    <w:p w:rsidR="00482763" w:rsidRPr="005B2D7D" w:rsidRDefault="00482763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-застосовувати </w:t>
      </w:r>
      <w:r w:rsidR="00DA7869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готування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мастик </w:t>
      </w:r>
      <w:r w:rsidR="00DA7869"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етиловий бензин;</w:t>
      </w:r>
    </w:p>
    <w:p w:rsidR="00DA7869" w:rsidRPr="005B2D7D" w:rsidRDefault="00DA7869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-курити по близу від місця готування мастик </w:t>
      </w:r>
    </w:p>
    <w:p w:rsidR="00DA7869" w:rsidRPr="005B2D7D" w:rsidRDefault="00DA7869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-відкривати тару з мастикою за допомогою зубила і молотка.</w:t>
      </w:r>
    </w:p>
    <w:p w:rsidR="00DA7869" w:rsidRPr="005B2D7D" w:rsidRDefault="00DA7869" w:rsidP="00DA7869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рганізація робочого місця </w:t>
      </w:r>
    </w:p>
    <w:p w:rsidR="0036489F" w:rsidRPr="005B2D7D" w:rsidRDefault="009F1775" w:rsidP="0036489F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Робоче місце при сортуванні плитки слід організувати так щоб не було втрати робочого часу</w:t>
      </w:r>
      <w:r w:rsidR="0036489F" w:rsidRPr="005B2D7D">
        <w:rPr>
          <w:rFonts w:ascii="Times New Roman" w:hAnsi="Times New Roman" w:cs="Times New Roman"/>
          <w:sz w:val="28"/>
          <w:szCs w:val="28"/>
          <w:lang w:val="uk-UA"/>
        </w:rPr>
        <w:t>.схема організації робочого місця при виконані сортування плитки .</w:t>
      </w:r>
      <w:r w:rsidR="005B2D7D">
        <w:rPr>
          <w:rFonts w:ascii="Times New Roman" w:hAnsi="Times New Roman" w:cs="Times New Roman"/>
          <w:sz w:val="28"/>
          <w:szCs w:val="28"/>
          <w:lang w:val="uk-UA"/>
        </w:rPr>
        <w:t>конкретно розписати…….</w:t>
      </w:r>
    </w:p>
    <w:p w:rsidR="0036489F" w:rsidRPr="005B2D7D" w:rsidRDefault="0036489F" w:rsidP="0036489F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Опис технологічного процесу.</w:t>
      </w:r>
    </w:p>
    <w:p w:rsidR="006D7BDC" w:rsidRPr="005B2D7D" w:rsidRDefault="009F1775" w:rsidP="0036489F">
      <w:pPr>
        <w:pStyle w:val="a6"/>
        <w:spacing w:after="0" w:afterAutospacing="0"/>
        <w:rPr>
          <w:color w:val="000000"/>
          <w:sz w:val="28"/>
          <w:szCs w:val="28"/>
          <w:lang w:val="uk-UA"/>
        </w:rPr>
      </w:pPr>
      <w:r w:rsidRPr="005B2D7D">
        <w:rPr>
          <w:sz w:val="28"/>
          <w:szCs w:val="28"/>
          <w:lang w:val="uk-UA"/>
        </w:rPr>
        <w:t>.</w:t>
      </w:r>
      <w:r w:rsidR="006D7BDC" w:rsidRPr="005B2D7D">
        <w:rPr>
          <w:color w:val="000000"/>
          <w:sz w:val="28"/>
          <w:szCs w:val="28"/>
          <w:lang w:val="uk-UA"/>
        </w:rPr>
        <w:t xml:space="preserve">Зазвичай, вироби другого сорту мають дефекти кольору (нерівномірність колірного покриття, плями) або дефекти лицьової сторони, такі як: кривизна поверхні, кривизна сторін, напливи на краях і раковини. </w:t>
      </w:r>
      <w:r w:rsidR="006D7BDC" w:rsidRPr="005B2D7D">
        <w:rPr>
          <w:color w:val="000000"/>
          <w:sz w:val="28"/>
          <w:szCs w:val="28"/>
        </w:rPr>
        <w:t>Контроль за зовнішнім виглядом виробів і визначення тональності плитки здійснює оператор на спеціальному стенді. По прийнятих нормах допускається наявність в партії першого сорту до 5% керамічних плиток з відхиленнями і дефектами поверхні. Вироби другого – 25 %; і третього сорту можуть мати більшу кількість дефектів. На коробках із зразками повинно вказуватися: назва виробу, колір, формат, калібр (відповідно до таблиці калібрів), тон, технологія виготовлення, кількість в кв. м і штуках, країна виробник, завод-виготівник і сорт продукції.</w:t>
      </w:r>
    </w:p>
    <w:p w:rsidR="0036489F" w:rsidRPr="005B2D7D" w:rsidRDefault="0036489F" w:rsidP="0036489F">
      <w:pPr>
        <w:pStyle w:val="a6"/>
        <w:rPr>
          <w:color w:val="000000"/>
          <w:sz w:val="28"/>
          <w:szCs w:val="28"/>
        </w:rPr>
      </w:pPr>
      <w:r w:rsidRPr="005B2D7D">
        <w:rPr>
          <w:color w:val="000000"/>
          <w:sz w:val="28"/>
          <w:szCs w:val="28"/>
        </w:rPr>
        <w:t xml:space="preserve">Сортність керамічної плитки визначається за двома критеріями: естетичним і функціональним. Для першого сорту естетичні критерії мають на увазі цілісність робочої поверхні. Згідно із згаданим вище стандартом EN 98 для оцінки естетичного виду виробу проводять наступне: на 1 кв. м поверхні укладаються не менше 30 окремих плиток. За поверхнею ведеться спостереження з відстані 1 м при інтенсивності освітлення 300 люкс, після чого дається оцінка. Що стосується функціонального критерію для першого сорту, то згідно з тим же стандартом для першого сорту не допустимі: </w:t>
      </w:r>
      <w:r w:rsidRPr="005B2D7D">
        <w:rPr>
          <w:color w:val="000000"/>
          <w:sz w:val="28"/>
          <w:szCs w:val="28"/>
        </w:rPr>
        <w:lastRenderedPageBreak/>
        <w:t>щербини на ребрах лицьової поверхні, ушкодження лицьової сторони, плями, плішини, пухирі, хвилястість і поглиблення глазурі, а також інші явні дефекти.</w:t>
      </w:r>
    </w:p>
    <w:p w:rsidR="0036489F" w:rsidRPr="005B2D7D" w:rsidRDefault="0036489F" w:rsidP="0036489F">
      <w:pPr>
        <w:pStyle w:val="a6"/>
        <w:rPr>
          <w:color w:val="000000"/>
          <w:sz w:val="28"/>
          <w:szCs w:val="28"/>
          <w:lang w:val="uk-UA"/>
        </w:rPr>
      </w:pPr>
      <w:r w:rsidRPr="005B2D7D">
        <w:rPr>
          <w:rStyle w:val="a7"/>
          <w:color w:val="FF0000"/>
          <w:sz w:val="28"/>
          <w:szCs w:val="28"/>
        </w:rPr>
        <w:t>Естетичні </w:t>
      </w:r>
      <w:r w:rsidRPr="005B2D7D">
        <w:rPr>
          <w:color w:val="000000"/>
          <w:sz w:val="28"/>
          <w:szCs w:val="28"/>
        </w:rPr>
        <w:t>критерії для продукції другого сорту визначаються приблизно так само, як і для виробів першого сорту, з тією лише різницею, що оцінка якості дається на підставі спостереження робочої поверхні з відстані не 1-го, а 2-х метрів. За </w:t>
      </w:r>
      <w:r w:rsidRPr="005B2D7D">
        <w:rPr>
          <w:rStyle w:val="a7"/>
          <w:color w:val="FF0000"/>
          <w:sz w:val="28"/>
          <w:szCs w:val="28"/>
        </w:rPr>
        <w:t>функціональними</w:t>
      </w:r>
      <w:r w:rsidRPr="005B2D7D">
        <w:rPr>
          <w:color w:val="000000"/>
          <w:sz w:val="28"/>
          <w:szCs w:val="28"/>
        </w:rPr>
        <w:t> критеріями для керамічної плитки другого сорту допустимі: сколи  на лицьовій поверхні (не більше 2мм в кількості не більше 2 шт.), плішини (загальною площею не більше 10 мм), щербини на ребрах з боку лицьової поверхні (шириною не більше 1 мм і загальною довгою не більше 10 мм), плями, пухирі, скипання глазурі, порушення інтенсивності забарвлення, розривши фарби декору, зміщення декору (невидиме з відстані 2 м).До третього сорту відносяться усі вироби, що не задовольняють вимогам першого і другого сорту.</w:t>
      </w:r>
    </w:p>
    <w:p w:rsidR="00C329AD" w:rsidRPr="005B2D7D" w:rsidRDefault="00C329AD" w:rsidP="0036489F">
      <w:pPr>
        <w:pStyle w:val="a6"/>
        <w:rPr>
          <w:color w:val="000000"/>
          <w:sz w:val="28"/>
          <w:szCs w:val="28"/>
          <w:lang w:val="uk-UA"/>
        </w:rPr>
      </w:pPr>
      <w:r w:rsidRPr="005B2D7D">
        <w:rPr>
          <w:sz w:val="28"/>
          <w:szCs w:val="28"/>
          <w:lang w:val="uk-UA"/>
        </w:rPr>
        <w:t xml:space="preserve">Плитку вставляють в шаблон спочатку однією стороною ,потім іншою .При цьому ребро виробу займає виступ відповідний ширині .Якщо плитки сортують за допомогою пристосування ,вибір вкладають між нерухомим 2 і рухомим 5 упорами Стрілка рухома упору фіксує на шкалі </w:t>
      </w:r>
      <w:r w:rsidR="006D7BDC" w:rsidRPr="005B2D7D">
        <w:rPr>
          <w:sz w:val="28"/>
          <w:szCs w:val="28"/>
          <w:lang w:val="uk-UA"/>
        </w:rPr>
        <w:t>від відхилення розмірів плитки в мм .Наприклад,при оцінці якості глазурованих керамічних плиток розміром 150*150 ммперевіряють ,щоб лінійні розміри не перевищували 1,5мм.Товщина плиток не повина перевищувати .6мм,плінтусних -10мм;допустимі відхилення по товщині 0,5мм.</w:t>
      </w:r>
      <w:r w:rsidR="006D7BDC" w:rsidRPr="005B2D7D">
        <w:rPr>
          <w:lang w:val="uk-UA"/>
        </w:rPr>
        <w:t xml:space="preserve"> </w:t>
      </w:r>
      <w:r w:rsidR="006D7BDC" w:rsidRPr="005B2D7D">
        <w:rPr>
          <w:noProof/>
        </w:rPr>
        <w:drawing>
          <wp:inline distT="0" distB="0" distL="0" distR="0">
            <wp:extent cx="3371850" cy="3571875"/>
            <wp:effectExtent l="19050" t="0" r="0" b="0"/>
            <wp:docPr id="2" name="Рисунок 2" descr="Шаблон (а) і пристосування (б, в) для сортування плиток за розмі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 (а) і пристосування (б, в) для сортування плиток за розмір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69" w:rsidRPr="005B2D7D" w:rsidRDefault="00DA7869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7869" w:rsidRPr="005B2D7D" w:rsidRDefault="00DA7869" w:rsidP="008245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6B2D" w:rsidRPr="005B2D7D" w:rsidRDefault="008272E5" w:rsidP="00171505">
      <w:pPr>
        <w:spacing w:after="0"/>
        <w:rPr>
          <w:rFonts w:ascii="Times New Roman" w:hAnsi="Times New Roman" w:cs="Times New Roman"/>
          <w:noProof/>
          <w:lang w:val="uk-UA"/>
        </w:rPr>
      </w:pPr>
      <w:r w:rsidRPr="005B2D7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828925" cy="3543300"/>
            <wp:effectExtent l="19050" t="0" r="9525" b="0"/>
            <wp:docPr id="8" name="Рисунок 8" descr="Персональный сайт - Урок 1 Сорти плиток. Сортування плиток з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сональный сайт - Урок 1 Сорти плиток. Сортування плиток за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D7D">
        <w:rPr>
          <w:rFonts w:ascii="Times New Roman" w:hAnsi="Times New Roman" w:cs="Times New Roman"/>
          <w:noProof/>
        </w:rPr>
        <w:drawing>
          <wp:inline distT="0" distB="0" distL="0" distR="0">
            <wp:extent cx="2209800" cy="2066925"/>
            <wp:effectExtent l="19050" t="0" r="0" b="0"/>
            <wp:docPr id="5" name="Рисунок 5" descr="Півоварова Ольга Іванівна Розробила: м. Харків, 2010р. Всту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івоварова Ольга Іванівна Розробила: м. Харків, 2010р. Вступ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B2D" w:rsidRPr="005B2D7D">
        <w:rPr>
          <w:rFonts w:ascii="Times New Roman" w:hAnsi="Times New Roman" w:cs="Times New Roman"/>
        </w:rPr>
        <w:t xml:space="preserve"> </w:t>
      </w:r>
    </w:p>
    <w:p w:rsidR="00946B2D" w:rsidRPr="005B2D7D" w:rsidRDefault="00946B2D" w:rsidP="00171505">
      <w:pPr>
        <w:spacing w:after="0"/>
        <w:rPr>
          <w:rFonts w:ascii="Times New Roman" w:hAnsi="Times New Roman" w:cs="Times New Roman"/>
          <w:noProof/>
          <w:lang w:val="uk-UA"/>
        </w:rPr>
      </w:pPr>
    </w:p>
    <w:p w:rsidR="00946B2D" w:rsidRPr="005B2D7D" w:rsidRDefault="0063674E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3867150"/>
            <wp:effectExtent l="19050" t="0" r="0" b="0"/>
            <wp:docPr id="1" name="Рисунок 1" descr="C:\Users\Home\Desktop\mietodichieskaia-razrabotka-uroka-proizvodstvien-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mietodichieskaia-razrabotka-uroka-proizvodstvien-2_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D" w:rsidRPr="005B2D7D" w:rsidRDefault="00946B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8546B" w:rsidRPr="005B2D7D" w:rsidRDefault="00D33F65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2" descr="C:\Users\Home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60" w:rsidRPr="005B2D7D" w:rsidRDefault="004854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3A53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514725"/>
            <wp:effectExtent l="19050" t="0" r="3175" b="0"/>
            <wp:docPr id="7" name="Рисунок 3" descr="C:\Users\Home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65" w:rsidRPr="00D33F65" w:rsidRDefault="00D33F65" w:rsidP="00D33F65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>Закріплення нового матеріалу</w:t>
      </w:r>
      <w:r w:rsidRPr="00D33F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запитання.</w:t>
      </w: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1.Як правильно сортують плитку за кольором.</w:t>
      </w: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2.Чк правильно сортують плитку за формою ,малюнком.</w:t>
      </w: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3.Як правильно очищують плитку.</w:t>
      </w:r>
    </w:p>
    <w:p w:rsidR="00D33F65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4.Які заходи потрібно вживати для попереждженгя травматизму?</w:t>
      </w:r>
    </w:p>
    <w:p w:rsidR="00D33F65" w:rsidRDefault="00386DD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5.Як потрібно</w:t>
      </w:r>
      <w:r w:rsidR="00D33F65">
        <w:rPr>
          <w:rFonts w:ascii="Times New Roman" w:hAnsi="Times New Roman" w:cs="Times New Roman"/>
          <w:sz w:val="28"/>
          <w:szCs w:val="28"/>
          <w:lang w:val="uk-UA"/>
        </w:rPr>
        <w:t xml:space="preserve"> планувати працю з додержанням якості виконаних робіт?</w:t>
      </w:r>
    </w:p>
    <w:p w:rsidR="00D33F65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6.Які основні правила </w:t>
      </w:r>
      <w:r w:rsidR="00386DD5">
        <w:rPr>
          <w:rFonts w:ascii="Times New Roman" w:hAnsi="Times New Roman" w:cs="Times New Roman"/>
          <w:sz w:val="28"/>
          <w:szCs w:val="28"/>
          <w:lang w:val="uk-UA"/>
        </w:rPr>
        <w:t>електробезпеки ви знаєте?</w:t>
      </w:r>
    </w:p>
    <w:p w:rsidR="00386DD5" w:rsidRDefault="00386DD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7.Які травми можна одержати при виконанні лицювально-плиточних робіт ?Іх наслідки .</w:t>
      </w:r>
    </w:p>
    <w:p w:rsidR="00386DD5" w:rsidRDefault="00386DD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Розкажіть ,як правильно організувати робоче місце при виконанні лицювально-плиточних робіт з додержанням безпечних умов праці?</w:t>
      </w:r>
    </w:p>
    <w:p w:rsidR="00386DD5" w:rsidRDefault="00386DD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9.Як називається пристрій для сортування плитки?</w:t>
      </w:r>
    </w:p>
    <w:p w:rsidR="00386DD5" w:rsidRPr="005B2D7D" w:rsidRDefault="00386DD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046529">
        <w:rPr>
          <w:rFonts w:ascii="Times New Roman" w:hAnsi="Times New Roman" w:cs="Times New Roman"/>
          <w:sz w:val="28"/>
          <w:szCs w:val="28"/>
          <w:lang w:val="uk-UA"/>
        </w:rPr>
        <w:t>За якими критеріями розподіляють плитку?</w:t>
      </w: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тести (не менше 10 питань )за темою « Сортування керамічної плитки»</w:t>
      </w: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D33F65" w:rsidRPr="005B2D7D" w:rsidRDefault="00D33F65" w:rsidP="00D33F65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 вайбер :0677921174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8546B" w:rsidRPr="005B2D7D" w:rsidRDefault="0048546B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46B" w:rsidRPr="005B2D7D" w:rsidRDefault="004854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36141" w:rsidRPr="005B2D7D" w:rsidRDefault="00536141" w:rsidP="001715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6141" w:rsidRPr="005B2D7D" w:rsidRDefault="00536141" w:rsidP="005361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6141" w:rsidRPr="005B2D7D" w:rsidRDefault="00536141" w:rsidP="00536141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6141" w:rsidRPr="005B2D7D" w:rsidRDefault="005361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3674E" w:rsidRPr="005B2D7D" w:rsidRDefault="00536141" w:rsidP="00D33F65">
      <w:pPr>
        <w:pStyle w:val="a3"/>
        <w:numPr>
          <w:ilvl w:val="0"/>
          <w:numId w:val="4"/>
        </w:numPr>
        <w:tabs>
          <w:tab w:val="left" w:pos="415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Закріплення нового матеріалу</w:t>
      </w: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536141" w:rsidRPr="005B2D7D" w:rsidRDefault="00536141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запитання.</w:t>
      </w:r>
    </w:p>
    <w:p w:rsidR="001C278F" w:rsidRPr="005B2D7D" w:rsidRDefault="001C278F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1.Як правильно сортують плитку за кольором.</w:t>
      </w:r>
    </w:p>
    <w:p w:rsidR="001C278F" w:rsidRPr="005B2D7D" w:rsidRDefault="001C278F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2.Чк правильно сортують плитку за формою ,малюнком.</w:t>
      </w:r>
    </w:p>
    <w:p w:rsidR="001C278F" w:rsidRPr="005B2D7D" w:rsidRDefault="001C278F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3.Як правильно очищують плитку.</w:t>
      </w:r>
    </w:p>
    <w:p w:rsidR="001C278F" w:rsidRPr="005B2D7D" w:rsidRDefault="0023575F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10питань…….</w:t>
      </w:r>
    </w:p>
    <w:p w:rsidR="001C278F" w:rsidRPr="005B2D7D" w:rsidRDefault="001C278F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1C278F" w:rsidRPr="005B2D7D" w:rsidRDefault="0023575F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1C278F" w:rsidRPr="005B2D7D">
        <w:rPr>
          <w:rFonts w:ascii="Times New Roman" w:hAnsi="Times New Roman" w:cs="Times New Roman"/>
          <w:sz w:val="28"/>
          <w:szCs w:val="28"/>
          <w:lang w:val="uk-UA"/>
        </w:rPr>
        <w:t>тести (не менше 10 питань )за темою « Сортування керамічної плитки»</w:t>
      </w:r>
    </w:p>
    <w:p w:rsidR="001C278F" w:rsidRPr="005B2D7D" w:rsidRDefault="001C278F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C278F" w:rsidRPr="005B2D7D" w:rsidRDefault="001C278F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1C278F" w:rsidRPr="005B2D7D" w:rsidRDefault="0023575F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1C278F"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</w:t>
      </w:r>
      <w:r w:rsidR="00334415" w:rsidRPr="005B2D7D">
        <w:rPr>
          <w:rFonts w:ascii="Times New Roman" w:hAnsi="Times New Roman" w:cs="Times New Roman"/>
          <w:b/>
          <w:sz w:val="28"/>
          <w:szCs w:val="28"/>
          <w:lang w:val="uk-UA"/>
        </w:rPr>
        <w:t>.30</w:t>
      </w:r>
    </w:p>
    <w:p w:rsidR="00334415" w:rsidRPr="005B2D7D" w:rsidRDefault="00334415" w:rsidP="001C2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 вайбер :0677921174</w:t>
      </w:r>
      <w:r w:rsidR="0023575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334415" w:rsidRPr="005B2D7D" w:rsidSect="007D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97" w:rsidRDefault="00B13297" w:rsidP="0048546B">
      <w:pPr>
        <w:spacing w:after="0" w:line="240" w:lineRule="auto"/>
      </w:pPr>
      <w:r>
        <w:separator/>
      </w:r>
    </w:p>
  </w:endnote>
  <w:endnote w:type="continuationSeparator" w:id="1">
    <w:p w:rsidR="00B13297" w:rsidRDefault="00B13297" w:rsidP="004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97" w:rsidRDefault="00B13297" w:rsidP="0048546B">
      <w:pPr>
        <w:spacing w:after="0" w:line="240" w:lineRule="auto"/>
      </w:pPr>
      <w:r>
        <w:separator/>
      </w:r>
    </w:p>
  </w:footnote>
  <w:footnote w:type="continuationSeparator" w:id="1">
    <w:p w:rsidR="00B13297" w:rsidRDefault="00B13297" w:rsidP="0048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A30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505"/>
    <w:rsid w:val="00046529"/>
    <w:rsid w:val="00155354"/>
    <w:rsid w:val="00171505"/>
    <w:rsid w:val="001C278F"/>
    <w:rsid w:val="0023575F"/>
    <w:rsid w:val="00243931"/>
    <w:rsid w:val="00276E86"/>
    <w:rsid w:val="00334415"/>
    <w:rsid w:val="00340531"/>
    <w:rsid w:val="0036489F"/>
    <w:rsid w:val="00386DD5"/>
    <w:rsid w:val="003A5350"/>
    <w:rsid w:val="00482763"/>
    <w:rsid w:val="0048546B"/>
    <w:rsid w:val="0052001A"/>
    <w:rsid w:val="00536141"/>
    <w:rsid w:val="005B2D7D"/>
    <w:rsid w:val="005C5C3C"/>
    <w:rsid w:val="0063674E"/>
    <w:rsid w:val="0069079C"/>
    <w:rsid w:val="006D7BDC"/>
    <w:rsid w:val="006F5D60"/>
    <w:rsid w:val="007043D5"/>
    <w:rsid w:val="007D35F3"/>
    <w:rsid w:val="0082457E"/>
    <w:rsid w:val="008272E5"/>
    <w:rsid w:val="00827752"/>
    <w:rsid w:val="00946B2D"/>
    <w:rsid w:val="00995323"/>
    <w:rsid w:val="009F1775"/>
    <w:rsid w:val="00A56C2D"/>
    <w:rsid w:val="00B13297"/>
    <w:rsid w:val="00BA165E"/>
    <w:rsid w:val="00C329AD"/>
    <w:rsid w:val="00C5564A"/>
    <w:rsid w:val="00CF49FE"/>
    <w:rsid w:val="00D33F65"/>
    <w:rsid w:val="00DA7869"/>
    <w:rsid w:val="00E60111"/>
    <w:rsid w:val="00EA30E0"/>
    <w:rsid w:val="00F26DCC"/>
    <w:rsid w:val="00FD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4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489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8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46B"/>
  </w:style>
  <w:style w:type="paragraph" w:styleId="aa">
    <w:name w:val="footer"/>
    <w:basedOn w:val="a"/>
    <w:link w:val="ab"/>
    <w:uiPriority w:val="99"/>
    <w:semiHidden/>
    <w:unhideWhenUsed/>
    <w:rsid w:val="0048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2020-04-28T07:59:00Z</dcterms:created>
  <dcterms:modified xsi:type="dcterms:W3CDTF">2020-04-30T12:04:00Z</dcterms:modified>
</cp:coreProperties>
</file>