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A" w:rsidRPr="00327EBA" w:rsidRDefault="00327EBA" w:rsidP="00327EB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Група МШ-23; (1 урок)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01.06.2020р. Тема уроку: « Сфера застосування гіпсокартонних листів(ГКЛ)</w:t>
      </w:r>
    </w:p>
    <w:p w:rsidR="00327EBA" w:rsidRPr="00327EBA" w:rsidRDefault="00327EBA" w:rsidP="00327EBA">
      <w:pPr>
        <w:tabs>
          <w:tab w:val="left" w:pos="260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Асортимент ГКЛ, що впускається підприємствами </w:t>
      </w:r>
      <w:proofErr w:type="spellStart"/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Кнауф</w:t>
      </w:r>
      <w:proofErr w:type="spellEnd"/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327EBA">
        <w:rPr>
          <w:rFonts w:ascii="Times New Roman" w:hAnsi="Times New Roman" w:cs="Times New Roman"/>
          <w:sz w:val="24"/>
          <w:szCs w:val="24"/>
          <w:lang w:val="uk-UA"/>
        </w:rPr>
        <w:t>Розвальцована</w:t>
      </w:r>
      <w:proofErr w:type="spellEnd"/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в процесі виготовлення на конвеєрі </w:t>
      </w:r>
      <w:proofErr w:type="spellStart"/>
      <w:r w:rsidRPr="00327EBA">
        <w:rPr>
          <w:rFonts w:ascii="Times New Roman" w:hAnsi="Times New Roman" w:cs="Times New Roman"/>
          <w:sz w:val="24"/>
          <w:szCs w:val="24"/>
          <w:lang w:val="uk-UA"/>
        </w:rPr>
        <w:t>гіпсокартонна</w:t>
      </w:r>
      <w:proofErr w:type="spellEnd"/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стрічка в картонній оболонці  після розрізання перетворюється на окремі плити певної довжини.  Кожна така плита після зняття з конвеєра має чотири грані – дві оброблені і дві необроблені (не закриті картоном). Картонна оболонка  ГКП  міцно  приклеєна до гіпсового осердя.  Типи гіпсокартонних плит і вимоги,яким вони повинні відповідати, регламентуються  відповідними нормами і стандартами.</w:t>
      </w:r>
    </w:p>
    <w:p w:rsidR="00327EBA" w:rsidRPr="00327EBA" w:rsidRDefault="00327EBA" w:rsidP="00327E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>Асортимент ГКП, що випускає  підприємство «</w:t>
      </w:r>
      <w:proofErr w:type="spellStart"/>
      <w:r w:rsidRPr="00327EBA">
        <w:rPr>
          <w:rFonts w:ascii="Times New Roman" w:hAnsi="Times New Roman" w:cs="Times New Roman"/>
          <w:sz w:val="24"/>
          <w:szCs w:val="24"/>
          <w:lang w:val="uk-UA"/>
        </w:rPr>
        <w:t>Кнауф</w:t>
      </w:r>
      <w:proofErr w:type="spellEnd"/>
      <w:r w:rsidRPr="00327EBA">
        <w:rPr>
          <w:rFonts w:ascii="Times New Roman" w:hAnsi="Times New Roman" w:cs="Times New Roman"/>
          <w:sz w:val="24"/>
          <w:szCs w:val="24"/>
          <w:lang w:val="uk-UA"/>
        </w:rPr>
        <w:t>», визначається умовами їхньої роботи, галуззю застосування й технологією виготовлення.</w:t>
      </w:r>
    </w:p>
    <w:p w:rsidR="00327EBA" w:rsidRPr="00327EBA" w:rsidRDefault="00327EBA" w:rsidP="00327E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ГКП, що виготовляються за конвеєрною (прокатною0 технологією , поділяють  на такі типи: гіпсокартонні будівельні плити ГКП  і гіпсокартонні будівельні плити  вогнестійкі ГКПО. Обидва типи ГКП складаються  в основному  з будівельного гіпсу,  а їхні поверхні та </w:t>
      </w:r>
      <w:proofErr w:type="spellStart"/>
      <w:r w:rsidRPr="00327EBA">
        <w:rPr>
          <w:rFonts w:ascii="Times New Roman" w:hAnsi="Times New Roman" w:cs="Times New Roman"/>
          <w:sz w:val="24"/>
          <w:szCs w:val="24"/>
          <w:lang w:val="uk-UA"/>
        </w:rPr>
        <w:t>продольні</w:t>
      </w:r>
      <w:proofErr w:type="spellEnd"/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кромки  обклеєні  міцним  картоном. Ці два  типи ГКП мають свої галузі  застосування. ГКП призначені для облицювання різних плоских поверхонь замість звичайної  штукатурки і для виготовлення комбінованих гіпсокартонних панелей.  Їх можна використовувати для обшиття каркасів стель і стін, каркасів підвісних стель і виготовлення  збірних перегородок. 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       ГКПО  використовуються  для облицювання і обшиття каркасів стін і стель. міжкімнатних перегородок у приміщеннях з підвищеною пожежною небезпекою.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      Дія нормативних  вимог (ДСТУ, ТУ,  ГОСТ) поширюється  на виготовлення ще двох типів ГКП. які призначені для облицювання або обшиття стін і стель у приміщеннях  з високою вологістю (понад75%) , а також  у приміщеннях з високою вологістю і підвищеними вимогами до вогнестійкості будівельних конструкцій . Лицьова картонна поверхня  і гіпсове осердя таких плит  просочені спеціальними розчинами для зменшення поглинання вологи. До таких просочених типів ГКП належать плити з підвищеною вологостійкістю  типу ГКПВ, а підвищеною </w:t>
      </w:r>
      <w:proofErr w:type="spellStart"/>
      <w:r w:rsidRPr="00327EBA">
        <w:rPr>
          <w:rFonts w:ascii="Times New Roman" w:hAnsi="Times New Roman" w:cs="Times New Roman"/>
          <w:sz w:val="24"/>
          <w:szCs w:val="24"/>
          <w:lang w:val="uk-UA"/>
        </w:rPr>
        <w:t>волого-</w:t>
      </w:r>
      <w:proofErr w:type="spellEnd"/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та вогнестійкістю  типу ГКПВО.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      Відрізнити різні типи ГКП один від одного допомагають кольори їхньої  картонної оболонки і маркувальні позначення на зворотному  боці, що наносяться ще на  заводі  для забезпечення правильності монтажу плит на будівельному майданчику.</w:t>
      </w:r>
    </w:p>
    <w:p w:rsidR="00327EBA" w:rsidRPr="00327EBA" w:rsidRDefault="00327EBA" w:rsidP="00327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   «Рішити ребус»</w:t>
      </w:r>
      <w:r w:rsidRPr="00327EBA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327EBA" w:rsidRPr="00327EBA" w:rsidRDefault="00327EBA" w:rsidP="00327EBA">
      <w:pPr>
        <w:tabs>
          <w:tab w:val="left" w:pos="1576"/>
          <w:tab w:val="left" w:pos="2365"/>
          <w:tab w:val="left" w:pos="5017"/>
          <w:tab w:val="left" w:pos="6609"/>
          <w:tab w:val="left" w:pos="7352"/>
          <w:tab w:val="left" w:pos="7821"/>
          <w:tab w:val="left" w:pos="830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А - 3)  Б      Д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Л          І        Г       П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      Р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proofErr w:type="spellStart"/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П      И</w:t>
      </w:r>
    </w:p>
    <w:p w:rsidR="00327EBA" w:rsidRPr="00327EBA" w:rsidRDefault="00327EBA" w:rsidP="00327EBA">
      <w:pPr>
        <w:tabs>
          <w:tab w:val="left" w:pos="1152"/>
          <w:tab w:val="left" w:pos="2365"/>
          <w:tab w:val="left" w:pos="3426"/>
          <w:tab w:val="center" w:pos="4677"/>
          <w:tab w:val="left" w:pos="5381"/>
          <w:tab w:val="left" w:pos="6184"/>
          <w:tab w:val="left" w:pos="6609"/>
          <w:tab w:val="left" w:pos="7352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У        І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В          Ь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Н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І      С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Л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Т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327EBA" w:rsidRPr="00327EBA" w:rsidRDefault="00327EBA" w:rsidP="00327EBA">
      <w:pPr>
        <w:tabs>
          <w:tab w:val="left" w:pos="1728"/>
          <w:tab w:val="left" w:pos="2365"/>
          <w:tab w:val="left" w:pos="3047"/>
          <w:tab w:val="left" w:pos="3426"/>
          <w:tab w:val="center" w:pos="4677"/>
          <w:tab w:val="left" w:pos="5381"/>
          <w:tab w:val="left" w:pos="6184"/>
          <w:tab w:val="left" w:pos="6973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Б) два слова;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Й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К</w:t>
      </w:r>
    </w:p>
    <w:p w:rsidR="00327EBA" w:rsidRPr="00327EBA" w:rsidRDefault="00327EBA" w:rsidP="00327EBA">
      <w:pPr>
        <w:tabs>
          <w:tab w:val="left" w:pos="1182"/>
          <w:tab w:val="left" w:pos="1728"/>
          <w:tab w:val="left" w:pos="2365"/>
          <w:tab w:val="left" w:pos="4047"/>
          <w:tab w:val="left" w:pos="4677"/>
          <w:tab w:val="left" w:pos="5381"/>
          <w:tab w:val="left" w:pos="6563"/>
          <w:tab w:val="left" w:pos="7412"/>
          <w:tab w:val="left" w:pos="8246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В      Г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Е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Т            К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  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Г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</w:p>
    <w:p w:rsidR="00327EBA" w:rsidRPr="00327EBA" w:rsidRDefault="00327EBA" w:rsidP="00327EBA">
      <w:pPr>
        <w:tabs>
          <w:tab w:val="left" w:pos="4047"/>
          <w:tab w:val="left" w:pos="5381"/>
          <w:tab w:val="left" w:pos="60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>В) одне слово; З   С  А  Т    С     О      У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В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327EB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Я               Н   </w:t>
      </w:r>
    </w:p>
    <w:p w:rsidR="00F327E1" w:rsidRPr="00327EBA" w:rsidRDefault="00327EBA" w:rsidP="00327EB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327E1" w:rsidRPr="00327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6"/>
    <w:rsid w:val="00077A24"/>
    <w:rsid w:val="00220516"/>
    <w:rsid w:val="00327EBA"/>
    <w:rsid w:val="004B3805"/>
    <w:rsid w:val="005A7C1A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</Characters>
  <Application>Microsoft Office Word</Application>
  <DocSecurity>0</DocSecurity>
  <Lines>8</Lines>
  <Paragraphs>5</Paragraphs>
  <ScaleCrop>false</ScaleCrop>
  <Company>org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2020-05-28T06:58:00Z</dcterms:created>
  <dcterms:modified xsi:type="dcterms:W3CDTF">2020-05-28T06:59:00Z</dcterms:modified>
</cp:coreProperties>
</file>