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FBF" w:rsidRPr="00A505DE" w:rsidRDefault="00B93FBF" w:rsidP="00B93FBF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03</w:t>
      </w: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.04.20р.</w:t>
      </w:r>
    </w:p>
    <w:p w:rsidR="00B93FBF" w:rsidRPr="00A505DE" w:rsidRDefault="00B93FBF" w:rsidP="00B93FBF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О- 3 в/н</w:t>
      </w:r>
    </w:p>
    <w:p w:rsidR="00B93FBF" w:rsidRPr="00A505DE" w:rsidRDefault="00B93FBF" w:rsidP="00B93FBF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B93FBF" w:rsidRPr="00A505DE" w:rsidRDefault="00B93FBF" w:rsidP="00B93FBF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B93FBF" w:rsidRDefault="00B93FBF" w:rsidP="00B93FBF">
      <w:pPr>
        <w:spacing w:after="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О.Л.Засядько   вайбер: 068-07-62-168                                  ел.пошта:</w:t>
      </w:r>
      <w:r w:rsidRPr="00A505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6" w:history="1"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zelene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</w:rPr>
          <w:t>3004@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gmail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</w:rPr>
          <w:t>.</w:t>
        </w:r>
        <w:r w:rsidRPr="00A505DE">
          <w:rPr>
            <w:rFonts w:ascii="Times New Roman" w:eastAsia="Calibri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com</w:t>
        </w:r>
      </w:hyperlink>
    </w:p>
    <w:p w:rsidR="00B93FBF" w:rsidRPr="00A505DE" w:rsidRDefault="00B93FBF" w:rsidP="00B93FBF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 13</w:t>
      </w: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B93FBF" w:rsidRPr="00A505DE" w:rsidRDefault="00B93FBF" w:rsidP="00B93FB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3</w:t>
      </w:r>
      <w:r w:rsidRPr="00A14EFC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Типи й види квіткових оформлень архітектурними формами.</w:t>
      </w:r>
    </w:p>
    <w:p w:rsidR="00B93FBF" w:rsidRDefault="00B93FBF" w:rsidP="00B93FB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уроку: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Складання композицій в вазонах.</w:t>
      </w:r>
    </w:p>
    <w:p w:rsidR="00B93FBF" w:rsidRDefault="00B93FBF" w:rsidP="00B93FB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15A52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Навчальна </w:t>
      </w:r>
      <w:r w:rsidRPr="00415A5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Pr="00415A52">
        <w:rPr>
          <w:rFonts w:ascii="Times New Roman" w:hAnsi="Times New Roman" w:cs="Times New Roman"/>
          <w:sz w:val="28"/>
          <w:szCs w:val="28"/>
        </w:rPr>
        <w:t xml:space="preserve">Розширення і поглиблення знань та умінь при складанні композиції в вазонах. </w:t>
      </w:r>
    </w:p>
    <w:p w:rsidR="00B93FBF" w:rsidRPr="00B93FBF" w:rsidRDefault="00B93FBF" w:rsidP="00B93FB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5A52">
        <w:rPr>
          <w:rFonts w:ascii="Times New Roman" w:hAnsi="Times New Roman" w:cs="Times New Roman"/>
          <w:b/>
          <w:sz w:val="28"/>
          <w:szCs w:val="28"/>
        </w:rPr>
        <w:t>Виховна</w:t>
      </w:r>
      <w:r w:rsidRPr="00415A52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Формування творчої, працелюбної особистості.</w:t>
      </w:r>
    </w:p>
    <w:p w:rsidR="00B93FBF" w:rsidRDefault="00B93FBF" w:rsidP="00B93FB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15A52">
        <w:rPr>
          <w:rFonts w:ascii="Times New Roman" w:hAnsi="Times New Roman" w:cs="Times New Roman"/>
          <w:b/>
          <w:sz w:val="28"/>
          <w:szCs w:val="28"/>
        </w:rPr>
        <w:t xml:space="preserve">Розвиваюча </w:t>
      </w:r>
      <w:r w:rsidRPr="00415A52">
        <w:rPr>
          <w:rFonts w:ascii="Times New Roman" w:hAnsi="Times New Roman" w:cs="Times New Roman"/>
          <w:sz w:val="28"/>
          <w:szCs w:val="28"/>
        </w:rPr>
        <w:t xml:space="preserve">– Розвивати </w:t>
      </w:r>
      <w:r>
        <w:rPr>
          <w:rFonts w:ascii="Times New Roman" w:hAnsi="Times New Roman" w:cs="Times New Roman"/>
          <w:sz w:val="28"/>
          <w:szCs w:val="28"/>
          <w:lang w:val="uk-UA"/>
        </w:rPr>
        <w:t>професійне мислення при складанні композиції в вазонах.</w:t>
      </w:r>
    </w:p>
    <w:p w:rsidR="00B93FBF" w:rsidRPr="00415A52" w:rsidRDefault="00B93FBF" w:rsidP="00B93FB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посилання.</w:t>
      </w:r>
    </w:p>
    <w:p w:rsidR="00B93FBF" w:rsidRPr="00A505DE" w:rsidRDefault="00B93FBF" w:rsidP="00B93FBF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B93FBF" w:rsidRPr="00EF2EBB" w:rsidRDefault="00B93FBF" w:rsidP="00B93FBF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EF2EB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B93FBF" w:rsidRPr="00A505DE" w:rsidRDefault="00B93FBF" w:rsidP="00B93FBF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«Підстригання квітів і чагарників шпалерними ножицями</w:t>
      </w: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B93FBF" w:rsidRPr="00A505DE" w:rsidRDefault="00B93FBF" w:rsidP="00B93FBF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Будь ласка, дайте відповіді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на питання 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(</w:t>
      </w:r>
      <w:r w:rsidRPr="00A505DE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відповідайте письмово та присилайте відповіді на вайбер) стосовно минулої теми уроку. Ці питання середнього та </w:t>
      </w: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B93FBF" w:rsidRDefault="00B93FBF" w:rsidP="00B93FBF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A505DE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1.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B93FBF" w:rsidRPr="0018205B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Який інструмент застосовують для стрижки кущів?</w:t>
      </w:r>
    </w:p>
    <w:p w:rsidR="00B93FBF" w:rsidRDefault="00B93FBF" w:rsidP="00B93FBF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>2.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B93FBF" w:rsidRDefault="00B93FBF" w:rsidP="00B93FB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Для чого треба встановлювати кордони живоплоту перед стрижкою?</w:t>
      </w:r>
    </w:p>
    <w:p w:rsidR="00B93FBF" w:rsidRPr="0018205B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>3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</w:t>
      </w:r>
    </w:p>
    <w:p w:rsidR="00B93FBF" w:rsidRDefault="00B93FBF" w:rsidP="00B93FB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За допомогою чого встановлюють кордони стрижки живоплоту?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4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 чого починають стрижку живоплоту?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5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Звідки починають стрижку живоплоту?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6.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Як треба тримати ножиці коли виконують стрижку живоплоту зверху?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7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Коли підстригають боки живоплоту, з відкіля починають стригти?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8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pacing w:after="0" w:line="240" w:lineRule="auto"/>
        <w:ind w:left="-720" w:hanging="72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</w:t>
      </w:r>
      <w:r w:rsidRPr="00F720B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правила безпеки праці треба виконувати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секаторами та      садовими ножицями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9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Що треба зробити, щоб огорожа після стрижки ставала густіше?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10</w:t>
      </w:r>
      <w:r w:rsidRPr="00A505DE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. </w:t>
      </w:r>
      <w:r w:rsidRPr="00A505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                 З яким інструментом для стрижки кущів Ви ознайомились після перегляду  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  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>відео для домашнього навчання?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</w:t>
      </w:r>
    </w:p>
    <w:p w:rsidR="00B93FBF" w:rsidRPr="00A505DE" w:rsidRDefault="00B93FBF" w:rsidP="00B93FBF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B93FBF" w:rsidRDefault="00B93FBF" w:rsidP="00B93FB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505DE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2A30F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Складання композицій в вазонах.</w:t>
      </w:r>
    </w:p>
    <w:p w:rsidR="00B93FBF" w:rsidRPr="00EF2EBB" w:rsidRDefault="00B93FBF" w:rsidP="00B93FB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F2EBB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B93FBF" w:rsidRPr="00C3634E" w:rsidRDefault="00B93FBF" w:rsidP="00B93FBF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3634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 w:rsidRPr="00C3634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0E0DA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складанню композицій в вазонах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 повинен:</w:t>
      </w:r>
    </w:p>
    <w:p w:rsidR="00B93FBF" w:rsidRPr="00C3634E" w:rsidRDefault="00B93FBF" w:rsidP="00B93FBF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3634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B93FBF" w:rsidRPr="00EF2EBB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перевірити справність інструменту</w:t>
      </w:r>
      <w:r w:rsidRPr="0082487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B93FBF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рукавички та взуття;</w:t>
      </w:r>
    </w:p>
    <w:p w:rsidR="00B93FBF" w:rsidRPr="00A505DE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B93FBF" w:rsidRPr="00A505DE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працювати несправн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ими інструментами</w:t>
      </w: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B93FBF" w:rsidRPr="00C3634E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 помічені несправності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інструменту </w:t>
      </w:r>
      <w:r w:rsidRPr="00A505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повідомити майстру і без його вказівки до роботи не приступати;</w:t>
      </w:r>
    </w:p>
    <w:p w:rsidR="00B93FBF" w:rsidRPr="00A505DE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 та обережним при виконанні робіт на висоті (дробинах, сходах);</w:t>
      </w:r>
    </w:p>
    <w:p w:rsidR="00B93FBF" w:rsidRPr="00A505DE" w:rsidRDefault="00B93FBF" w:rsidP="00B93FBF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B93FBF" w:rsidRPr="000E0DA6" w:rsidRDefault="00B93FBF" w:rsidP="00B93FBF">
      <w:pPr>
        <w:pStyle w:val="a3"/>
        <w:numPr>
          <w:ilvl w:val="0"/>
          <w:numId w:val="1"/>
        </w:numPr>
        <w:rPr>
          <w:rFonts w:ascii="Arial" w:eastAsia="Times New Roman" w:hAnsi="Arial" w:cs="Arial"/>
          <w:color w:val="707070"/>
          <w:sz w:val="21"/>
          <w:szCs w:val="21"/>
          <w:lang w:val="uk-UA" w:eastAsia="ru-RU"/>
        </w:rPr>
      </w:pPr>
      <w:r w:rsidRPr="000E0D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виконувати тільки ту роботу, яка доручена майстром і </w:t>
      </w:r>
      <w:proofErr w:type="gramStart"/>
      <w:r w:rsidRPr="000E0DA6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 w:rsidRPr="000E0D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якій дан</w:t>
      </w:r>
      <w:r w:rsidRPr="000E0D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0E0D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інструктаж</w:t>
      </w:r>
      <w:r w:rsidRPr="000E0D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0E0DA6">
        <w:rPr>
          <w:rFonts w:ascii="Arial" w:eastAsia="Times New Roman" w:hAnsi="Arial" w:cs="Arial"/>
          <w:color w:val="707070"/>
          <w:sz w:val="21"/>
          <w:szCs w:val="21"/>
          <w:lang w:eastAsia="ru-RU"/>
        </w:rPr>
        <w:t xml:space="preserve"> </w:t>
      </w:r>
    </w:p>
    <w:p w:rsidR="00B93FBF" w:rsidRPr="00642A27" w:rsidRDefault="00B93FBF" w:rsidP="00B93FBF">
      <w:pPr>
        <w:pStyle w:val="a3"/>
        <w:numPr>
          <w:ilvl w:val="0"/>
          <w:numId w:val="1"/>
        </w:numPr>
        <w:rPr>
          <w:rFonts w:ascii="Arial" w:eastAsia="Times New Roman" w:hAnsi="Arial" w:cs="Arial"/>
          <w:color w:val="70707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починайти </w:t>
      </w:r>
      <w:r w:rsidRPr="00642A2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роботу тільки з дозволу майстра.</w:t>
      </w:r>
    </w:p>
    <w:p w:rsidR="00B93FBF" w:rsidRPr="00824878" w:rsidRDefault="00B93FBF" w:rsidP="00B93FBF">
      <w:pPr>
        <w:spacing w:after="0" w:line="240" w:lineRule="auto"/>
        <w:ind w:left="360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3FBF" w:rsidRPr="00A505DE" w:rsidRDefault="00B93FBF" w:rsidP="00B93FBF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</w:rPr>
      </w:pPr>
      <w:r w:rsidRPr="00A505DE"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Pr="00A505D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рганізація робочого місця </w:t>
      </w:r>
    </w:p>
    <w:p w:rsidR="00B93FBF" w:rsidRDefault="00B93FBF" w:rsidP="00B93FB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складанню та висадці композицій в вазонах</w:t>
      </w:r>
      <w:r w:rsidRPr="00D35739">
        <w:rPr>
          <w:rFonts w:ascii="Times New Roman" w:hAnsi="Times New Roman" w:cs="Times New Roman"/>
          <w:sz w:val="28"/>
          <w:szCs w:val="28"/>
          <w:lang w:val="uk-UA"/>
        </w:rPr>
        <w:t xml:space="preserve"> 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бинт,вата), якщо роботи виконуються в спекотний період , то обов’язково на ділянку беруть воду для пиття.</w:t>
      </w:r>
    </w:p>
    <w:p w:rsidR="00B93FBF" w:rsidRPr="00745DCE" w:rsidRDefault="00B93FBF" w:rsidP="00B93FB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B93FBF" w:rsidRDefault="00B93FBF" w:rsidP="00B93FBF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Після закінчення роботи інструмент треба очистити та віднести на місто його зберігання.</w:t>
      </w:r>
    </w:p>
    <w:p w:rsidR="00B93FBF" w:rsidRDefault="00B93FBF" w:rsidP="00B93FBF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B93FBF" w:rsidRPr="00713FBD" w:rsidRDefault="00B93FBF" w:rsidP="00B93FBF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5DC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p w:rsidR="00B93FBF" w:rsidRPr="00713FBD" w:rsidRDefault="00B93FBF" w:rsidP="00B93FBF">
      <w:p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13FBD">
        <w:rPr>
          <w:rFonts w:ascii="Times New Roman" w:hAnsi="Times New Roman" w:cs="Times New Roman"/>
          <w:sz w:val="28"/>
          <w:szCs w:val="28"/>
        </w:rPr>
        <w:lastRenderedPageBreak/>
        <w:t xml:space="preserve">Вуличні вазони є важливою частиною процесу формування </w:t>
      </w:r>
      <w:proofErr w:type="gramStart"/>
      <w:r w:rsidRPr="00713FBD">
        <w:rPr>
          <w:rFonts w:ascii="Times New Roman" w:hAnsi="Times New Roman" w:cs="Times New Roman"/>
          <w:sz w:val="28"/>
          <w:szCs w:val="28"/>
        </w:rPr>
        <w:t>ландшафтного</w:t>
      </w:r>
      <w:proofErr w:type="gramEnd"/>
      <w:r w:rsidRPr="00713FBD">
        <w:rPr>
          <w:rFonts w:ascii="Times New Roman" w:hAnsi="Times New Roman" w:cs="Times New Roman"/>
          <w:sz w:val="28"/>
          <w:szCs w:val="28"/>
        </w:rPr>
        <w:t xml:space="preserve"> дизайну.</w:t>
      </w:r>
      <w:r>
        <w:rPr>
          <w:noProof/>
          <w:lang w:eastAsia="ru-RU"/>
        </w:rPr>
        <w:drawing>
          <wp:inline distT="0" distB="0" distL="0" distR="0" wp14:anchorId="5E001E13" wp14:editId="458EB1EB">
            <wp:extent cx="5939882" cy="2639122"/>
            <wp:effectExtent l="0" t="0" r="381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38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невеликих ділянках не завжди є можливістьрозбити квітник, проте </w:t>
      </w:r>
      <w:r w:rsidRPr="008722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дуже хочеться мати </w:t>
      </w: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зелений куточок. У таких випадках відмінний варіант - рослини у вазонах.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BBBB52" wp14:editId="3A0DEB71">
            <wp:extent cx="5932449" cy="4393581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97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Вони добре виглядають на ганку, бетонному покритті або тротуарній плитці</w:t>
      </w:r>
    </w:p>
    <w:p w:rsidR="00B93FBF" w:rsidRPr="00872267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E6B578" wp14:editId="20CC86B3">
            <wp:extent cx="5939883" cy="30480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4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Головна принадність таких квітників у тому, що їх легко переставити, а також просто замінити відцвілий рослина. Крім цього </w:t>
      </w:r>
      <w:r w:rsidRPr="008722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невеликі </w:t>
      </w: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вазони досить легко можуть бути прибрані на випадок негоди.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722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Вазони для озеленення використовують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 декор в ландшафтному дизайні </w:t>
      </w:r>
      <w:r w:rsidRPr="008722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місті, скверах, парках, біля магазинів та кафе, а також застосовують як малі архітектурні форми для прикрашання об’єктів озеленення. </w:t>
      </w:r>
    </w:p>
    <w:p w:rsidR="00B93FBF" w:rsidRPr="00713FBD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i/>
          <w:sz w:val="28"/>
          <w:szCs w:val="28"/>
          <w:lang w:val="uk-UA"/>
        </w:rPr>
        <w:t>Вазони вирішують такі завдання:</w:t>
      </w:r>
      <w:r w:rsidRPr="00872267">
        <w:rPr>
          <w:rFonts w:ascii="Times New Roman" w:hAnsi="Times New Roman" w:cs="Times New Roman"/>
          <w:sz w:val="28"/>
          <w:szCs w:val="28"/>
          <w:lang w:val="uk-UA"/>
        </w:rPr>
        <w:t xml:space="preserve"> оптимальний розподіл місця — в умовах невеликих ділянок; невідповідна грунт під вибране рослина; вибір місця під вимоги певних кольорів — наприклад, щодо сонячного світла і тіні.</w:t>
      </w:r>
      <w:r w:rsidRPr="00872267">
        <w:rPr>
          <w:rFonts w:ascii="Times New Roman" w:hAnsi="Times New Roman" w:cs="Times New Roman"/>
          <w:sz w:val="21"/>
          <w:szCs w:val="21"/>
          <w:lang w:val="uk-UA"/>
        </w:rPr>
        <w:t xml:space="preserve">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sz w:val="28"/>
          <w:szCs w:val="28"/>
          <w:lang w:val="uk-UA"/>
        </w:rPr>
        <w:t>Оскільки вазони мають безліч варіацій, в процесі підбору слід звернути увагу на наступні параметри: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Стиль і колір</w:t>
      </w:r>
      <w:r w:rsidRPr="00872267">
        <w:rPr>
          <w:rFonts w:ascii="Times New Roman" w:hAnsi="Times New Roman" w:cs="Times New Roman"/>
          <w:sz w:val="28"/>
          <w:szCs w:val="28"/>
          <w:lang w:val="uk-UA"/>
        </w:rPr>
        <w:t xml:space="preserve"> — повинні вписуватися в загальний дизайн і колірну гамму саду. </w:t>
      </w:r>
      <w:r w:rsidRPr="00872267">
        <w:rPr>
          <w:rFonts w:ascii="Times New Roman" w:hAnsi="Times New Roman" w:cs="Times New Roman"/>
          <w:sz w:val="28"/>
          <w:szCs w:val="28"/>
        </w:rPr>
        <w:t xml:space="preserve">Вазон не повинен виділятися і бути «більмом», а лише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>ідкреслювати красу і вишуканість самої рослини.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i/>
          <w:sz w:val="28"/>
          <w:szCs w:val="28"/>
        </w:rPr>
        <w:t xml:space="preserve"> Розмі</w:t>
      </w:r>
      <w:proofErr w:type="gramStart"/>
      <w:r w:rsidRPr="00872267"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 w:rsidRPr="0087226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72267">
        <w:rPr>
          <w:rFonts w:ascii="Times New Roman" w:hAnsi="Times New Roman" w:cs="Times New Roman"/>
          <w:sz w:val="28"/>
          <w:szCs w:val="28"/>
        </w:rPr>
        <w:t>— вибирається з урахуванням площі території. На великій ділянці маленькі вазони загубляться і будуть просто безглуздими, і навпаки — великі вазони на маленьких ділянках будуть виглядати громіздко і грубо.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sz w:val="28"/>
          <w:szCs w:val="28"/>
        </w:rPr>
        <w:t xml:space="preserve"> </w:t>
      </w:r>
      <w:r w:rsidRPr="00872267">
        <w:rPr>
          <w:rFonts w:ascii="Times New Roman" w:hAnsi="Times New Roman" w:cs="Times New Roman"/>
          <w:i/>
          <w:sz w:val="28"/>
          <w:szCs w:val="28"/>
        </w:rPr>
        <w:t>Матеріал</w:t>
      </w:r>
      <w:r w:rsidRPr="00872267">
        <w:rPr>
          <w:rFonts w:ascii="Times New Roman" w:hAnsi="Times New Roman" w:cs="Times New Roman"/>
          <w:sz w:val="28"/>
          <w:szCs w:val="28"/>
        </w:rPr>
        <w:t xml:space="preserve"> — в умовах сучасності використовується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 xml:space="preserve">ізна сировина під вазони і кашпо. Серед найбільш популярних — бетон, камінь, кераміка, пластмаса і глина. Кожен з матеріалів володіє своїми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техн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>ічними характеристиками, перевагами і недоліками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sz w:val="28"/>
          <w:szCs w:val="28"/>
        </w:rPr>
        <w:lastRenderedPageBreak/>
        <w:t xml:space="preserve"> Перші згадки про застосування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вазонів, як </w:t>
      </w:r>
      <w:r w:rsidRPr="00872267">
        <w:rPr>
          <w:rFonts w:ascii="Times New Roman" w:hAnsi="Times New Roman" w:cs="Times New Roman"/>
          <w:sz w:val="28"/>
          <w:szCs w:val="28"/>
        </w:rPr>
        <w:t xml:space="preserve">художнього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>ідходу до створення парків і садів, з'явилися в Др</w:t>
      </w:r>
      <w:r>
        <w:rPr>
          <w:rFonts w:ascii="Times New Roman" w:hAnsi="Times New Roman" w:cs="Times New Roman"/>
          <w:sz w:val="28"/>
          <w:szCs w:val="28"/>
        </w:rPr>
        <w:t>евній Греції в ХХ ст. до н. е .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72267">
        <w:rPr>
          <w:rFonts w:ascii="Times New Roman" w:hAnsi="Times New Roman" w:cs="Times New Roman"/>
          <w:sz w:val="28"/>
          <w:szCs w:val="28"/>
        </w:rPr>
        <w:t xml:space="preserve">В залежності від вибраного матеріалу, вазони можуть бути: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787E6F">
        <w:rPr>
          <w:rFonts w:ascii="Times New Roman" w:hAnsi="Times New Roman" w:cs="Times New Roman"/>
          <w:sz w:val="28"/>
          <w:szCs w:val="28"/>
          <w:u w:val="single"/>
          <w:lang w:val="uk-UA"/>
        </w:rPr>
        <w:t>З п</w:t>
      </w:r>
      <w:r w:rsidRPr="00787E6F">
        <w:rPr>
          <w:rFonts w:ascii="Times New Roman" w:hAnsi="Times New Roman" w:cs="Times New Roman"/>
          <w:sz w:val="28"/>
          <w:szCs w:val="28"/>
          <w:u w:val="single"/>
        </w:rPr>
        <w:t>ластику</w:t>
      </w:r>
      <w:r w:rsidRPr="00872267">
        <w:rPr>
          <w:rFonts w:ascii="Times New Roman" w:hAnsi="Times New Roman" w:cs="Times New Roman"/>
          <w:sz w:val="28"/>
          <w:szCs w:val="28"/>
        </w:rPr>
        <w:t xml:space="preserve"> — один з найбільш доступних і дешевих варіантів. Володіють великою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 xml:space="preserve">ізноманітністю форм, кольорів і текстур (часто імітують більш дорогі матеріали, типу, каменю, металу або кераміки). Основними перевагами є легка вага і красивий зовнішній вигляд. Однак, є й мінуси — висока схильність до агресивного зовнішнього впливу (як механічному, так і хімічним) з супутньою втратою своїх початкових характеристик. Також, слід уважно поставитися </w:t>
      </w:r>
      <w:proofErr w:type="gramStart"/>
      <w:r w:rsidRPr="00872267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872267">
        <w:rPr>
          <w:rFonts w:ascii="Times New Roman" w:hAnsi="Times New Roman" w:cs="Times New Roman"/>
          <w:sz w:val="28"/>
          <w:szCs w:val="28"/>
        </w:rPr>
        <w:t xml:space="preserve"> складу самої пластмаси — часто низька ціна обумовлена небезпечними для здоров'я людини включеннями.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215814" wp14:editId="483CA9C4">
            <wp:extent cx="2959960" cy="30764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06" cy="3079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49AE60" wp14:editId="57B38179">
            <wp:extent cx="2777483" cy="2084522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316" cy="208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872267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A5179B">
        <w:rPr>
          <w:noProof/>
          <w:lang w:eastAsia="ru-RU"/>
        </w:rPr>
        <w:t xml:space="preserve">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noProof/>
          <w:lang w:val="uk-UA" w:eastAsia="ru-RU"/>
        </w:rPr>
      </w:pPr>
      <w:r w:rsidRPr="00787E6F">
        <w:rPr>
          <w:rFonts w:ascii="Times New Roman" w:hAnsi="Times New Roman" w:cs="Times New Roman"/>
          <w:sz w:val="28"/>
          <w:szCs w:val="28"/>
          <w:u w:val="single"/>
        </w:rPr>
        <w:t xml:space="preserve">Кераміки </w:t>
      </w:r>
      <w:r w:rsidRPr="00787E6F">
        <w:rPr>
          <w:rFonts w:ascii="Times New Roman" w:hAnsi="Times New Roman" w:cs="Times New Roman"/>
          <w:sz w:val="28"/>
          <w:szCs w:val="28"/>
        </w:rPr>
        <w:t xml:space="preserve">—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C291E" wp14:editId="612252CA">
            <wp:extent cx="2749550" cy="2060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87E6F">
        <w:rPr>
          <w:rFonts w:ascii="Times New Roman" w:hAnsi="Times New Roman" w:cs="Times New Roman"/>
          <w:sz w:val="28"/>
          <w:szCs w:val="28"/>
        </w:rPr>
        <w:t xml:space="preserve">користуються </w:t>
      </w:r>
      <w:proofErr w:type="gramStart"/>
      <w:r w:rsidRPr="00787E6F">
        <w:rPr>
          <w:rFonts w:ascii="Times New Roman" w:hAnsi="Times New Roman" w:cs="Times New Roman"/>
          <w:sz w:val="28"/>
          <w:szCs w:val="28"/>
        </w:rPr>
        <w:t>широкою</w:t>
      </w:r>
      <w:proofErr w:type="gramEnd"/>
      <w:r w:rsidRPr="00787E6F">
        <w:rPr>
          <w:rFonts w:ascii="Times New Roman" w:hAnsi="Times New Roman" w:cs="Times New Roman"/>
          <w:sz w:val="28"/>
          <w:szCs w:val="28"/>
        </w:rPr>
        <w:t xml:space="preserve"> популярністю завдяки естетичному зовнішньому вигляду і екологічності. Серед достоїнств цього матеріалу особливо виділяють його високу </w:t>
      </w:r>
      <w:r w:rsidRPr="00787E6F">
        <w:rPr>
          <w:rFonts w:ascii="Times New Roman" w:hAnsi="Times New Roman" w:cs="Times New Roman"/>
          <w:sz w:val="28"/>
          <w:szCs w:val="28"/>
        </w:rPr>
        <w:lastRenderedPageBreak/>
        <w:t xml:space="preserve">повітропроникність, що дозволяє рослинам добре розвиватися. Мінусами виступає крихкість і швидке пересихання грунту в таких вазонах, а тому необхідність </w:t>
      </w:r>
      <w:proofErr w:type="gramStart"/>
      <w:r w:rsidRPr="00787E6F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787E6F">
        <w:rPr>
          <w:rFonts w:ascii="Times New Roman" w:hAnsi="Times New Roman" w:cs="Times New Roman"/>
          <w:sz w:val="28"/>
          <w:szCs w:val="28"/>
        </w:rPr>
        <w:t xml:space="preserve"> більш частих поливах.</w:t>
      </w:r>
      <w:r w:rsidRPr="00787E6F">
        <w:rPr>
          <w:sz w:val="21"/>
          <w:szCs w:val="21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CF08FD" wp14:editId="2D98CA8C">
            <wp:extent cx="5940425" cy="3403015"/>
            <wp:effectExtent l="0" t="0" r="3175" b="6985"/>
            <wp:docPr id="7" name="Рисунок 7" descr="Квіти в керамічних горщи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віти в керамічних горщиках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E6F">
        <w:rPr>
          <w:rFonts w:ascii="Times New Roman" w:hAnsi="Times New Roman" w:cs="Times New Roman"/>
          <w:color w:val="282828"/>
          <w:sz w:val="28"/>
          <w:szCs w:val="28"/>
          <w:u w:val="single"/>
        </w:rPr>
        <w:t xml:space="preserve">Дерева </w:t>
      </w:r>
      <w:r w:rsidRPr="00787E6F">
        <w:rPr>
          <w:rFonts w:ascii="Times New Roman" w:hAnsi="Times New Roman" w:cs="Times New Roman"/>
          <w:color w:val="282828"/>
          <w:sz w:val="28"/>
          <w:szCs w:val="28"/>
        </w:rPr>
        <w:t xml:space="preserve">— часто використовуються в якості декору дизайну в «сільському» стилі. Зважаючи природних характеристик, цей </w:t>
      </w:r>
      <w:proofErr w:type="gramStart"/>
      <w:r w:rsidRPr="00787E6F">
        <w:rPr>
          <w:rFonts w:ascii="Times New Roman" w:hAnsi="Times New Roman" w:cs="Times New Roman"/>
          <w:color w:val="282828"/>
          <w:sz w:val="28"/>
          <w:szCs w:val="28"/>
        </w:rPr>
        <w:t>матер</w:t>
      </w:r>
      <w:proofErr w:type="gramEnd"/>
      <w:r w:rsidRPr="00787E6F">
        <w:rPr>
          <w:rFonts w:ascii="Times New Roman" w:hAnsi="Times New Roman" w:cs="Times New Roman"/>
          <w:color w:val="282828"/>
          <w:sz w:val="28"/>
          <w:szCs w:val="28"/>
        </w:rPr>
        <w:t>іал має високу повітро - і влагопроніцаємостью. Однак для тривалого періоду експлуатації вимагає обов'язкової обробки антисептичним складом чи фарбування</w:t>
      </w:r>
      <w:r>
        <w:rPr>
          <w:rFonts w:ascii="Times New Roman" w:hAnsi="Times New Roman" w:cs="Times New Roman"/>
          <w:color w:val="282828"/>
          <w:sz w:val="28"/>
          <w:szCs w:val="28"/>
          <w:lang w:val="uk-UA"/>
        </w:rPr>
        <w:t>.</w:t>
      </w:r>
      <w:r w:rsidRPr="00F6166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9F2145" wp14:editId="48CC27B0">
            <wp:extent cx="3556861" cy="2147202"/>
            <wp:effectExtent l="0" t="0" r="571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275" cy="2151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noProof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5B1B59B0" wp14:editId="434C8B1B">
            <wp:extent cx="3255645" cy="1609725"/>
            <wp:effectExtent l="0" t="0" r="190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8A4D8B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lang w:val="uk-UA"/>
        </w:rPr>
      </w:pP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lang w:val="uk-UA"/>
        </w:rPr>
      </w:pPr>
      <w:r w:rsidRPr="00787E6F">
        <w:rPr>
          <w:rFonts w:ascii="Times New Roman" w:hAnsi="Times New Roman" w:cs="Times New Roman"/>
          <w:color w:val="282828"/>
          <w:sz w:val="28"/>
          <w:szCs w:val="28"/>
          <w:u w:val="single"/>
        </w:rPr>
        <w:t xml:space="preserve">Бетону </w:t>
      </w:r>
      <w:r w:rsidRPr="00787E6F">
        <w:rPr>
          <w:rFonts w:ascii="Times New Roman" w:hAnsi="Times New Roman" w:cs="Times New Roman"/>
          <w:color w:val="282828"/>
          <w:sz w:val="28"/>
          <w:szCs w:val="28"/>
        </w:rPr>
        <w:t>— вазони з такого матеріалу практично позбавлені недоліків. Бетон володіє міцністю і довговічністю, добре утримує температуру, з-за чого виступає надійним захистом для рослин від перегріві</w:t>
      </w:r>
      <w:proofErr w:type="gramStart"/>
      <w:r w:rsidRPr="00787E6F">
        <w:rPr>
          <w:rFonts w:ascii="Times New Roman" w:hAnsi="Times New Roman" w:cs="Times New Roman"/>
          <w:color w:val="282828"/>
          <w:sz w:val="28"/>
          <w:szCs w:val="28"/>
        </w:rPr>
        <w:t>в</w:t>
      </w:r>
      <w:proofErr w:type="gramEnd"/>
      <w:r w:rsidRPr="00787E6F">
        <w:rPr>
          <w:rFonts w:ascii="Times New Roman" w:hAnsi="Times New Roman" w:cs="Times New Roman"/>
          <w:color w:val="282828"/>
          <w:sz w:val="28"/>
          <w:szCs w:val="28"/>
        </w:rPr>
        <w:t xml:space="preserve"> і переохолоджень. Мабуть, єдиним мінусом може виступити велику вагу таких виробів.</w:t>
      </w:r>
      <w:r w:rsidRPr="00872267">
        <w:rPr>
          <w:color w:val="282828"/>
          <w:sz w:val="21"/>
          <w:szCs w:val="21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6A1238D" wp14:editId="7EDDB714">
            <wp:extent cx="5940425" cy="3725495"/>
            <wp:effectExtent l="0" t="0" r="3175" b="8890"/>
            <wp:docPr id="10" name="Рисунок 10" descr="Квіти у бетонних горщи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віти у бетонних горщиках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7E6F">
        <w:rPr>
          <w:rFonts w:ascii="Times New Roman" w:hAnsi="Times New Roman" w:cs="Times New Roman"/>
          <w:color w:val="282828"/>
          <w:sz w:val="28"/>
          <w:szCs w:val="28"/>
          <w:u w:val="single"/>
        </w:rPr>
        <w:t>Каменю</w:t>
      </w:r>
      <w:r w:rsidRPr="00787E6F">
        <w:rPr>
          <w:rFonts w:ascii="Times New Roman" w:hAnsi="Times New Roman" w:cs="Times New Roman"/>
          <w:color w:val="282828"/>
          <w:sz w:val="28"/>
          <w:szCs w:val="28"/>
        </w:rPr>
        <w:t xml:space="preserve"> — також ві</w:t>
      </w:r>
      <w:proofErr w:type="gramStart"/>
      <w:r w:rsidRPr="00787E6F">
        <w:rPr>
          <w:rFonts w:ascii="Times New Roman" w:hAnsi="Times New Roman" w:cs="Times New Roman"/>
          <w:color w:val="282828"/>
          <w:sz w:val="28"/>
          <w:szCs w:val="28"/>
        </w:rPr>
        <w:t>др</w:t>
      </w:r>
      <w:proofErr w:type="gramEnd"/>
      <w:r w:rsidRPr="00787E6F">
        <w:rPr>
          <w:rFonts w:ascii="Times New Roman" w:hAnsi="Times New Roman" w:cs="Times New Roman"/>
          <w:color w:val="282828"/>
          <w:sz w:val="28"/>
          <w:szCs w:val="28"/>
        </w:rPr>
        <w:t>ізняються великою вагою, проте переваги значно переважують цей недолік. Добре утримують вологу і температуру, а тому можуть стати відмінним місцем для висаджування всіх видів рослин, особливо тих, які погано переносять посуху.</w:t>
      </w:r>
      <w:r>
        <w:rPr>
          <w:rFonts w:ascii="Times New Roman" w:hAnsi="Times New Roman" w:cs="Times New Roman"/>
          <w:noProof/>
          <w:color w:val="282828"/>
          <w:sz w:val="28"/>
          <w:szCs w:val="28"/>
          <w:lang w:eastAsia="ru-RU"/>
        </w:rPr>
        <w:drawing>
          <wp:inline distT="0" distB="0" distL="0" distR="0" wp14:anchorId="1AC58735" wp14:editId="26E0C95B">
            <wp:extent cx="3084163" cy="2311721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52" cy="2316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87E6F">
        <w:rPr>
          <w:rFonts w:ascii="Times New Roman" w:hAnsi="Times New Roman" w:cs="Times New Roman"/>
          <w:color w:val="282828"/>
          <w:sz w:val="28"/>
          <w:szCs w:val="28"/>
        </w:rPr>
        <w:t xml:space="preserve"> Зазвичай, такі вазони виконуються тільки на замовлення, а тому володіють індивідуальним і дуже значним зовнішнім виглядом. Однак, зважаючи на це та ці</w:t>
      </w:r>
      <w:proofErr w:type="gramStart"/>
      <w:r w:rsidRPr="00787E6F">
        <w:rPr>
          <w:rFonts w:ascii="Times New Roman" w:hAnsi="Times New Roman" w:cs="Times New Roman"/>
          <w:color w:val="282828"/>
          <w:sz w:val="28"/>
          <w:szCs w:val="28"/>
        </w:rPr>
        <w:t>на</w:t>
      </w:r>
      <w:proofErr w:type="gramEnd"/>
      <w:r w:rsidRPr="00787E6F">
        <w:rPr>
          <w:rFonts w:ascii="Times New Roman" w:hAnsi="Times New Roman" w:cs="Times New Roman"/>
          <w:color w:val="282828"/>
          <w:sz w:val="28"/>
          <w:szCs w:val="28"/>
        </w:rPr>
        <w:t xml:space="preserve"> подібних виробів значно </w:t>
      </w:r>
      <w:r>
        <w:rPr>
          <w:rFonts w:ascii="Times New Roman" w:hAnsi="Times New Roman" w:cs="Times New Roman"/>
          <w:color w:val="282828"/>
          <w:sz w:val="28"/>
          <w:szCs w:val="28"/>
        </w:rPr>
        <w:t>вищім</w:t>
      </w:r>
      <w:r>
        <w:rPr>
          <w:rFonts w:ascii="Times New Roman" w:hAnsi="Times New Roman" w:cs="Times New Roman"/>
          <w:color w:val="282828"/>
          <w:sz w:val="28"/>
          <w:szCs w:val="28"/>
          <w:lang w:val="uk-UA"/>
        </w:rPr>
        <w:t>.</w:t>
      </w:r>
    </w:p>
    <w:p w:rsidR="00B93FBF" w:rsidRPr="00706C7C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u w:val="single"/>
          <w:lang w:val="uk-UA"/>
        </w:rPr>
      </w:pPr>
      <w:r w:rsidRPr="00706C7C">
        <w:rPr>
          <w:rFonts w:ascii="Times New Roman" w:hAnsi="Times New Roman" w:cs="Times New Roman"/>
          <w:color w:val="282828"/>
          <w:sz w:val="28"/>
          <w:szCs w:val="28"/>
          <w:u w:val="single"/>
          <w:lang w:val="uk-UA"/>
        </w:rPr>
        <w:lastRenderedPageBreak/>
        <w:t>Металу</w:t>
      </w:r>
      <w:r w:rsidRPr="00706C7C">
        <w:rPr>
          <w:rFonts w:ascii="Times New Roman" w:hAnsi="Times New Roman" w:cs="Times New Roman"/>
          <w:noProof/>
          <w:color w:val="282828"/>
          <w:sz w:val="28"/>
          <w:szCs w:val="28"/>
          <w:u w:val="single"/>
          <w:lang w:val="uk-UA" w:eastAsia="ru-RU"/>
        </w:rPr>
        <w:t xml:space="preserve"> </w:t>
      </w:r>
      <w:r>
        <w:rPr>
          <w:rFonts w:ascii="Times New Roman" w:hAnsi="Times New Roman" w:cs="Times New Roman"/>
          <w:noProof/>
          <w:color w:val="282828"/>
          <w:sz w:val="28"/>
          <w:szCs w:val="28"/>
          <w:lang w:val="uk-UA" w:eastAsia="ru-RU"/>
        </w:rPr>
        <w:t xml:space="preserve"> </w:t>
      </w:r>
      <w:r w:rsidRPr="00706C7C">
        <w:rPr>
          <w:rFonts w:ascii="Times New Roman" w:hAnsi="Times New Roman" w:cs="Times New Roman"/>
          <w:noProof/>
          <w:color w:val="282828"/>
          <w:sz w:val="28"/>
          <w:szCs w:val="28"/>
          <w:lang w:eastAsia="ru-RU"/>
        </w:rPr>
        <w:drawing>
          <wp:inline distT="0" distB="0" distL="0" distR="0" wp14:anchorId="53920C4E" wp14:editId="24EEE79A">
            <wp:extent cx="1875295" cy="2793790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127" cy="2798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8A4D8B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lang w:val="uk-UA"/>
        </w:rPr>
      </w:pPr>
      <w:r w:rsidRPr="008A4D8B">
        <w:rPr>
          <w:rFonts w:ascii="Times New Roman" w:hAnsi="Times New Roman" w:cs="Times New Roman"/>
          <w:color w:val="282828"/>
          <w:sz w:val="28"/>
          <w:szCs w:val="28"/>
        </w:rPr>
        <w:t xml:space="preserve">На ділянці може отримати друге життя і </w:t>
      </w:r>
      <w:proofErr w:type="gramStart"/>
      <w:r w:rsidRPr="008A4D8B">
        <w:rPr>
          <w:rFonts w:ascii="Times New Roman" w:hAnsi="Times New Roman" w:cs="Times New Roman"/>
          <w:color w:val="282828"/>
          <w:sz w:val="28"/>
          <w:szCs w:val="28"/>
        </w:rPr>
        <w:t>р</w:t>
      </w:r>
      <w:proofErr w:type="gramEnd"/>
      <w:r w:rsidRPr="008A4D8B">
        <w:rPr>
          <w:rFonts w:ascii="Times New Roman" w:hAnsi="Times New Roman" w:cs="Times New Roman"/>
          <w:color w:val="282828"/>
          <w:sz w:val="28"/>
          <w:szCs w:val="28"/>
        </w:rPr>
        <w:t xml:space="preserve">ізна </w:t>
      </w:r>
      <w:r w:rsidRPr="008A4D8B">
        <w:rPr>
          <w:rFonts w:ascii="Times New Roman" w:hAnsi="Times New Roman" w:cs="Times New Roman"/>
          <w:i/>
          <w:color w:val="282828"/>
          <w:sz w:val="28"/>
          <w:szCs w:val="28"/>
        </w:rPr>
        <w:t>металевий посуд</w:t>
      </w:r>
      <w:r w:rsidRPr="008A4D8B">
        <w:rPr>
          <w:rFonts w:ascii="Times New Roman" w:hAnsi="Times New Roman" w:cs="Times New Roman"/>
          <w:color w:val="282828"/>
          <w:sz w:val="28"/>
          <w:szCs w:val="28"/>
        </w:rPr>
        <w:t xml:space="preserve">, пофарбована у яскраві кольори. Для цих цілей чудово </w:t>
      </w:r>
      <w:proofErr w:type="gramStart"/>
      <w:r w:rsidRPr="008A4D8B">
        <w:rPr>
          <w:rFonts w:ascii="Times New Roman" w:hAnsi="Times New Roman" w:cs="Times New Roman"/>
          <w:color w:val="282828"/>
          <w:sz w:val="28"/>
          <w:szCs w:val="28"/>
        </w:rPr>
        <w:t>п</w:t>
      </w:r>
      <w:proofErr w:type="gramEnd"/>
      <w:r w:rsidRPr="008A4D8B">
        <w:rPr>
          <w:rFonts w:ascii="Times New Roman" w:hAnsi="Times New Roman" w:cs="Times New Roman"/>
          <w:color w:val="282828"/>
          <w:sz w:val="28"/>
          <w:szCs w:val="28"/>
        </w:rPr>
        <w:t>ідійдуть чайник, каструля або навіть друшляк (в останньому випадку навіть не потрібно самостійно проробляти дренажні отвори)</w:t>
      </w:r>
      <w:r>
        <w:rPr>
          <w:rFonts w:ascii="Times New Roman" w:hAnsi="Times New Roman" w:cs="Times New Roman"/>
          <w:noProof/>
          <w:color w:val="282828"/>
          <w:sz w:val="28"/>
          <w:szCs w:val="28"/>
          <w:lang w:eastAsia="ru-RU"/>
        </w:rPr>
        <w:drawing>
          <wp:inline distT="0" distB="0" distL="0" distR="0" wp14:anchorId="01235B22" wp14:editId="446BD655">
            <wp:extent cx="3743864" cy="22484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489" cy="2250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lang w:val="uk-UA"/>
        </w:rPr>
      </w:pPr>
      <w:r w:rsidRPr="00713869">
        <w:rPr>
          <w:rFonts w:ascii="Times New Roman" w:hAnsi="Times New Roman" w:cs="Times New Roman"/>
          <w:i/>
          <w:color w:val="282828"/>
          <w:sz w:val="28"/>
          <w:szCs w:val="28"/>
          <w:lang w:val="uk-UA"/>
        </w:rPr>
        <w:t>Способи установки</w:t>
      </w:r>
      <w:r w:rsidRPr="008A4D8B">
        <w:rPr>
          <w:rFonts w:ascii="Times New Roman" w:hAnsi="Times New Roman" w:cs="Times New Roman"/>
          <w:i/>
          <w:color w:val="282828"/>
          <w:sz w:val="28"/>
          <w:szCs w:val="28"/>
          <w:lang w:val="uk-UA"/>
        </w:rPr>
        <w:t xml:space="preserve"> вазонів</w:t>
      </w:r>
      <w:r w:rsidRPr="00713869">
        <w:rPr>
          <w:rFonts w:ascii="Times New Roman" w:hAnsi="Times New Roman" w:cs="Times New Roman"/>
          <w:i/>
          <w:color w:val="282828"/>
          <w:sz w:val="28"/>
          <w:szCs w:val="28"/>
          <w:lang w:val="uk-UA"/>
        </w:rPr>
        <w:t>.</w:t>
      </w:r>
      <w:r w:rsidRPr="00713869">
        <w:rPr>
          <w:rFonts w:ascii="Times New Roman" w:hAnsi="Times New Roman" w:cs="Times New Roman"/>
          <w:color w:val="282828"/>
          <w:sz w:val="28"/>
          <w:szCs w:val="28"/>
          <w:lang w:val="uk-UA"/>
        </w:rPr>
        <w:t xml:space="preserve">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hAnsi="Times New Roman" w:cs="Times New Roman"/>
          <w:color w:val="282828"/>
          <w:sz w:val="28"/>
          <w:szCs w:val="28"/>
          <w:lang w:val="uk-UA"/>
        </w:rPr>
      </w:pPr>
      <w:r w:rsidRPr="005A67BB">
        <w:rPr>
          <w:rFonts w:ascii="Times New Roman" w:hAnsi="Times New Roman" w:cs="Times New Roman"/>
          <w:color w:val="282828"/>
          <w:sz w:val="28"/>
          <w:szCs w:val="28"/>
          <w:lang w:val="uk-UA"/>
        </w:rPr>
        <w:t xml:space="preserve">Розрізняють кілька основних видів: стаціонарні — підлогові установки, які характеризуються значними габаритами, утримують всю конструкцію від падіння під дією вітру або будь-яких інших механічних пошкоджень;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lang w:val="uk-UA"/>
        </w:rPr>
      </w:pPr>
      <w:r w:rsidRPr="008A4D8B">
        <w:rPr>
          <w:rFonts w:ascii="Times New Roman" w:hAnsi="Times New Roman" w:cs="Times New Roman"/>
          <w:color w:val="282828"/>
          <w:sz w:val="28"/>
          <w:szCs w:val="28"/>
          <w:lang w:val="uk-UA"/>
        </w:rPr>
        <w:t>підвісні — зазвичай невеликих розмірів і виконані з легких матеріалів, прикрашають стіни, сходи або огорожі (такі кашпо застосовуються для вирощування ампельних рослин).</w:t>
      </w:r>
      <w:r w:rsidRPr="005A67BB">
        <w:rPr>
          <w:lang w:val="uk-UA"/>
        </w:rPr>
        <w:t xml:space="preserve"> </w:t>
      </w:r>
    </w:p>
    <w:p w:rsidR="00B93FBF" w:rsidRDefault="00B93FBF" w:rsidP="00B93FBF">
      <w:pPr>
        <w:spacing w:after="36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50B53">
        <w:rPr>
          <w:rFonts w:ascii="Times New Roman" w:hAnsi="Times New Roman" w:cs="Times New Roman"/>
          <w:sz w:val="28"/>
          <w:szCs w:val="28"/>
          <w:lang w:val="uk-UA"/>
        </w:rPr>
        <w:t>Коли Ви складаєте композицію для посадки у вазон необхідно пам’ятати слідую</w:t>
      </w:r>
      <w:r>
        <w:rPr>
          <w:rFonts w:ascii="Times New Roman" w:hAnsi="Times New Roman" w:cs="Times New Roman"/>
          <w:sz w:val="28"/>
          <w:szCs w:val="28"/>
          <w:lang w:val="uk-UA"/>
        </w:rPr>
        <w:t>ч</w:t>
      </w:r>
      <w:r w:rsidRPr="00050B53">
        <w:rPr>
          <w:rFonts w:ascii="Times New Roman" w:hAnsi="Times New Roman" w:cs="Times New Roman"/>
          <w:sz w:val="28"/>
          <w:szCs w:val="28"/>
          <w:lang w:val="uk-UA"/>
        </w:rPr>
        <w:t xml:space="preserve">е: </w:t>
      </w:r>
    </w:p>
    <w:p w:rsidR="00B93FBF" w:rsidRDefault="00B93FBF" w:rsidP="00B93FBF">
      <w:pPr>
        <w:pStyle w:val="a3"/>
        <w:numPr>
          <w:ilvl w:val="0"/>
          <w:numId w:val="6"/>
        </w:num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val="uk-UA" w:eastAsia="ru-RU"/>
        </w:rPr>
      </w:pPr>
      <w:r w:rsidRPr="00050B53">
        <w:rPr>
          <w:rFonts w:ascii="Times New Roman" w:hAnsi="Times New Roman" w:cs="Times New Roman"/>
          <w:sz w:val="28"/>
          <w:szCs w:val="28"/>
          <w:lang w:val="uk-UA"/>
        </w:rPr>
        <w:lastRenderedPageBreak/>
        <w:t>При виборі квітів для посадки у вазони, слід взяти до уваги їх відмінні особливості від рослин, які зазвичай висаджують у відкритий грунт: кореневище — має добре рости і розвиватися в умовах обмеженого простору; невибагливість кольорів — висока волого - і посухостійкість;</w:t>
      </w:r>
      <w:r w:rsidRPr="00050B5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 у одному вазоні краще розміщувати рослини і квіти з схожими умовами вирощування, наприклад: посухостійкі поряд з собі подібними, а вологолюбні - окремо; тіньовитривалі не можуть бути в одній ємності зі світлолюбними рослинами і так далі).</w:t>
      </w:r>
      <w:r w:rsidRPr="00050B53">
        <w:rPr>
          <w:rFonts w:ascii="Times New Roman" w:eastAsia="Times New Roman" w:hAnsi="Times New Roman" w:cs="Times New Roman"/>
          <w:color w:val="444444"/>
          <w:sz w:val="28"/>
          <w:szCs w:val="28"/>
          <w:lang w:val="uk-UA" w:eastAsia="ru-RU"/>
        </w:rPr>
        <w:t xml:space="preserve"> </w:t>
      </w:r>
    </w:p>
    <w:p w:rsidR="00B93FBF" w:rsidRPr="00050B53" w:rsidRDefault="00B93FBF" w:rsidP="00B93FBF">
      <w:pPr>
        <w:pStyle w:val="a3"/>
        <w:numPr>
          <w:ilvl w:val="0"/>
          <w:numId w:val="6"/>
        </w:num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050B53">
        <w:rPr>
          <w:rFonts w:ascii="Times New Roman" w:hAnsi="Times New Roman" w:cs="Times New Roman"/>
          <w:sz w:val="28"/>
          <w:szCs w:val="28"/>
          <w:lang w:val="uk-UA"/>
        </w:rPr>
        <w:t xml:space="preserve">ривалий період цвітіння; кущистість або ампельна форма. як фокусних квітів, які будуть займати центральне місце в вазоні найчастіше висаджують: пеларгонію — невибаглива рослина, з широкою кольоровою гамою; айстри карликового або среднерослого сорти — характеризуються рясним і тривалим цвітінням, однак відносяться до світлолюбною рослиною, що потрібно врахувати при розташуванні вазонів; </w:t>
      </w:r>
    </w:p>
    <w:p w:rsidR="00B93FBF" w:rsidRPr="00050B53" w:rsidRDefault="00B93FBF" w:rsidP="00B93FBF">
      <w:pPr>
        <w:pStyle w:val="a3"/>
        <w:numPr>
          <w:ilvl w:val="0"/>
          <w:numId w:val="5"/>
        </w:numPr>
        <w:spacing w:after="36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Важливо щоб висота і вигляд квітів відповідали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F2AE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розмірами контейнера.</w:t>
      </w:r>
    </w:p>
    <w:p w:rsidR="00B93FBF" w:rsidRPr="00050B53" w:rsidRDefault="00B93FBF" w:rsidP="00B93FBF">
      <w:pPr>
        <w:pStyle w:val="a3"/>
        <w:numPr>
          <w:ilvl w:val="0"/>
          <w:numId w:val="5"/>
        </w:numPr>
        <w:spacing w:after="36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50B53">
        <w:rPr>
          <w:rFonts w:ascii="Times New Roman" w:hAnsi="Times New Roman" w:cs="Times New Roman"/>
          <w:color w:val="282828"/>
          <w:sz w:val="28"/>
          <w:szCs w:val="28"/>
          <w:lang w:val="uk-UA"/>
        </w:rPr>
        <w:t>Щоб рослини за кольором в одному горщику правильно поєднувалися, скористайтеся одним з простих правил колірної палітри : вибирайте 2-3 основні кольори, розташованих поруч в колірному крузі.</w:t>
      </w:r>
    </w:p>
    <w:p w:rsidR="00B93FBF" w:rsidRPr="00050B53" w:rsidRDefault="00B93FBF" w:rsidP="00B93FBF">
      <w:pPr>
        <w:spacing w:before="90" w:after="30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93FBF" w:rsidRPr="00D63D93" w:rsidRDefault="00B93FBF" w:rsidP="00B93FBF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63D93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Опис технологічного процесу оформлення квітників однорічниками: </w:t>
      </w:r>
    </w:p>
    <w:p w:rsidR="00B93FBF" w:rsidRPr="00DF6031" w:rsidRDefault="00B93FBF" w:rsidP="00B93FBF">
      <w:pPr>
        <w:pStyle w:val="a3"/>
        <w:numPr>
          <w:ilvl w:val="0"/>
          <w:numId w:val="7"/>
        </w:numPr>
        <w:spacing w:after="36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</w:pPr>
      <w:r w:rsidRPr="00DF6031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Для посадки різних рослин, квітів, вазонів </w:t>
      </w:r>
      <w:proofErr w:type="gramStart"/>
      <w:r w:rsidRPr="00DF6031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в</w:t>
      </w:r>
      <w:proofErr w:type="gramEnd"/>
      <w:r w:rsidRPr="00DF6031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 контейнерах, насамперед потрібно закрити дренажний отвір каменем, щоб не дати землі висипатися</w:t>
      </w:r>
      <w:r w:rsidRPr="00DF6031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>.</w:t>
      </w:r>
    </w:p>
    <w:p w:rsidR="00B93FBF" w:rsidRPr="008608A5" w:rsidRDefault="00B93FBF" w:rsidP="00B93FBF">
      <w:pPr>
        <w:pStyle w:val="a3"/>
        <w:numPr>
          <w:ilvl w:val="0"/>
          <w:numId w:val="7"/>
        </w:numPr>
        <w:shd w:val="clear" w:color="auto" w:fill="FFFFFF"/>
        <w:spacing w:after="288" w:line="360" w:lineRule="atLeast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8608A5">
        <w:rPr>
          <w:rFonts w:ascii="Times New Roman" w:hAnsi="Times New Roman" w:cs="Times New Roman"/>
          <w:sz w:val="28"/>
          <w:szCs w:val="28"/>
          <w:lang w:val="uk-UA"/>
        </w:rPr>
        <w:t>Заложіть дренажний шар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608A5">
        <w:rPr>
          <w:rFonts w:ascii="Times New Roman" w:hAnsi="Times New Roman" w:cs="Times New Roman"/>
          <w:sz w:val="28"/>
          <w:szCs w:val="28"/>
          <w:lang w:val="uk-UA"/>
        </w:rPr>
        <w:t xml:space="preserve"> щоб залишки води вільно витікали у дренажний отвір вазону і не приводил</w:t>
      </w:r>
      <w:r>
        <w:rPr>
          <w:rFonts w:ascii="Times New Roman" w:hAnsi="Times New Roman" w:cs="Times New Roman"/>
          <w:sz w:val="28"/>
          <w:szCs w:val="28"/>
          <w:lang w:val="uk-UA"/>
        </w:rPr>
        <w:t>и до загнивання коренів</w:t>
      </w:r>
      <w:r w:rsidRPr="008608A5">
        <w:rPr>
          <w:rFonts w:ascii="Times New Roman" w:hAnsi="Times New Roman" w:cs="Times New Roman"/>
          <w:sz w:val="28"/>
          <w:szCs w:val="28"/>
          <w:lang w:val="uk-UA"/>
        </w:rPr>
        <w:t>: укладіть керамзит, биту цеглу або гравій висотою не больш ⅓ висоти вазона.</w:t>
      </w:r>
    </w:p>
    <w:p w:rsidR="00B93FBF" w:rsidRPr="00713869" w:rsidRDefault="00B93FBF" w:rsidP="00B93FBF">
      <w:pPr>
        <w:pStyle w:val="a3"/>
        <w:numPr>
          <w:ilvl w:val="0"/>
          <w:numId w:val="7"/>
        </w:numPr>
        <w:spacing w:after="36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713869">
        <w:rPr>
          <w:rFonts w:ascii="Times New Roman" w:hAnsi="Times New Roman" w:cs="Times New Roman"/>
          <w:sz w:val="28"/>
          <w:szCs w:val="28"/>
          <w:lang w:val="uk-UA"/>
        </w:rPr>
        <w:t>Поверх насипають пісок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крупної фракції. Висота шару</w:t>
      </w:r>
      <w:r w:rsidRPr="00713869">
        <w:rPr>
          <w:rFonts w:ascii="Times New Roman" w:hAnsi="Times New Roman" w:cs="Times New Roman"/>
          <w:sz w:val="28"/>
          <w:szCs w:val="28"/>
          <w:lang w:val="uk-UA"/>
        </w:rPr>
        <w:t xml:space="preserve"> складає  не больш ⅓ висоти </w:t>
      </w:r>
      <w:r>
        <w:rPr>
          <w:rFonts w:ascii="Times New Roman" w:hAnsi="Times New Roman" w:cs="Times New Roman"/>
          <w:sz w:val="28"/>
          <w:szCs w:val="28"/>
          <w:lang w:val="uk-UA"/>
        </w:rPr>
        <w:t>вазона.</w:t>
      </w:r>
      <w:r w:rsidRPr="00713869">
        <w:rPr>
          <w:rFonts w:ascii="Oswald" w:eastAsia="Times New Roman" w:hAnsi="Oswald" w:cs="Times New Roman"/>
          <w:b/>
          <w:bCs/>
          <w:color w:val="232323"/>
          <w:sz w:val="38"/>
          <w:szCs w:val="38"/>
          <w:lang w:eastAsia="ru-RU"/>
        </w:rPr>
        <w:t xml:space="preserve"> </w:t>
      </w:r>
    </w:p>
    <w:p w:rsidR="00B93FBF" w:rsidRPr="00D569DE" w:rsidRDefault="00B93FBF" w:rsidP="00B93FBF">
      <w:pPr>
        <w:pStyle w:val="a3"/>
        <w:numPr>
          <w:ilvl w:val="0"/>
          <w:numId w:val="7"/>
        </w:numPr>
        <w:spacing w:after="360" w:line="240" w:lineRule="auto"/>
        <w:jc w:val="both"/>
        <w:textAlignment w:val="baseline"/>
        <w:rPr>
          <w:rFonts w:ascii="Verdana" w:eastAsia="Times New Roman" w:hAnsi="Verdana" w:cs="Times New Roman"/>
          <w:color w:val="444444"/>
          <w:sz w:val="24"/>
          <w:szCs w:val="24"/>
          <w:lang w:eastAsia="ru-RU"/>
        </w:rPr>
      </w:pPr>
      <w:r w:rsidRPr="00713869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 xml:space="preserve">Далі наповнюємо горщик грунтом </w:t>
      </w:r>
      <w:r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>(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г</w:t>
      </w:r>
      <w:r w:rsidRPr="00EA4084">
        <w:rPr>
          <w:rFonts w:ascii="Times New Roman" w:hAnsi="Times New Roman" w:cs="Times New Roman"/>
          <w:color w:val="000000"/>
          <w:sz w:val="28"/>
          <w:szCs w:val="28"/>
        </w:rPr>
        <w:t>рунт, призначений для заповнення вазона або кашпо,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треба</w:t>
      </w:r>
      <w:r w:rsidRPr="00EA4084">
        <w:rPr>
          <w:rFonts w:ascii="Times New Roman" w:hAnsi="Times New Roman" w:cs="Times New Roman"/>
          <w:color w:val="000000"/>
          <w:sz w:val="28"/>
          <w:szCs w:val="28"/>
        </w:rPr>
        <w:t xml:space="preserve"> перемішайте з гідрогелем або перлітом. </w:t>
      </w:r>
      <w:proofErr w:type="gramStart"/>
      <w:r w:rsidRPr="00EA4084">
        <w:rPr>
          <w:rFonts w:ascii="Times New Roman" w:hAnsi="Times New Roman" w:cs="Times New Roman"/>
          <w:color w:val="000000"/>
          <w:sz w:val="28"/>
          <w:szCs w:val="28"/>
        </w:rPr>
        <w:t>Ц</w:t>
      </w:r>
      <w:proofErr w:type="gramEnd"/>
      <w:r w:rsidRPr="00EA4084">
        <w:rPr>
          <w:rFonts w:ascii="Times New Roman" w:hAnsi="Times New Roman" w:cs="Times New Roman"/>
          <w:color w:val="000000"/>
          <w:sz w:val="28"/>
          <w:szCs w:val="28"/>
        </w:rPr>
        <w:t xml:space="preserve">і </w:t>
      </w:r>
      <w:r w:rsidRPr="00EA4084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речовини здатні в потрібний час забирати або віддавати вологу рослинам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).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A57BB8D" wp14:editId="42C2F719">
            <wp:extent cx="2541722" cy="2035562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20" cy="2035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Verdana" w:eastAsia="Times New Roman" w:hAnsi="Verdana" w:cs="Times New Roman"/>
          <w:color w:val="44444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5.</w:t>
      </w:r>
      <w:r w:rsidRPr="00D569DE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Слідуючий етап –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це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розміщення та 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садка рослин у вазон.</w:t>
      </w:r>
      <w:r w:rsidRPr="00D569DE">
        <w:rPr>
          <w:rFonts w:ascii="Verdana" w:eastAsia="Times New Roman" w:hAnsi="Verdana" w:cs="Times New Roman"/>
          <w:color w:val="444444"/>
          <w:sz w:val="24"/>
          <w:szCs w:val="24"/>
          <w:lang w:eastAsia="ru-RU"/>
        </w:rPr>
        <w:t xml:space="preserve">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центрі композ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иції висаджуються фокусні квіти. 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центральній частині композиції доцільно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D569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розміщувати досить високі рослини, на які припадає фокус уваги. </w:t>
      </w:r>
    </w:p>
    <w:p w:rsidR="00B93FBF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нашій композиції  чудово виглядає в центральній частині юкка </w:t>
      </w:r>
      <w:r w:rsidRPr="00111F0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 </w:t>
      </w:r>
      <w:r w:rsidRPr="00111F0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пеларгонії, більш знайомі нам під назвою герань. </w:t>
      </w:r>
      <w:r w:rsidRPr="00D569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Ця квітка має багату кольорову гаму, переносить </w:t>
      </w:r>
      <w:proofErr w:type="gramStart"/>
      <w:r w:rsidRPr="00D569DE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D569DE">
        <w:rPr>
          <w:rFonts w:ascii="Times New Roman" w:eastAsia="Times New Roman" w:hAnsi="Times New Roman" w:cs="Times New Roman"/>
          <w:sz w:val="28"/>
          <w:szCs w:val="28"/>
          <w:lang w:eastAsia="ru-RU"/>
        </w:rPr>
        <w:t>ізкі перепади температур, легко розмножується живцями і насінням.</w:t>
      </w:r>
    </w:p>
    <w:p w:rsidR="00B93FBF" w:rsidRPr="000A1B0E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5.1.</w:t>
      </w:r>
      <w:r w:rsidRPr="000A1B0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Рослини для посадки обережно виймаємо з контейнеру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, щоб не пошкодити кореневу систему рослини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 xml:space="preserve"> та розміщуємо 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на ту ж глибину, що була на колишньому місці.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>(</w:t>
      </w:r>
      <w:proofErr w:type="gramStart"/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Стежте, щоб всі рослини розташовувались вертикально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>)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. </w:t>
      </w:r>
      <w:r w:rsidR="009A317F">
        <w:rPr>
          <w:rFonts w:ascii="Times New Roman" w:eastAsia="Times New Roman" w:hAnsi="Times New Roman" w:cs="Times New Roman"/>
          <w:bCs/>
          <w:noProof/>
          <w:color w:val="232323"/>
          <w:sz w:val="28"/>
          <w:szCs w:val="28"/>
          <w:lang w:eastAsia="ru-RU"/>
        </w:rPr>
        <w:drawing>
          <wp:inline distT="0" distB="0" distL="0" distR="0" wp14:anchorId="2534A2DB">
            <wp:extent cx="5937885" cy="2298700"/>
            <wp:effectExtent l="0" t="0" r="5715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gramEnd"/>
    </w:p>
    <w:p w:rsidR="00B93FBF" w:rsidRPr="000A1B0E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>5.2.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Тепер трохи ущільнюємо грунт колом. </w:t>
      </w:r>
    </w:p>
    <w:p w:rsidR="00B93FBF" w:rsidRPr="000A1B0E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lastRenderedPageBreak/>
        <w:t>5.3.</w:t>
      </w:r>
      <w:r w:rsidRPr="000A1B0E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Не зайвим буде додати спеціального добрива в таблетках, воно повільно звільняє корисні речовини, і поступово удобрює рослину.</w:t>
      </w:r>
    </w:p>
    <w:p w:rsidR="00B93FBF" w:rsidRPr="000A1B0E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B0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лощ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</w:t>
      </w: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краю горщика відводять фоновим або окаймляющим рослинам; Для облямівки контейнера добре підійдуть: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братки</w:t>
      </w:r>
      <w:proofErr w:type="gramEnd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(мають також назву фіалки триколірної або віоли);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агератум (відмінно поєднується з айстрами і жоржинами);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иберис - пишний квітка, насіння якого висаджують з кроком 15 см. Найчастіше використовується сорт зонтичний иберис;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proofErr w:type="gramEnd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імнантеса - чудовий фон для фокусних рослин з червоними або синіми суцвіттями;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карликова вербена в поєднанні з братками або агератум </w:t>
      </w:r>
      <w:proofErr w:type="gramStart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ідходить для створення синьо фіолетових композицій;</w:t>
      </w:r>
    </w:p>
    <w:p w:rsidR="00B93FBF" w:rsidRPr="000A1B0E" w:rsidRDefault="00B93FBF" w:rsidP="00B93FBF">
      <w:pPr>
        <w:numPr>
          <w:ilvl w:val="0"/>
          <w:numId w:val="4"/>
        </w:numPr>
        <w:shd w:val="clear" w:color="auto" w:fill="FFFFFF"/>
        <w:spacing w:after="450" w:line="240" w:lineRule="auto"/>
        <w:ind w:left="45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низькорослі сорти чорнобривців</w:t>
      </w:r>
      <w:proofErr w:type="gramStart"/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proofErr w:type="gramEnd"/>
      <w:r w:rsidRPr="000A1B0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петунії.</w:t>
      </w:r>
    </w:p>
    <w:p w:rsidR="00B93FBF" w:rsidRDefault="00B93FBF" w:rsidP="00B93FBF">
      <w:pPr>
        <w:spacing w:before="90" w:after="300" w:line="240" w:lineRule="auto"/>
        <w:rPr>
          <w:rFonts w:ascii="Times New Roman" w:eastAsia="Times New Roman" w:hAnsi="Times New Roman" w:cs="Times New Roman"/>
          <w:i/>
          <w:iCs/>
          <w:sz w:val="26"/>
          <w:szCs w:val="26"/>
          <w:lang w:val="uk-UA" w:eastAsia="ru-RU"/>
        </w:rPr>
      </w:pPr>
      <w:r w:rsidRPr="00556AA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7.</w:t>
      </w:r>
      <w:r w:rsidRPr="00556A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6AA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</w:t>
      </w:r>
      <w:r w:rsidRPr="00556A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падаючі рослини найкраще виглядають, коли висаджені по периметру аб </w:t>
      </w:r>
      <w:r w:rsidRPr="000A1B0E">
        <w:rPr>
          <w:rFonts w:ascii="Times New Roman" w:eastAsia="Times New Roman" w:hAnsi="Times New Roman" w:cs="Times New Roman"/>
          <w:sz w:val="28"/>
          <w:szCs w:val="28"/>
          <w:lang w:eastAsia="ru-RU"/>
        </w:rPr>
        <w:t>о по колу</w:t>
      </w:r>
      <w:r w:rsidRPr="000A1B0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 у нашій композиції це лобелія).</w:t>
      </w:r>
      <w:r w:rsidRPr="00556AAE"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noProof/>
          <w:sz w:val="26"/>
          <w:szCs w:val="26"/>
          <w:lang w:eastAsia="ru-RU"/>
        </w:rPr>
        <w:drawing>
          <wp:inline distT="0" distB="0" distL="0" distR="0" wp14:anchorId="38FFBC62" wp14:editId="45EACC39">
            <wp:extent cx="4472609" cy="2824378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295" cy="2824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D72C95" w:rsidRDefault="00B93FBF" w:rsidP="00B93FBF">
      <w:pPr>
        <w:spacing w:after="0" w:line="240" w:lineRule="atLeast"/>
        <w:rPr>
          <w:rFonts w:ascii="Times New Roman" w:eastAsia="Times New Roman" w:hAnsi="Times New Roman" w:cs="Times New Roman"/>
          <w:color w:val="FFFFFF"/>
          <w:sz w:val="18"/>
          <w:szCs w:val="18"/>
          <w:lang w:eastAsia="ru-RU"/>
        </w:rPr>
      </w:pPr>
      <w:r w:rsidRPr="00D72C95">
        <w:rPr>
          <w:rFonts w:ascii="Times New Roman" w:eastAsia="Times New Roman" w:hAnsi="Times New Roman" w:cs="Times New Roman"/>
          <w:color w:val="FFFFFF"/>
          <w:sz w:val="18"/>
          <w:szCs w:val="18"/>
          <w:lang w:eastAsia="ru-RU"/>
        </w:rPr>
        <w:t>1 из 12</w:t>
      </w:r>
    </w:p>
    <w:p w:rsidR="00B93FBF" w:rsidRPr="00C7355B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C735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Висаджувати квіти в ємності можна щільніше, але уникати тісноти, приблизно на відстані 8-12 см. - необхідно враховувати їх подальше зростання. Наприклад, для горщика об'ємом 10 л</w:t>
      </w:r>
      <w:proofErr w:type="gramStart"/>
      <w:r w:rsidRPr="00C735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.д</w:t>
      </w:r>
      <w:proofErr w:type="gramEnd"/>
      <w:r w:rsidRPr="00C735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остатньо всього 2 кущиків</w:t>
      </w:r>
      <w:r w:rsidRPr="00C735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B93FBF" w:rsidRPr="00C7355B" w:rsidRDefault="00B93FBF" w:rsidP="00B93FBF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C7355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8.</w:t>
      </w:r>
      <w:r w:rsidRPr="00C735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</w:t>
      </w:r>
      <w:r w:rsidRPr="00C7355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Після того, як субстрат засипаний і рослини посаджені, інколи озеленювачі покривають поверхню грунту дрібним гравієм або галькою. </w:t>
      </w:r>
      <w:r w:rsidRPr="00C7355B">
        <w:rPr>
          <w:rFonts w:ascii="Times New Roman" w:hAnsi="Times New Roman" w:cs="Times New Roman"/>
          <w:color w:val="000000"/>
          <w:sz w:val="28"/>
          <w:szCs w:val="28"/>
        </w:rPr>
        <w:t xml:space="preserve">Це робиться для того, щоб зменшити випаровування вологи з грунту, а також захистити </w:t>
      </w:r>
      <w:r w:rsidRPr="00C7355B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садові доріжки або </w:t>
      </w:r>
      <w:proofErr w:type="gramStart"/>
      <w:r w:rsidRPr="00C7355B">
        <w:rPr>
          <w:rFonts w:ascii="Times New Roman" w:hAnsi="Times New Roman" w:cs="Times New Roman"/>
          <w:color w:val="000000"/>
          <w:sz w:val="28"/>
          <w:szCs w:val="28"/>
        </w:rPr>
        <w:t>ст</w:t>
      </w:r>
      <w:proofErr w:type="gramEnd"/>
      <w:r w:rsidRPr="00C7355B">
        <w:rPr>
          <w:rFonts w:ascii="Times New Roman" w:hAnsi="Times New Roman" w:cs="Times New Roman"/>
          <w:color w:val="000000"/>
          <w:sz w:val="28"/>
          <w:szCs w:val="28"/>
        </w:rPr>
        <w:t>іни будинку від брудних крапельпридощі і поливі</w:t>
      </w:r>
      <w:r w:rsidRPr="00C7355B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Pr="00C7355B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0458C92" wp14:editId="072E6521">
            <wp:extent cx="3220278" cy="2411406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82" cy="2412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C7355B" w:rsidRDefault="00B93FBF" w:rsidP="00B93FBF">
      <w:pPr>
        <w:pStyle w:val="a3"/>
        <w:spacing w:after="360" w:line="240" w:lineRule="auto"/>
        <w:ind w:left="746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B93FBF" w:rsidRPr="00C7355B" w:rsidRDefault="00B93FBF" w:rsidP="00B93FBF">
      <w:pPr>
        <w:shd w:val="clear" w:color="auto" w:fill="FFFFFF"/>
        <w:spacing w:after="288" w:line="360" w:lineRule="atLeast"/>
        <w:textAlignment w:val="baseline"/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</w:pPr>
      <w:r w:rsidRPr="00C7355B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val="uk-UA" w:eastAsia="ru-RU"/>
        </w:rPr>
        <w:t xml:space="preserve">9. Тепер треба полити рослини в вазоні. </w:t>
      </w:r>
      <w:r w:rsidRPr="00C7355B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Головне в посадці рослини, </w:t>
      </w:r>
      <w:proofErr w:type="gramStart"/>
      <w:r w:rsidRPr="00C7355B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>правильному</w:t>
      </w:r>
      <w:proofErr w:type="gramEnd"/>
      <w:r w:rsidRPr="00C7355B">
        <w:rPr>
          <w:rFonts w:ascii="Times New Roman" w:eastAsia="Times New Roman" w:hAnsi="Times New Roman" w:cs="Times New Roman"/>
          <w:bCs/>
          <w:color w:val="232323"/>
          <w:sz w:val="28"/>
          <w:szCs w:val="28"/>
          <w:lang w:eastAsia="ru-RU"/>
        </w:rPr>
        <w:t xml:space="preserve"> розвитку – помірний полив. </w:t>
      </w:r>
    </w:p>
    <w:p w:rsidR="00B93FBF" w:rsidRDefault="00B93FBF" w:rsidP="00B93FBF">
      <w:pPr>
        <w:shd w:val="clear" w:color="auto" w:fill="FFFFFF"/>
        <w:spacing w:after="0" w:line="240" w:lineRule="auto"/>
        <w:ind w:left="450"/>
        <w:textAlignment w:val="baseline"/>
        <w:rPr>
          <w:rFonts w:ascii="Verdana" w:eastAsia="Times New Roman" w:hAnsi="Verdana" w:cs="Times New Roman"/>
          <w:color w:val="444444"/>
          <w:sz w:val="24"/>
          <w:szCs w:val="24"/>
          <w:lang w:val="uk-UA" w:eastAsia="ru-RU"/>
        </w:rPr>
      </w:pPr>
      <w:r>
        <w:rPr>
          <w:rFonts w:ascii="Verdana" w:eastAsia="Times New Roman" w:hAnsi="Verdana" w:cs="Times New Roman"/>
          <w:noProof/>
          <w:color w:val="444444"/>
          <w:sz w:val="24"/>
          <w:szCs w:val="24"/>
          <w:lang w:eastAsia="ru-RU"/>
        </w:rPr>
        <w:drawing>
          <wp:inline distT="0" distB="0" distL="0" distR="0" wp14:anchorId="168A602C" wp14:editId="55982F81">
            <wp:extent cx="4499113" cy="299315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465" cy="2994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FBF" w:rsidRPr="00C7355B" w:rsidRDefault="00B93FBF" w:rsidP="00B93FBF">
      <w:pPr>
        <w:shd w:val="clear" w:color="auto" w:fill="FFFFFF"/>
        <w:spacing w:after="0" w:line="240" w:lineRule="auto"/>
        <w:ind w:left="450"/>
        <w:textAlignment w:val="baseline"/>
        <w:rPr>
          <w:rFonts w:ascii="Verdana" w:eastAsia="Times New Roman" w:hAnsi="Verdana" w:cs="Times New Roman"/>
          <w:color w:val="444444"/>
          <w:sz w:val="24"/>
          <w:szCs w:val="24"/>
          <w:lang w:eastAsia="ru-RU"/>
        </w:rPr>
      </w:pPr>
      <w:r w:rsidRPr="00A505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Переглянути відеоролики за посиланням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</w:p>
    <w:p w:rsidR="00B93FBF" w:rsidRPr="003C77F8" w:rsidRDefault="00B93FBF" w:rsidP="00B93FBF">
      <w:pPr>
        <w:rPr>
          <w:rFonts w:ascii="Times New Roman" w:hAnsi="Times New Roman" w:cs="Times New Roman"/>
          <w:sz w:val="28"/>
          <w:szCs w:val="28"/>
        </w:rPr>
      </w:pPr>
      <w:hyperlink r:id="rId25" w:history="1">
        <w:r w:rsidRPr="003C77F8">
          <w:rPr>
            <w:rStyle w:val="a5"/>
            <w:rFonts w:ascii="Times New Roman" w:hAnsi="Times New Roman" w:cs="Times New Roman"/>
            <w:sz w:val="28"/>
            <w:szCs w:val="28"/>
          </w:rPr>
          <w:t>http://www.youtube.com/watch?v=hC3QaduGMnI</w:t>
        </w:r>
      </w:hyperlink>
    </w:p>
    <w:p w:rsidR="00B93FBF" w:rsidRDefault="00B93FBF" w:rsidP="00B93FBF">
      <w:pPr>
        <w:rPr>
          <w:rFonts w:ascii="Times New Roman" w:hAnsi="Times New Roman" w:cs="Times New Roman"/>
          <w:sz w:val="28"/>
          <w:szCs w:val="28"/>
          <w:lang w:val="uk-UA"/>
        </w:rPr>
      </w:pPr>
      <w:hyperlink r:id="rId26" w:history="1">
        <w:r w:rsidRPr="009E12EA">
          <w:rPr>
            <w:rStyle w:val="a5"/>
            <w:rFonts w:ascii="Times New Roman" w:hAnsi="Times New Roman" w:cs="Times New Roman"/>
            <w:sz w:val="28"/>
            <w:szCs w:val="28"/>
          </w:rPr>
          <w:t>http://www.youtube.com/watch?v=uE5VgnCnus0</w:t>
        </w:r>
      </w:hyperlink>
    </w:p>
    <w:p w:rsidR="00B93FBF" w:rsidRPr="00B93FBF" w:rsidRDefault="00B93FBF" w:rsidP="00B93FBF">
      <w:pPr>
        <w:rPr>
          <w:lang w:val="uk-UA"/>
        </w:rPr>
      </w:pPr>
      <w:r w:rsidRPr="00C7355B">
        <w:t>https</w:t>
      </w:r>
      <w:r w:rsidRPr="00B93FBF">
        <w:rPr>
          <w:lang w:val="uk-UA"/>
        </w:rPr>
        <w:t>://</w:t>
      </w:r>
      <w:r w:rsidRPr="00C7355B">
        <w:t>ussflorist</w:t>
      </w:r>
      <w:r w:rsidRPr="00B93FBF">
        <w:rPr>
          <w:lang w:val="uk-UA"/>
        </w:rPr>
        <w:t>.</w:t>
      </w:r>
      <w:r w:rsidRPr="00C7355B">
        <w:t>com</w:t>
      </w:r>
      <w:r w:rsidRPr="00B93FBF">
        <w:rPr>
          <w:lang w:val="uk-UA"/>
        </w:rPr>
        <w:t>/</w:t>
      </w:r>
      <w:r w:rsidRPr="00C7355B">
        <w:t>ozelenennja</w:t>
      </w:r>
      <w:r w:rsidRPr="00B93FBF">
        <w:rPr>
          <w:lang w:val="uk-UA"/>
        </w:rPr>
        <w:t>-</w:t>
      </w:r>
      <w:r w:rsidRPr="00C7355B">
        <w:t>diljanki</w:t>
      </w:r>
      <w:r w:rsidRPr="00B93FBF">
        <w:rPr>
          <w:lang w:val="uk-UA"/>
        </w:rPr>
        <w:t>/607-</w:t>
      </w:r>
      <w:r w:rsidRPr="00C7355B">
        <w:t>jaki</w:t>
      </w:r>
      <w:r w:rsidRPr="00B93FBF">
        <w:rPr>
          <w:lang w:val="uk-UA"/>
        </w:rPr>
        <w:t>-</w:t>
      </w:r>
      <w:r w:rsidRPr="00C7355B">
        <w:t>kviti</w:t>
      </w:r>
      <w:r w:rsidRPr="00B93FBF">
        <w:rPr>
          <w:lang w:val="uk-UA"/>
        </w:rPr>
        <w:t>-</w:t>
      </w:r>
      <w:r w:rsidRPr="00C7355B">
        <w:t>krashhe</w:t>
      </w:r>
      <w:r w:rsidRPr="00B93FBF">
        <w:rPr>
          <w:lang w:val="uk-UA"/>
        </w:rPr>
        <w:t>-</w:t>
      </w:r>
      <w:r w:rsidRPr="00C7355B">
        <w:t>vsogo</w:t>
      </w:r>
      <w:r w:rsidRPr="00B93FBF">
        <w:rPr>
          <w:lang w:val="uk-UA"/>
        </w:rPr>
        <w:t>-</w:t>
      </w:r>
      <w:r w:rsidRPr="00C7355B">
        <w:t>pidijdut</w:t>
      </w:r>
      <w:r w:rsidRPr="00B93FBF">
        <w:rPr>
          <w:lang w:val="uk-UA"/>
        </w:rPr>
        <w:t>-</w:t>
      </w:r>
      <w:r w:rsidRPr="00C7355B">
        <w:t>dlja</w:t>
      </w:r>
      <w:r w:rsidRPr="00B93FBF">
        <w:rPr>
          <w:lang w:val="uk-UA"/>
        </w:rPr>
        <w:t>-</w:t>
      </w:r>
      <w:r w:rsidRPr="00C7355B">
        <w:t>posadki</w:t>
      </w:r>
      <w:r w:rsidRPr="00B93FBF">
        <w:rPr>
          <w:lang w:val="uk-UA"/>
        </w:rPr>
        <w:t>-</w:t>
      </w:r>
      <w:r w:rsidRPr="00C7355B">
        <w:t>u</w:t>
      </w:r>
      <w:r w:rsidRPr="00B93FBF">
        <w:rPr>
          <w:lang w:val="uk-UA"/>
        </w:rPr>
        <w:t>.</w:t>
      </w:r>
      <w:r w:rsidRPr="00C7355B">
        <w:t>html</w:t>
      </w:r>
    </w:p>
    <w:p w:rsidR="00B93FBF" w:rsidRPr="003C77F8" w:rsidRDefault="00B93FBF" w:rsidP="00B93FBF">
      <w:pPr>
        <w:rPr>
          <w:rFonts w:ascii="Times New Roman" w:hAnsi="Times New Roman" w:cs="Times New Roman"/>
          <w:sz w:val="28"/>
          <w:szCs w:val="28"/>
        </w:rPr>
      </w:pPr>
      <w:r w:rsidRPr="003C77F8">
        <w:rPr>
          <w:rFonts w:ascii="Times New Roman" w:hAnsi="Times New Roman" w:cs="Times New Roman"/>
          <w:b/>
          <w:sz w:val="28"/>
          <w:szCs w:val="28"/>
          <w:lang w:val="uk-UA"/>
        </w:rPr>
        <w:t>3.Закріплення нового матеріалу</w:t>
      </w:r>
      <w:r w:rsidRPr="003C77F8">
        <w:rPr>
          <w:rFonts w:ascii="Times New Roman" w:hAnsi="Times New Roman" w:cs="Times New Roman"/>
          <w:sz w:val="28"/>
          <w:szCs w:val="28"/>
          <w:lang w:val="uk-UA"/>
        </w:rPr>
        <w:t xml:space="preserve"> з12.30 до13.30. </w:t>
      </w:r>
    </w:p>
    <w:p w:rsidR="00B93FBF" w:rsidRDefault="00B93FBF" w:rsidP="00B93FB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A505DE">
        <w:rPr>
          <w:rFonts w:ascii="Times New Roman" w:eastAsia="Calibri" w:hAnsi="Times New Roman" w:cs="Times New Roman"/>
          <w:sz w:val="28"/>
          <w:szCs w:val="28"/>
          <w:lang w:val="uk-UA"/>
        </w:rPr>
        <w:t>1.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 якого матеріалу виготовляють вазони для ландшафтного оформлення?</w:t>
      </w:r>
    </w:p>
    <w:p w:rsidR="00B93FBF" w:rsidRPr="007660A2" w:rsidRDefault="00B93FBF" w:rsidP="00B93FBF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2.З чого починають посадку рослин у вазон?</w:t>
      </w:r>
      <w:r w:rsidRPr="00A505D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3.Яка товщина дренажного шару в вазоні?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4. Який матеріал використовують для дренажу?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5. Для чого терба добавляти у грунтосуміш перліт і вермікуліт?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6.Які квіти розташовують у центрі композиції?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7.Як називають рослини, які розташовують по краю вазону?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8. Для чого де які озеленювачі після посадки </w:t>
      </w:r>
      <w:r w:rsidRPr="00C7355B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покривають поверхню грунту дрібним гравієм або галькою.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9. Що рекомендується додавати да грунтосуміші при посадці рослин ввазон?</w:t>
      </w:r>
    </w:p>
    <w:p w:rsidR="00B93FBF" w:rsidRDefault="00B93FBF" w:rsidP="00B93FB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10.</w:t>
      </w:r>
      <w:r w:rsidRPr="00F720B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правила безпеки праці треба виконувати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складанні композицій та висадки рослин у вазони?</w:t>
      </w:r>
    </w:p>
    <w:p w:rsidR="00B93FBF" w:rsidRPr="00A505DE" w:rsidRDefault="00B93FBF" w:rsidP="00B93FBF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93FBF" w:rsidRPr="00605958" w:rsidRDefault="00B93FBF" w:rsidP="00B93FBF">
      <w:pPr>
        <w:rPr>
          <w:rFonts w:ascii="Times New Roman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A505DE">
        <w:rPr>
          <w:rFonts w:eastAsia="Times New Roman"/>
          <w:lang w:val="uk-UA" w:eastAsia="ru-RU"/>
        </w:rPr>
        <w:t xml:space="preserve">         </w:t>
      </w:r>
      <w:r>
        <w:rPr>
          <w:rFonts w:eastAsia="Times New Roman"/>
          <w:lang w:val="uk-UA" w:eastAsia="ru-RU"/>
        </w:rPr>
        <w:t xml:space="preserve">          </w:t>
      </w:r>
      <w:r w:rsidRPr="0060595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Відповіді надсилати 03.04.20р. з 12.00-13.30  </w:t>
      </w:r>
      <w:r w:rsidRPr="00605958">
        <w:rPr>
          <w:rFonts w:ascii="Times New Roman" w:hAnsi="Times New Roman" w:cs="Times New Roman"/>
          <w:sz w:val="28"/>
          <w:szCs w:val="28"/>
          <w:lang w:val="uk-UA"/>
        </w:rPr>
        <w:t xml:space="preserve">вайбер: 068-07-62-168                                         ел.пошта: </w:t>
      </w:r>
      <w:hyperlink r:id="rId27" w:history="1">
        <w:r w:rsidRPr="0060595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zelene</w:t>
        </w:r>
        <w:r w:rsidRPr="0060595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3004@</w:t>
        </w:r>
        <w:r w:rsidRPr="0060595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gmail</w:t>
        </w:r>
        <w:r w:rsidRPr="0060595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  <w:lang w:val="uk-UA"/>
          </w:rPr>
          <w:t>.</w:t>
        </w:r>
        <w:r w:rsidRPr="00605958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com</w:t>
        </w:r>
      </w:hyperlink>
    </w:p>
    <w:p w:rsidR="00B93FBF" w:rsidRPr="00E310AE" w:rsidRDefault="00B93FBF" w:rsidP="00B93FBF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93FBF" w:rsidRPr="005F4CD3" w:rsidRDefault="00B93FBF" w:rsidP="00B93FBF">
      <w:pPr>
        <w:rPr>
          <w:rFonts w:ascii="Times New Roman" w:hAnsi="Times New Roman" w:cs="Times New Roman"/>
          <w:sz w:val="28"/>
          <w:szCs w:val="28"/>
        </w:rPr>
      </w:pPr>
      <w:r w:rsidRPr="0071386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</w:t>
      </w:r>
      <w:r w:rsidRPr="005F4CD3">
        <w:rPr>
          <w:rFonts w:ascii="Times New Roman" w:hAnsi="Times New Roman" w:cs="Times New Roman"/>
          <w:b/>
          <w:sz w:val="28"/>
          <w:szCs w:val="28"/>
        </w:rPr>
        <w:t xml:space="preserve">Домашнє завдання: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Знайдіть та ознайомтесь з посиланням: </w:t>
      </w:r>
      <w:bookmarkStart w:id="0" w:name="_GoBack"/>
      <w:r w:rsidRPr="005F4CD3">
        <w:rPr>
          <w:rFonts w:ascii="Times New Roman" w:hAnsi="Times New Roman" w:cs="Times New Roman"/>
          <w:sz w:val="28"/>
          <w:szCs w:val="28"/>
        </w:rPr>
        <w:t>https://bezgoroda.com/ulichnye-vazony-dlya-tsvetov-45-roskoshnyh-idej-dlya-dvora/</w:t>
      </w:r>
    </w:p>
    <w:bookmarkEnd w:id="0"/>
    <w:p w:rsidR="00B93FBF" w:rsidRPr="00F6399F" w:rsidRDefault="00B93FBF" w:rsidP="00B93FBF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                        </w:t>
      </w:r>
      <w:r w:rsidRPr="00A505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</w:p>
    <w:p w:rsidR="00B93FBF" w:rsidRDefault="00B93FBF" w:rsidP="00B93FBF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:rsidR="00161853" w:rsidRPr="00B93FBF" w:rsidRDefault="00161853">
      <w:pPr>
        <w:rPr>
          <w:lang w:val="uk-UA"/>
        </w:rPr>
      </w:pPr>
    </w:p>
    <w:sectPr w:rsidR="00161853" w:rsidRPr="00B93F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swald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42A84"/>
    <w:multiLevelType w:val="hybridMultilevel"/>
    <w:tmpl w:val="308CC85C"/>
    <w:lvl w:ilvl="0" w:tplc="47A27D9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AB169C"/>
    <w:multiLevelType w:val="hybridMultilevel"/>
    <w:tmpl w:val="1E3652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253F1D"/>
    <w:multiLevelType w:val="hybridMultilevel"/>
    <w:tmpl w:val="6F208252"/>
    <w:lvl w:ilvl="0" w:tplc="B644EC78">
      <w:start w:val="1"/>
      <w:numFmt w:val="decimal"/>
      <w:lvlText w:val="%1."/>
      <w:lvlJc w:val="left"/>
      <w:pPr>
        <w:ind w:left="746" w:hanging="386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2073BE"/>
    <w:multiLevelType w:val="hybridMultilevel"/>
    <w:tmpl w:val="213C3D2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082A59"/>
    <w:multiLevelType w:val="hybridMultilevel"/>
    <w:tmpl w:val="0EEA9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80077D8"/>
    <w:multiLevelType w:val="multilevel"/>
    <w:tmpl w:val="C4A2F7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6"/>
  </w:num>
  <w:num w:numId="5">
    <w:abstractNumId w:val="5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3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D50"/>
    <w:rsid w:val="00161853"/>
    <w:rsid w:val="009A317F"/>
    <w:rsid w:val="00B93FBF"/>
    <w:rsid w:val="00F67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F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3FB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93F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93FBF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93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3F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F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3FB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93F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93FBF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93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3F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hyperlink" Target="http://www.youtube.com/watch?v=uE5VgnCnus0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://www.youtube.com/watch?v=hC3QaduGMnI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mailto:zelene3004@gmail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2066</Words>
  <Characters>11779</Characters>
  <Application>Microsoft Office Word</Application>
  <DocSecurity>0</DocSecurity>
  <Lines>98</Lines>
  <Paragraphs>27</Paragraphs>
  <ScaleCrop>false</ScaleCrop>
  <Company/>
  <LinksUpToDate>false</LinksUpToDate>
  <CharactersWithSpaces>13818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PCSHOP</cp:lastModifiedBy>
  <cp:revision>3</cp:revision>
  <dcterms:created xsi:type="dcterms:W3CDTF">2020-05-10T12:27:00Z</dcterms:created>
  <dcterms:modified xsi:type="dcterms:W3CDTF">2020-05-10T12:32:00Z</dcterms:modified>
</cp:coreProperties>
</file>