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9" w:rsidRPr="00F043B7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05.05.2020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012239" w:rsidRPr="008A4431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012239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2239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012239" w:rsidRPr="007310A8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012239" w:rsidRPr="00311EF3" w:rsidRDefault="00012239" w:rsidP="0001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746C7">
        <w:rPr>
          <w:rFonts w:ascii="Times New Roman" w:eastAsia="Times New Roman" w:hAnsi="Times New Roman" w:cs="Times New Roman"/>
          <w:sz w:val="28"/>
          <w:szCs w:val="28"/>
        </w:rPr>
        <w:t>Урок №</w:t>
      </w:r>
      <w:r w:rsidR="00311E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1EF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012239" w:rsidRPr="004746C7" w:rsidRDefault="00012239" w:rsidP="000122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Прості роботи під час облицювання поверхонь плитками .</w:t>
      </w:r>
    </w:p>
    <w:p w:rsidR="00012239" w:rsidRDefault="00012239" w:rsidP="000122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ЛП-3(2-3).2.1 Облицювання вертикальної поверхні.</w:t>
      </w:r>
    </w:p>
    <w:p w:rsidR="00012239" w:rsidRDefault="00012239" w:rsidP="00012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Облицювання поверхні с</w:t>
      </w:r>
      <w:r>
        <w:rPr>
          <w:rFonts w:ascii="Times New Roman" w:hAnsi="Times New Roman" w:cs="Times New Roman"/>
          <w:sz w:val="28"/>
          <w:szCs w:val="28"/>
          <w:lang w:val="uk-UA"/>
        </w:rPr>
        <w:t>тін керамічною плиткою способом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врозбіг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12239" w:rsidRPr="005B2D7D" w:rsidRDefault="00012239" w:rsidP="00012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12239" w:rsidRPr="00D6146B" w:rsidRDefault="00012239" w:rsidP="00012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облицюванням  поверхонь керамічною плиткою способом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врозбіг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2239" w:rsidRDefault="00012239" w:rsidP="00012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орчість учнів по облицюванню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поверхоні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керамічною плиткою способом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врозбіг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4857" w:rsidRDefault="00794857" w:rsidP="00012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4857" w:rsidRPr="005B2D7D" w:rsidRDefault="00794857" w:rsidP="0079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94857" w:rsidRPr="005B2D7D" w:rsidRDefault="00794857" w:rsidP="007948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794857" w:rsidRPr="005B2D7D" w:rsidRDefault="00794857" w:rsidP="007948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технологічна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карта,  відеоролик.</w:t>
      </w:r>
    </w:p>
    <w:p w:rsidR="00794857" w:rsidRPr="005B2D7D" w:rsidRDefault="00794857" w:rsidP="007948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857" w:rsidRPr="005B2D7D" w:rsidRDefault="00794857" w:rsidP="00794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794857" w:rsidRPr="005B2D7D" w:rsidRDefault="00794857" w:rsidP="0079485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1.Яка техніка облицювання вертикальних поверхонь?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2.Яка товщина шару розчину під плитку?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3.Які існують вимоги до інструменту?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готують вертикальні поверхні під облицювання плитками?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857" w:rsidRPr="004368DA" w:rsidRDefault="00794857" w:rsidP="0079485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9.30 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3.00</w:t>
      </w:r>
    </w:p>
    <w:p w:rsidR="00794857" w:rsidRPr="005B2D7D" w:rsidRDefault="00794857" w:rsidP="00794857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794857" w:rsidRPr="005B2D7D" w:rsidRDefault="00794857" w:rsidP="00794857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794857" w:rsidRDefault="00794857" w:rsidP="00794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63D2">
        <w:rPr>
          <w:rFonts w:ascii="Times New Roman" w:hAnsi="Times New Roman" w:cs="Times New Roman"/>
          <w:sz w:val="28"/>
          <w:szCs w:val="28"/>
          <w:lang w:val="uk-UA"/>
        </w:rPr>
        <w:t>Суворе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техніки безпеки запобігає травматизму під час облицювальних робіт.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</w:t>
      </w:r>
      <w:proofErr w:type="spellStart"/>
      <w:r w:rsidRPr="007263D2">
        <w:rPr>
          <w:rFonts w:ascii="Times New Roman" w:hAnsi="Times New Roman" w:cs="Times New Roman"/>
          <w:sz w:val="28"/>
          <w:szCs w:val="28"/>
          <w:lang w:val="uk-UA"/>
        </w:rPr>
        <w:t>Дерев”яні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ручки інструментів повинні бути гладкі без вибоїн і надколів. - При облицювальних роботах в приміщенні температура повинна бути не нижче 8 градусів і відносна вологість повітря не вище 70%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- При перенесенні і складанні будівельних матеріалів не захаращувати проходи між робочими зонами.</w:t>
      </w:r>
    </w:p>
    <w:p w:rsidR="00794857" w:rsidRDefault="00794857" w:rsidP="00794857">
      <w:pPr>
        <w:spacing w:after="0" w:line="240" w:lineRule="auto"/>
        <w:ind w:left="1245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- Забороняється торкатися електропроводів і кабелів. - Сортування плиток виконується в цупких рукавицях. - Рубання і </w:t>
      </w:r>
      <w:proofErr w:type="spellStart"/>
      <w:r w:rsidRPr="007263D2">
        <w:rPr>
          <w:rFonts w:ascii="Times New Roman" w:hAnsi="Times New Roman" w:cs="Times New Roman"/>
          <w:sz w:val="28"/>
          <w:szCs w:val="28"/>
          <w:lang w:val="uk-UA"/>
        </w:rPr>
        <w:t>підтесування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плиток виконується в захищених окулярах.</w:t>
      </w:r>
    </w:p>
    <w:p w:rsidR="00794857" w:rsidRDefault="00794857" w:rsidP="00794857">
      <w:pPr>
        <w:spacing w:after="0" w:line="240" w:lineRule="auto"/>
        <w:ind w:left="1245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94857" w:rsidRDefault="00794857" w:rsidP="00794857">
      <w:pPr>
        <w:spacing w:after="0" w:line="240" w:lineRule="auto"/>
        <w:ind w:left="1245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94857" w:rsidRPr="005B2D7D" w:rsidRDefault="00794857" w:rsidP="00794857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Б) При готуванні  мастик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 більше ніж ¾ його об’єму;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-застосовувати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готування  мастик  етиловий бензин;</w:t>
      </w:r>
    </w:p>
    <w:p w:rsidR="00794857" w:rsidRPr="005B2D7D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-курити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близу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місця готування мастик 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тару з мастикою за допомогою зубила і молотка.</w:t>
      </w:r>
    </w:p>
    <w:p w:rsidR="00794857" w:rsidRDefault="00794857" w:rsidP="00794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2239" w:rsidRPr="00794857" w:rsidRDefault="00794857" w:rsidP="007948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робочого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2239" w:rsidRDefault="00012239" w:rsidP="00012239">
      <w:pPr>
        <w:spacing w:after="0" w:line="240" w:lineRule="auto"/>
        <w:rPr>
          <w:rFonts w:ascii="Georgia" w:hAnsi="Georgia"/>
          <w:color w:val="000000"/>
          <w:shd w:val="clear" w:color="auto" w:fill="FFFFFF"/>
          <w:lang w:val="uk-UA"/>
        </w:rPr>
      </w:pPr>
      <w:proofErr w:type="spellStart"/>
      <w:r w:rsidRPr="002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-Продуктивність</w:t>
      </w:r>
      <w:proofErr w:type="spellEnd"/>
      <w:r w:rsidRPr="002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праці робітника залежить від правильної організації його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робочого місця. </w:t>
      </w:r>
      <w:r w:rsidRPr="000122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Робочим місцем 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робітника-опоряджувальника називають ділянку, у межах якої він працює і може доцільно розміщувати потрібні для роботи пристрої, інструменти і матеріали</w:t>
      </w:r>
      <w:r w:rsidRPr="00012239">
        <w:rPr>
          <w:rFonts w:ascii="Georgia" w:hAnsi="Georgia"/>
          <w:color w:val="000000"/>
          <w:shd w:val="clear" w:color="auto" w:fill="FFFFFF"/>
          <w:lang w:val="uk-UA"/>
        </w:rPr>
        <w:t xml:space="preserve"> </w:t>
      </w:r>
    </w:p>
    <w:p w:rsidR="00012239" w:rsidRPr="002E0A79" w:rsidRDefault="00012239" w:rsidP="00012239">
      <w:pPr>
        <w:spacing w:after="0" w:line="240" w:lineRule="auto"/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Georgia" w:hAnsi="Georgia"/>
          <w:color w:val="000000"/>
          <w:shd w:val="clear" w:color="auto" w:fill="FFFFFF"/>
          <w:lang w:val="uk-UA"/>
        </w:rPr>
        <w:t>-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Механізми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пристрої, інструменти і матеріали на робочому місці розміщують так, щоб під час роботи не доводилось робити зайвих рухів.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Ручний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правою рукою, </w:t>
      </w:r>
      <w:proofErr w:type="gram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повинен</w:t>
      </w:r>
      <w:proofErr w:type="gram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справа, а той,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лівою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рукою, -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зліва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потрібен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столик, то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встановлюють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виконати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0A79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якнайбільший</w:t>
      </w:r>
      <w:proofErr w:type="spellEnd"/>
      <w:r w:rsidRPr="002E0A79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0A79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2E0A79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0A79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робіт</w:t>
      </w:r>
      <w:proofErr w:type="spellEnd"/>
    </w:p>
    <w:p w:rsidR="00794857" w:rsidRDefault="00012239" w:rsidP="00012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2239">
        <w:rPr>
          <w:rFonts w:ascii="Georgia" w:hAnsi="Georgia"/>
          <w:color w:val="000000"/>
          <w:shd w:val="clear" w:color="auto" w:fill="FFFFFF"/>
        </w:rPr>
        <w:t xml:space="preserve"> 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робочому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повинно бути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будівельного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сміття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зайвих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заважатимуть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пересуванню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робітників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користуватись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справними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пристроями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якісними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матеріалами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857" w:rsidRDefault="00794857" w:rsidP="00012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E0A79" w:rsidRDefault="00794857" w:rsidP="00012239">
      <w:pPr>
        <w:spacing w:after="0" w:line="240" w:lineRule="auto"/>
        <w:rPr>
          <w:rFonts w:ascii="Verdana" w:hAnsi="Verdana"/>
          <w:color w:val="666666"/>
          <w:sz w:val="28"/>
          <w:szCs w:val="28"/>
          <w:shd w:val="clear" w:color="auto" w:fill="FFFFF0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технологічного проце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</w:t>
      </w:r>
      <w:r w:rsidRPr="002E0A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2E0A79" w:rsidRPr="002E0A79">
        <w:rPr>
          <w:rFonts w:ascii="Verdana" w:hAnsi="Verdana"/>
          <w:color w:val="666666"/>
          <w:sz w:val="28"/>
          <w:szCs w:val="28"/>
          <w:shd w:val="clear" w:color="auto" w:fill="FFFFF0"/>
          <w:lang w:val="uk-UA"/>
        </w:rPr>
        <w:t xml:space="preserve"> </w:t>
      </w:r>
    </w:p>
    <w:p w:rsidR="002E0A79" w:rsidRPr="002E0A79" w:rsidRDefault="002E0A79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E0A79">
        <w:rPr>
          <w:color w:val="000000" w:themeColor="text1"/>
          <w:sz w:val="28"/>
          <w:szCs w:val="28"/>
          <w:shd w:val="clear" w:color="auto" w:fill="FFFFF0"/>
          <w:lang w:val="uk-UA"/>
        </w:rPr>
        <w:t>Технологічний процес облицьовування поверхонь будівель складається з таких</w:t>
      </w:r>
      <w:r w:rsidRPr="002E0A79">
        <w:rPr>
          <w:color w:val="000000" w:themeColor="text1"/>
          <w:sz w:val="28"/>
          <w:szCs w:val="28"/>
          <w:shd w:val="clear" w:color="auto" w:fill="FFFFF0"/>
        </w:rPr>
        <w:t> </w:t>
      </w:r>
      <w:r w:rsidRPr="002E0A79">
        <w:rPr>
          <w:color w:val="000000" w:themeColor="text1"/>
          <w:sz w:val="28"/>
          <w:szCs w:val="28"/>
          <w:shd w:val="clear" w:color="auto" w:fill="FFFFF0"/>
          <w:lang w:val="uk-UA"/>
        </w:rPr>
        <w:t>операцій: сортування і підготування облицьовувальних виробів; приг</w:t>
      </w:r>
      <w:r w:rsidR="0024111E">
        <w:rPr>
          <w:color w:val="000000" w:themeColor="text1"/>
          <w:sz w:val="28"/>
          <w:szCs w:val="28"/>
          <w:shd w:val="clear" w:color="auto" w:fill="FFFFF0"/>
          <w:lang w:val="uk-UA"/>
        </w:rPr>
        <w:t xml:space="preserve">отування розчинів, </w:t>
      </w:r>
      <w:proofErr w:type="spellStart"/>
      <w:r w:rsidR="0024111E">
        <w:rPr>
          <w:color w:val="000000" w:themeColor="text1"/>
          <w:sz w:val="28"/>
          <w:szCs w:val="28"/>
          <w:shd w:val="clear" w:color="auto" w:fill="FFFFF0"/>
          <w:lang w:val="uk-UA"/>
        </w:rPr>
        <w:t>приклеювальних</w:t>
      </w:r>
      <w:proofErr w:type="spellEnd"/>
      <w:r w:rsidRPr="002E0A79">
        <w:rPr>
          <w:color w:val="000000" w:themeColor="text1"/>
          <w:sz w:val="28"/>
          <w:szCs w:val="28"/>
          <w:shd w:val="clear" w:color="auto" w:fill="FFFFF0"/>
          <w:lang w:val="uk-UA"/>
        </w:rPr>
        <w:t xml:space="preserve"> сумішей та виробів кріплення, що підлягають облицьовуванню; встановлення маякових рядів; пробивання отворів для анкерів або закріплення інших деталей кріплення; виконання власне облицьовування з остаточним обробленням поверхні.</w:t>
      </w:r>
      <w:r w:rsidRPr="002E0A79">
        <w:rPr>
          <w:rFonts w:ascii="Verdana" w:hAnsi="Verdana"/>
          <w:color w:val="666666"/>
          <w:sz w:val="28"/>
          <w:szCs w:val="28"/>
          <w:lang w:val="uk-UA"/>
        </w:rPr>
        <w:t xml:space="preserve"> </w:t>
      </w:r>
      <w:r w:rsidRPr="002E0A79">
        <w:rPr>
          <w:color w:val="000000" w:themeColor="text1"/>
          <w:sz w:val="28"/>
          <w:szCs w:val="28"/>
          <w:lang w:val="uk-UA"/>
        </w:rPr>
        <w:t>Технологічний процес улаштування облицювання включає:</w:t>
      </w:r>
    </w:p>
    <w:p w:rsidR="002E0A79" w:rsidRPr="002E0A79" w:rsidRDefault="002E0A79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E0A79">
        <w:rPr>
          <w:color w:val="000000" w:themeColor="text1"/>
          <w:sz w:val="28"/>
          <w:szCs w:val="28"/>
          <w:lang w:val="uk-UA"/>
        </w:rPr>
        <w:lastRenderedPageBreak/>
        <w:t xml:space="preserve">– підготовчі операції – підготовка облицювального матеріалу (складування, сортування облицювальних виробів, підготовка основи, в’яжучих і </w:t>
      </w:r>
      <w:proofErr w:type="spellStart"/>
      <w:r w:rsidRPr="002E0A79">
        <w:rPr>
          <w:color w:val="000000" w:themeColor="text1"/>
          <w:sz w:val="28"/>
          <w:szCs w:val="28"/>
          <w:lang w:val="uk-UA"/>
        </w:rPr>
        <w:t>склеювальних</w:t>
      </w:r>
      <w:proofErr w:type="spellEnd"/>
      <w:r w:rsidRPr="002E0A79">
        <w:rPr>
          <w:color w:val="000000" w:themeColor="text1"/>
          <w:sz w:val="28"/>
          <w:szCs w:val="28"/>
          <w:lang w:val="uk-UA"/>
        </w:rPr>
        <w:t xml:space="preserve"> складів, деталей кріплення);</w:t>
      </w:r>
    </w:p>
    <w:p w:rsidR="0024111E" w:rsidRPr="0024111E" w:rsidRDefault="002E0A79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E0A79">
        <w:rPr>
          <w:color w:val="000000" w:themeColor="text1"/>
          <w:sz w:val="28"/>
          <w:szCs w:val="28"/>
          <w:lang w:val="uk-UA"/>
        </w:rPr>
        <w:t>– основні операції – розмітка основи, установка, вивіряння і кріплення елементів облицювання до основи, яка має наступні різновиди: закладення облицювальних деталей в тіло конструкції, кріплення до каркаса, кріплення до поверхні основи будівельними розчинами, приклеювання мастиками і клеями</w:t>
      </w:r>
      <w:r w:rsidRPr="0024111E">
        <w:rPr>
          <w:color w:val="000000" w:themeColor="text1"/>
          <w:sz w:val="28"/>
          <w:szCs w:val="28"/>
          <w:lang w:val="uk-UA"/>
        </w:rPr>
        <w:t>.</w:t>
      </w:r>
      <w:r w:rsidR="0024111E" w:rsidRPr="0024111E">
        <w:rPr>
          <w:color w:val="000000" w:themeColor="text1"/>
          <w:sz w:val="28"/>
          <w:szCs w:val="28"/>
          <w:lang w:val="uk-UA"/>
        </w:rPr>
        <w:t xml:space="preserve"> Для облицювання стін використовують плитки розміром 150х150 мм, гладенькі, різного кольору, з малюнком. За розташуванням швів розрізняють облицювання </w:t>
      </w:r>
      <w:proofErr w:type="spellStart"/>
      <w:r w:rsidR="0024111E" w:rsidRPr="0024111E">
        <w:rPr>
          <w:color w:val="000000" w:themeColor="text1"/>
          <w:sz w:val="28"/>
          <w:szCs w:val="28"/>
          <w:lang w:val="uk-UA"/>
        </w:rPr>
        <w:t>врозбіг</w:t>
      </w:r>
      <w:proofErr w:type="spellEnd"/>
      <w:r w:rsidR="0024111E" w:rsidRPr="0024111E">
        <w:rPr>
          <w:color w:val="000000" w:themeColor="text1"/>
          <w:sz w:val="28"/>
          <w:szCs w:val="28"/>
          <w:lang w:val="uk-UA"/>
        </w:rPr>
        <w:t xml:space="preserve"> (рис. 4.3.1, а), шов у шов (рис. 4.3.1, б) і по діагоналі (рис. 4.3.1, в).</w:t>
      </w:r>
    </w:p>
    <w:p w:rsidR="0024111E" w:rsidRPr="0024111E" w:rsidRDefault="0024111E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4111E">
        <w:rPr>
          <w:color w:val="000000" w:themeColor="text1"/>
          <w:sz w:val="28"/>
          <w:szCs w:val="28"/>
        </w:rPr>
        <w:t>П</w:t>
      </w:r>
      <w:proofErr w:type="gramEnd"/>
      <w:r w:rsidRPr="0024111E">
        <w:rPr>
          <w:color w:val="000000" w:themeColor="text1"/>
          <w:sz w:val="28"/>
          <w:szCs w:val="28"/>
        </w:rPr>
        <w:t>ідготування</w:t>
      </w:r>
      <w:proofErr w:type="spellEnd"/>
      <w:r w:rsidRPr="0024111E">
        <w:rPr>
          <w:color w:val="000000" w:themeColor="text1"/>
          <w:sz w:val="28"/>
          <w:szCs w:val="28"/>
        </w:rPr>
        <w:t xml:space="preserve"> плиток </w:t>
      </w:r>
      <w:proofErr w:type="spellStart"/>
      <w:r w:rsidRPr="0024111E">
        <w:rPr>
          <w:color w:val="000000" w:themeColor="text1"/>
          <w:sz w:val="28"/>
          <w:szCs w:val="28"/>
        </w:rPr>
        <w:t>полягає</w:t>
      </w:r>
      <w:proofErr w:type="spellEnd"/>
      <w:r w:rsidRPr="0024111E">
        <w:rPr>
          <w:color w:val="000000" w:themeColor="text1"/>
          <w:sz w:val="28"/>
          <w:szCs w:val="28"/>
        </w:rPr>
        <w:t xml:space="preserve"> у </w:t>
      </w:r>
      <w:proofErr w:type="spellStart"/>
      <w:r w:rsidRPr="0024111E">
        <w:rPr>
          <w:color w:val="000000" w:themeColor="text1"/>
          <w:sz w:val="28"/>
          <w:szCs w:val="28"/>
        </w:rPr>
        <w:t>сортуванні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їх</w:t>
      </w:r>
      <w:proofErr w:type="spellEnd"/>
      <w:r w:rsidRPr="0024111E">
        <w:rPr>
          <w:color w:val="000000" w:themeColor="text1"/>
          <w:sz w:val="28"/>
          <w:szCs w:val="28"/>
        </w:rPr>
        <w:t xml:space="preserve"> за </w:t>
      </w:r>
      <w:proofErr w:type="spellStart"/>
      <w:r w:rsidRPr="0024111E">
        <w:rPr>
          <w:color w:val="000000" w:themeColor="text1"/>
          <w:sz w:val="28"/>
          <w:szCs w:val="28"/>
        </w:rPr>
        <w:t>кольором</w:t>
      </w:r>
      <w:proofErr w:type="spellEnd"/>
      <w:r w:rsidRPr="0024111E">
        <w:rPr>
          <w:color w:val="000000" w:themeColor="text1"/>
          <w:sz w:val="28"/>
          <w:szCs w:val="28"/>
        </w:rPr>
        <w:t xml:space="preserve">, рисунком, </w:t>
      </w:r>
      <w:proofErr w:type="spellStart"/>
      <w:r w:rsidRPr="0024111E">
        <w:rPr>
          <w:color w:val="000000" w:themeColor="text1"/>
          <w:sz w:val="28"/>
          <w:szCs w:val="28"/>
        </w:rPr>
        <w:t>розміром</w:t>
      </w:r>
      <w:proofErr w:type="spellEnd"/>
      <w:r w:rsidRPr="0024111E">
        <w:rPr>
          <w:color w:val="000000" w:themeColor="text1"/>
          <w:sz w:val="28"/>
          <w:szCs w:val="28"/>
        </w:rPr>
        <w:t>.</w:t>
      </w:r>
      <w:r w:rsidRPr="0024111E">
        <w:rPr>
          <w:color w:val="000000" w:themeColor="text1"/>
          <w:sz w:val="28"/>
          <w:szCs w:val="28"/>
        </w:rPr>
        <w:br/>
        <w:t xml:space="preserve">Перед </w:t>
      </w:r>
      <w:proofErr w:type="spellStart"/>
      <w:r w:rsidRPr="0024111E">
        <w:rPr>
          <w:color w:val="000000" w:themeColor="text1"/>
          <w:sz w:val="28"/>
          <w:szCs w:val="28"/>
        </w:rPr>
        <w:t>облицюванням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поверхню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111E">
        <w:rPr>
          <w:color w:val="000000" w:themeColor="text1"/>
          <w:sz w:val="28"/>
          <w:szCs w:val="28"/>
        </w:rPr>
        <w:t>ст</w:t>
      </w:r>
      <w:proofErr w:type="gramEnd"/>
      <w:r w:rsidRPr="0024111E">
        <w:rPr>
          <w:color w:val="000000" w:themeColor="text1"/>
          <w:sz w:val="28"/>
          <w:szCs w:val="28"/>
        </w:rPr>
        <w:t>іни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провішують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, </w:t>
      </w:r>
      <w:proofErr w:type="spellStart"/>
      <w:r w:rsidRPr="0024111E">
        <w:rPr>
          <w:color w:val="000000" w:themeColor="text1"/>
          <w:sz w:val="28"/>
          <w:szCs w:val="28"/>
        </w:rPr>
        <w:t>тобто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перевіряють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її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вертикальність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горизонтальність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за </w:t>
      </w:r>
      <w:proofErr w:type="spellStart"/>
      <w:r w:rsidRPr="0024111E">
        <w:rPr>
          <w:color w:val="000000" w:themeColor="text1"/>
          <w:sz w:val="28"/>
          <w:szCs w:val="28"/>
        </w:rPr>
        <w:t>допомогою</w:t>
      </w:r>
      <w:proofErr w:type="spellEnd"/>
      <w:r w:rsidRPr="0024111E">
        <w:rPr>
          <w:color w:val="000000" w:themeColor="text1"/>
          <w:sz w:val="28"/>
          <w:szCs w:val="28"/>
        </w:rPr>
        <w:t xml:space="preserve"> виска. </w:t>
      </w:r>
      <w:proofErr w:type="spellStart"/>
      <w:r w:rsidRPr="0024111E">
        <w:rPr>
          <w:color w:val="000000" w:themeColor="text1"/>
          <w:sz w:val="28"/>
          <w:szCs w:val="28"/>
        </w:rPr>
        <w:t>Поті</w:t>
      </w:r>
      <w:proofErr w:type="gramStart"/>
      <w:r w:rsidRPr="0024111E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встановлюють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марки </w:t>
      </w:r>
      <w:proofErr w:type="spellStart"/>
      <w:r w:rsidRPr="0024111E">
        <w:rPr>
          <w:color w:val="000000" w:themeColor="text1"/>
          <w:sz w:val="28"/>
          <w:szCs w:val="28"/>
        </w:rPr>
        <w:t>з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розчину</w:t>
      </w:r>
      <w:proofErr w:type="spellEnd"/>
      <w:r w:rsidRPr="0024111E">
        <w:rPr>
          <w:color w:val="000000" w:themeColor="text1"/>
          <w:sz w:val="28"/>
          <w:szCs w:val="28"/>
        </w:rPr>
        <w:t xml:space="preserve">. За марками </w:t>
      </w:r>
      <w:proofErr w:type="spellStart"/>
      <w:r w:rsidRPr="0024111E">
        <w:rPr>
          <w:color w:val="000000" w:themeColor="text1"/>
          <w:sz w:val="28"/>
          <w:szCs w:val="28"/>
        </w:rPr>
        <w:t>встановлюють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маячні</w:t>
      </w:r>
      <w:proofErr w:type="spellEnd"/>
      <w:r w:rsidRPr="0024111E">
        <w:rPr>
          <w:color w:val="000000" w:themeColor="text1"/>
          <w:sz w:val="28"/>
          <w:szCs w:val="28"/>
        </w:rPr>
        <w:t xml:space="preserve"> плитки на </w:t>
      </w:r>
      <w:proofErr w:type="spellStart"/>
      <w:r w:rsidRPr="0024111E">
        <w:rPr>
          <w:color w:val="000000" w:themeColor="text1"/>
          <w:sz w:val="28"/>
          <w:szCs w:val="28"/>
        </w:rPr>
        <w:t>відстані</w:t>
      </w:r>
      <w:proofErr w:type="spellEnd"/>
      <w:r w:rsidRPr="0024111E">
        <w:rPr>
          <w:color w:val="000000" w:themeColor="text1"/>
          <w:sz w:val="28"/>
          <w:szCs w:val="28"/>
        </w:rPr>
        <w:t xml:space="preserve"> 100...200 см одна </w:t>
      </w:r>
      <w:proofErr w:type="spellStart"/>
      <w:r w:rsidRPr="0024111E">
        <w:rPr>
          <w:color w:val="000000" w:themeColor="text1"/>
          <w:sz w:val="28"/>
          <w:szCs w:val="28"/>
        </w:rPr>
        <w:t>від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одної</w:t>
      </w:r>
      <w:proofErr w:type="spellEnd"/>
      <w:r w:rsidRPr="0024111E">
        <w:rPr>
          <w:color w:val="000000" w:themeColor="text1"/>
          <w:sz w:val="28"/>
          <w:szCs w:val="28"/>
        </w:rPr>
        <w:t xml:space="preserve"> (рис. 4.3.2).</w:t>
      </w:r>
    </w:p>
    <w:p w:rsidR="0024111E" w:rsidRPr="0024111E" w:rsidRDefault="0024111E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color w:val="000000" w:themeColor="text1"/>
          <w:sz w:val="28"/>
          <w:szCs w:val="28"/>
        </w:rPr>
        <w:t>Облицювання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починають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з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нижнього</w:t>
      </w:r>
      <w:proofErr w:type="spellEnd"/>
      <w:r w:rsidRPr="0024111E">
        <w:rPr>
          <w:color w:val="000000" w:themeColor="text1"/>
          <w:sz w:val="28"/>
          <w:szCs w:val="28"/>
        </w:rPr>
        <w:t xml:space="preserve"> маячного ряду </w:t>
      </w:r>
      <w:proofErr w:type="spellStart"/>
      <w:r w:rsidRPr="0024111E">
        <w:rPr>
          <w:color w:val="000000" w:themeColor="text1"/>
          <w:sz w:val="28"/>
          <w:szCs w:val="28"/>
        </w:rPr>
        <w:t>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виконують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знизу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уверх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із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дотриманням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вертикальності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горизонтальності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швів</w:t>
      </w:r>
      <w:proofErr w:type="spellEnd"/>
      <w:r w:rsidRPr="0024111E">
        <w:rPr>
          <w:color w:val="000000" w:themeColor="text1"/>
          <w:sz w:val="28"/>
          <w:szCs w:val="28"/>
        </w:rPr>
        <w:t xml:space="preserve">. </w:t>
      </w:r>
      <w:proofErr w:type="spellStart"/>
      <w:r w:rsidRPr="0024111E">
        <w:rPr>
          <w:color w:val="000000" w:themeColor="text1"/>
          <w:sz w:val="28"/>
          <w:szCs w:val="28"/>
        </w:rPr>
        <w:t>Маячний</w:t>
      </w:r>
      <w:proofErr w:type="spellEnd"/>
      <w:r w:rsidRPr="0024111E">
        <w:rPr>
          <w:color w:val="000000" w:themeColor="text1"/>
          <w:sz w:val="28"/>
          <w:szCs w:val="28"/>
        </w:rPr>
        <w:t xml:space="preserve"> ряд </w:t>
      </w:r>
      <w:proofErr w:type="spellStart"/>
      <w:r w:rsidRPr="0024111E">
        <w:rPr>
          <w:color w:val="000000" w:themeColor="text1"/>
          <w:sz w:val="28"/>
          <w:szCs w:val="28"/>
        </w:rPr>
        <w:t>встановлюють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за рейкою, </w:t>
      </w:r>
      <w:proofErr w:type="spellStart"/>
      <w:r w:rsidRPr="0024111E">
        <w:rPr>
          <w:color w:val="000000" w:themeColor="text1"/>
          <w:sz w:val="28"/>
          <w:szCs w:val="28"/>
        </w:rPr>
        <w:t>що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вирівняна</w:t>
      </w:r>
      <w:proofErr w:type="spellEnd"/>
      <w:r w:rsidRPr="0024111E">
        <w:rPr>
          <w:color w:val="000000" w:themeColor="text1"/>
          <w:sz w:val="28"/>
          <w:szCs w:val="28"/>
        </w:rPr>
        <w:t xml:space="preserve"> за </w:t>
      </w:r>
      <w:proofErr w:type="spellStart"/>
      <w:r w:rsidRPr="0024111E">
        <w:rPr>
          <w:color w:val="000000" w:themeColor="text1"/>
          <w:sz w:val="28"/>
          <w:szCs w:val="28"/>
        </w:rPr>
        <w:t>допомогою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111E">
        <w:rPr>
          <w:color w:val="000000" w:themeColor="text1"/>
          <w:sz w:val="28"/>
          <w:szCs w:val="28"/>
        </w:rPr>
        <w:t>р</w:t>
      </w:r>
      <w:proofErr w:type="gramEnd"/>
      <w:r w:rsidRPr="0024111E">
        <w:rPr>
          <w:color w:val="000000" w:themeColor="text1"/>
          <w:sz w:val="28"/>
          <w:szCs w:val="28"/>
        </w:rPr>
        <w:t>івня</w:t>
      </w:r>
      <w:proofErr w:type="spellEnd"/>
      <w:r w:rsidRPr="0024111E">
        <w:rPr>
          <w:color w:val="000000" w:themeColor="text1"/>
          <w:sz w:val="28"/>
          <w:szCs w:val="28"/>
        </w:rPr>
        <w:t xml:space="preserve">. </w:t>
      </w:r>
      <w:proofErr w:type="spellStart"/>
      <w:r w:rsidRPr="0024111E">
        <w:rPr>
          <w:color w:val="000000" w:themeColor="text1"/>
          <w:sz w:val="28"/>
          <w:szCs w:val="28"/>
        </w:rPr>
        <w:t>Постійну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товщину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швів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фіксують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інвентарними</w:t>
      </w:r>
      <w:proofErr w:type="spellEnd"/>
      <w:r w:rsidRPr="0024111E">
        <w:rPr>
          <w:color w:val="000000" w:themeColor="text1"/>
          <w:sz w:val="28"/>
          <w:szCs w:val="28"/>
        </w:rPr>
        <w:t xml:space="preserve"> скобами.</w:t>
      </w:r>
    </w:p>
    <w:p w:rsidR="0024111E" w:rsidRPr="0024111E" w:rsidRDefault="0024111E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color w:val="000000" w:themeColor="text1"/>
          <w:sz w:val="28"/>
          <w:szCs w:val="28"/>
        </w:rPr>
        <w:t>Полімерацетатний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розчин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наносять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тонким шаром на </w:t>
      </w:r>
      <w:proofErr w:type="spellStart"/>
      <w:r w:rsidRPr="0024111E">
        <w:rPr>
          <w:color w:val="000000" w:themeColor="text1"/>
          <w:sz w:val="28"/>
          <w:szCs w:val="28"/>
        </w:rPr>
        <w:t>тильний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бік</w:t>
      </w:r>
      <w:proofErr w:type="spellEnd"/>
      <w:r w:rsidRPr="0024111E">
        <w:rPr>
          <w:color w:val="000000" w:themeColor="text1"/>
          <w:sz w:val="28"/>
          <w:szCs w:val="28"/>
        </w:rPr>
        <w:t xml:space="preserve"> плитки, </w:t>
      </w:r>
      <w:proofErr w:type="spellStart"/>
      <w:proofErr w:type="gramStart"/>
      <w:r w:rsidRPr="0024111E">
        <w:rPr>
          <w:color w:val="000000" w:themeColor="text1"/>
          <w:sz w:val="28"/>
          <w:szCs w:val="28"/>
        </w:rPr>
        <w:t>п</w:t>
      </w:r>
      <w:proofErr w:type="gramEnd"/>
      <w:r w:rsidRPr="0024111E">
        <w:rPr>
          <w:color w:val="000000" w:themeColor="text1"/>
          <w:sz w:val="28"/>
          <w:szCs w:val="28"/>
        </w:rPr>
        <w:t>ісля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чого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її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притискують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до </w:t>
      </w:r>
      <w:proofErr w:type="spellStart"/>
      <w:r w:rsidRPr="0024111E">
        <w:rPr>
          <w:color w:val="000000" w:themeColor="text1"/>
          <w:sz w:val="28"/>
          <w:szCs w:val="28"/>
        </w:rPr>
        <w:t>поверхні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стіни</w:t>
      </w:r>
      <w:proofErr w:type="spellEnd"/>
      <w:r w:rsidRPr="0024111E">
        <w:rPr>
          <w:color w:val="000000" w:themeColor="text1"/>
          <w:sz w:val="28"/>
          <w:szCs w:val="28"/>
        </w:rPr>
        <w:t xml:space="preserve"> легким </w:t>
      </w:r>
      <w:proofErr w:type="spellStart"/>
      <w:r w:rsidRPr="0024111E">
        <w:rPr>
          <w:color w:val="000000" w:themeColor="text1"/>
          <w:sz w:val="28"/>
          <w:szCs w:val="28"/>
        </w:rPr>
        <w:t>пристукуванням</w:t>
      </w:r>
      <w:proofErr w:type="spellEnd"/>
      <w:r w:rsidRPr="0024111E">
        <w:rPr>
          <w:color w:val="000000" w:themeColor="text1"/>
          <w:sz w:val="28"/>
          <w:szCs w:val="28"/>
        </w:rPr>
        <w:t xml:space="preserve"> ручкою </w:t>
      </w:r>
      <w:proofErr w:type="spellStart"/>
      <w:r w:rsidRPr="0024111E">
        <w:rPr>
          <w:color w:val="000000" w:themeColor="text1"/>
          <w:sz w:val="28"/>
          <w:szCs w:val="28"/>
        </w:rPr>
        <w:t>плиточної</w:t>
      </w:r>
      <w:proofErr w:type="spellEnd"/>
      <w:r w:rsidRPr="0024111E">
        <w:rPr>
          <w:color w:val="000000" w:themeColor="text1"/>
          <w:sz w:val="28"/>
          <w:szCs w:val="28"/>
        </w:rPr>
        <w:t xml:space="preserve"> лопатки.</w:t>
      </w:r>
    </w:p>
    <w:p w:rsidR="0024111E" w:rsidRDefault="0024111E" w:rsidP="00581320">
      <w:pPr>
        <w:pStyle w:val="a4"/>
        <w:shd w:val="clear" w:color="auto" w:fill="FFF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4111E">
        <w:rPr>
          <w:color w:val="000000" w:themeColor="text1"/>
          <w:sz w:val="28"/>
          <w:szCs w:val="28"/>
        </w:rPr>
        <w:t xml:space="preserve">Для </w:t>
      </w:r>
      <w:proofErr w:type="spellStart"/>
      <w:r w:rsidRPr="0024111E">
        <w:rPr>
          <w:color w:val="000000" w:themeColor="text1"/>
          <w:sz w:val="28"/>
          <w:szCs w:val="28"/>
        </w:rPr>
        <w:t>дотримання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горизонтальності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рядів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облицювання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gramStart"/>
      <w:r w:rsidRPr="0024111E">
        <w:rPr>
          <w:color w:val="000000" w:themeColor="text1"/>
          <w:sz w:val="28"/>
          <w:szCs w:val="28"/>
        </w:rPr>
        <w:t>у</w:t>
      </w:r>
      <w:proofErr w:type="gramEnd"/>
      <w:r w:rsidRPr="0024111E">
        <w:rPr>
          <w:color w:val="000000" w:themeColor="text1"/>
          <w:sz w:val="28"/>
          <w:szCs w:val="28"/>
        </w:rPr>
        <w:t xml:space="preserve"> </w:t>
      </w:r>
      <w:proofErr w:type="gramStart"/>
      <w:r w:rsidRPr="0024111E">
        <w:rPr>
          <w:color w:val="000000" w:themeColor="text1"/>
          <w:sz w:val="28"/>
          <w:szCs w:val="28"/>
        </w:rPr>
        <w:t>кожному</w:t>
      </w:r>
      <w:proofErr w:type="gramEnd"/>
      <w:r w:rsidRPr="0024111E">
        <w:rPr>
          <w:color w:val="000000" w:themeColor="text1"/>
          <w:sz w:val="28"/>
          <w:szCs w:val="28"/>
        </w:rPr>
        <w:t xml:space="preserve"> ряду плиток </w:t>
      </w:r>
      <w:proofErr w:type="spellStart"/>
      <w:r w:rsidRPr="0024111E">
        <w:rPr>
          <w:color w:val="000000" w:themeColor="text1"/>
          <w:sz w:val="28"/>
          <w:szCs w:val="28"/>
        </w:rPr>
        <w:t>натягують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шнур-причалку на </w:t>
      </w:r>
      <w:proofErr w:type="spellStart"/>
      <w:r w:rsidRPr="0024111E">
        <w:rPr>
          <w:color w:val="000000" w:themeColor="text1"/>
          <w:sz w:val="28"/>
          <w:szCs w:val="28"/>
        </w:rPr>
        <w:t>сталевих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штирях</w:t>
      </w:r>
      <w:proofErr w:type="spellEnd"/>
      <w:r w:rsidRPr="0024111E">
        <w:rPr>
          <w:color w:val="000000" w:themeColor="text1"/>
          <w:sz w:val="28"/>
          <w:szCs w:val="28"/>
        </w:rPr>
        <w:t xml:space="preserve">. </w:t>
      </w:r>
      <w:proofErr w:type="spellStart"/>
      <w:r w:rsidRPr="0024111E">
        <w:rPr>
          <w:color w:val="000000" w:themeColor="text1"/>
          <w:sz w:val="28"/>
          <w:szCs w:val="28"/>
        </w:rPr>
        <w:t>Шви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між</w:t>
      </w:r>
      <w:proofErr w:type="spellEnd"/>
      <w:r w:rsidRPr="0024111E">
        <w:rPr>
          <w:color w:val="000000" w:themeColor="text1"/>
          <w:sz w:val="28"/>
          <w:szCs w:val="28"/>
        </w:rPr>
        <w:t xml:space="preserve"> плитками </w:t>
      </w:r>
      <w:proofErr w:type="spellStart"/>
      <w:r w:rsidRPr="0024111E">
        <w:rPr>
          <w:color w:val="000000" w:themeColor="text1"/>
          <w:sz w:val="28"/>
          <w:szCs w:val="28"/>
        </w:rPr>
        <w:t>заповнюють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розчином</w:t>
      </w:r>
      <w:proofErr w:type="spellEnd"/>
      <w:r w:rsidRPr="0024111E">
        <w:rPr>
          <w:color w:val="000000" w:themeColor="text1"/>
          <w:sz w:val="28"/>
          <w:szCs w:val="28"/>
        </w:rPr>
        <w:t xml:space="preserve"> через 1...2 </w:t>
      </w:r>
      <w:proofErr w:type="spellStart"/>
      <w:r w:rsidRPr="0024111E">
        <w:rPr>
          <w:color w:val="000000" w:themeColor="text1"/>
          <w:sz w:val="28"/>
          <w:szCs w:val="28"/>
        </w:rPr>
        <w:t>доби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111E">
        <w:rPr>
          <w:color w:val="000000" w:themeColor="text1"/>
          <w:sz w:val="28"/>
          <w:szCs w:val="28"/>
        </w:rPr>
        <w:t>п</w:t>
      </w:r>
      <w:proofErr w:type="gramEnd"/>
      <w:r w:rsidRPr="0024111E">
        <w:rPr>
          <w:color w:val="000000" w:themeColor="text1"/>
          <w:sz w:val="28"/>
          <w:szCs w:val="28"/>
        </w:rPr>
        <w:t>ісля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їх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укладання</w:t>
      </w:r>
      <w:proofErr w:type="spellEnd"/>
      <w:r w:rsidRPr="0024111E">
        <w:rPr>
          <w:color w:val="000000" w:themeColor="text1"/>
          <w:sz w:val="28"/>
          <w:szCs w:val="28"/>
        </w:rPr>
        <w:t xml:space="preserve">. </w:t>
      </w:r>
      <w:proofErr w:type="spellStart"/>
      <w:r w:rsidRPr="0024111E">
        <w:rPr>
          <w:color w:val="000000" w:themeColor="text1"/>
          <w:sz w:val="28"/>
          <w:szCs w:val="28"/>
        </w:rPr>
        <w:t>Облицьовану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поверхню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протирають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ганчір’ям</w:t>
      </w:r>
      <w:proofErr w:type="spellEnd"/>
      <w:r w:rsidRPr="0024111E">
        <w:rPr>
          <w:color w:val="000000" w:themeColor="text1"/>
          <w:sz w:val="28"/>
          <w:szCs w:val="28"/>
        </w:rPr>
        <w:t xml:space="preserve">, </w:t>
      </w:r>
      <w:proofErr w:type="spellStart"/>
      <w:r w:rsidRPr="0024111E">
        <w:rPr>
          <w:color w:val="000000" w:themeColor="text1"/>
          <w:sz w:val="28"/>
          <w:szCs w:val="28"/>
        </w:rPr>
        <w:t>розчин</w:t>
      </w:r>
      <w:proofErr w:type="spellEnd"/>
      <w:r w:rsidRPr="0024111E">
        <w:rPr>
          <w:color w:val="000000" w:themeColor="text1"/>
          <w:sz w:val="28"/>
          <w:szCs w:val="28"/>
        </w:rPr>
        <w:t xml:space="preserve"> </w:t>
      </w:r>
      <w:proofErr w:type="spellStart"/>
      <w:r w:rsidRPr="0024111E">
        <w:rPr>
          <w:color w:val="000000" w:themeColor="text1"/>
          <w:sz w:val="28"/>
          <w:szCs w:val="28"/>
        </w:rPr>
        <w:t>змивають</w:t>
      </w:r>
      <w:proofErr w:type="spellEnd"/>
      <w:r w:rsidRPr="0024111E">
        <w:rPr>
          <w:color w:val="000000" w:themeColor="text1"/>
          <w:sz w:val="28"/>
          <w:szCs w:val="28"/>
        </w:rPr>
        <w:t xml:space="preserve"> водою.</w:t>
      </w:r>
    </w:p>
    <w:p w:rsidR="0024111E" w:rsidRPr="0024111E" w:rsidRDefault="0024111E" w:rsidP="00581320">
      <w:pPr>
        <w:pStyle w:val="a4"/>
        <w:shd w:val="clear" w:color="auto" w:fill="FFFFF0"/>
        <w:spacing w:before="0" w:beforeAutospacing="0" w:after="0" w:afterAutospacing="0" w:line="420" w:lineRule="atLeas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143375" cy="2933700"/>
            <wp:effectExtent l="19050" t="0" r="9525" b="0"/>
            <wp:docPr id="1" name="Рисунок 1" descr="http://decorator.pto.org.ua/images/textbook/img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ator.pto.org.ua/images/textbook/img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79" w:rsidRDefault="0024111E" w:rsidP="002E0A79">
      <w:pPr>
        <w:pStyle w:val="a4"/>
        <w:shd w:val="clear" w:color="auto" w:fill="FFFFF0"/>
        <w:spacing w:before="0" w:beforeAutospacing="0" w:after="0" w:afterAutospacing="0" w:line="420" w:lineRule="atLeast"/>
        <w:ind w:firstLine="709"/>
        <w:jc w:val="both"/>
        <w:rPr>
          <w:rFonts w:ascii="Verdana" w:hAnsi="Verdana"/>
          <w:color w:val="666666"/>
          <w:sz w:val="28"/>
          <w:szCs w:val="28"/>
          <w:shd w:val="clear" w:color="auto" w:fill="FFFFF0"/>
          <w:lang w:val="en-US"/>
        </w:rPr>
      </w:pPr>
      <w:r>
        <w:rPr>
          <w:rFonts w:ascii="Verdana" w:hAnsi="Verdana"/>
          <w:color w:val="666666"/>
          <w:sz w:val="28"/>
          <w:szCs w:val="28"/>
          <w:shd w:val="clear" w:color="auto" w:fill="FFFFF0"/>
        </w:rPr>
        <w:t xml:space="preserve">Рис. 4.3.1. </w:t>
      </w:r>
      <w:proofErr w:type="spellStart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Види</w:t>
      </w:r>
      <w:proofErr w:type="spellEnd"/>
      <w:r>
        <w:rPr>
          <w:rFonts w:ascii="Verdana" w:hAnsi="Verdana"/>
          <w:color w:val="666666"/>
          <w:sz w:val="28"/>
          <w:szCs w:val="28"/>
          <w:shd w:val="clear" w:color="auto" w:fill="FFFFF0"/>
        </w:rPr>
        <w:t xml:space="preserve"> </w:t>
      </w:r>
      <w:proofErr w:type="spellStart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облицювання</w:t>
      </w:r>
      <w:proofErr w:type="spellEnd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8"/>
          <w:szCs w:val="28"/>
          <w:shd w:val="clear" w:color="auto" w:fill="FFFFF0"/>
        </w:rPr>
        <w:t xml:space="preserve">а – </w:t>
      </w:r>
      <w:proofErr w:type="spellStart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врозбіг</w:t>
      </w:r>
      <w:proofErr w:type="spellEnd"/>
      <w:r>
        <w:rPr>
          <w:rFonts w:ascii="Verdana" w:hAnsi="Verdana"/>
          <w:color w:val="666666"/>
          <w:sz w:val="28"/>
          <w:szCs w:val="28"/>
          <w:shd w:val="clear" w:color="auto" w:fill="FFFFF0"/>
        </w:rPr>
        <w:t xml:space="preserve">; б – шов </w:t>
      </w:r>
      <w:proofErr w:type="gramStart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у</w:t>
      </w:r>
      <w:proofErr w:type="gramEnd"/>
      <w:r>
        <w:rPr>
          <w:rFonts w:ascii="Verdana" w:hAnsi="Verdana"/>
          <w:color w:val="666666"/>
          <w:sz w:val="28"/>
          <w:szCs w:val="28"/>
          <w:shd w:val="clear" w:color="auto" w:fill="FFFFF0"/>
        </w:rPr>
        <w:t xml:space="preserve"> шов; в – по </w:t>
      </w:r>
      <w:proofErr w:type="spellStart"/>
      <w:r>
        <w:rPr>
          <w:rFonts w:ascii="Verdana" w:hAnsi="Verdana"/>
          <w:color w:val="666666"/>
          <w:sz w:val="28"/>
          <w:szCs w:val="28"/>
          <w:shd w:val="clear" w:color="auto" w:fill="FFFFF0"/>
        </w:rPr>
        <w:t>діагоналі</w:t>
      </w:r>
      <w:proofErr w:type="spellEnd"/>
    </w:p>
    <w:p w:rsidR="00CF2343" w:rsidRDefault="00CF2343" w:rsidP="002E0A79">
      <w:pPr>
        <w:pStyle w:val="a4"/>
        <w:shd w:val="clear" w:color="auto" w:fill="FFFFF0"/>
        <w:spacing w:before="0" w:beforeAutospacing="0" w:after="0" w:afterAutospacing="0" w:line="420" w:lineRule="atLeast"/>
        <w:ind w:firstLine="709"/>
        <w:jc w:val="both"/>
        <w:rPr>
          <w:rFonts w:ascii="Verdana" w:hAnsi="Verdana"/>
          <w:color w:val="666666"/>
          <w:sz w:val="28"/>
          <w:szCs w:val="28"/>
          <w:shd w:val="clear" w:color="auto" w:fill="FFFFF0"/>
          <w:lang w:val="en-US"/>
        </w:rPr>
      </w:pPr>
    </w:p>
    <w:p w:rsidR="00CF2343" w:rsidRPr="00CF2343" w:rsidRDefault="00CF2343" w:rsidP="00CF234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CF2343">
        <w:rPr>
          <w:color w:val="000000" w:themeColor="text1"/>
          <w:sz w:val="28"/>
          <w:szCs w:val="28"/>
        </w:rPr>
        <w:t>П</w:t>
      </w:r>
      <w:proofErr w:type="gramStart"/>
      <w:r w:rsidRPr="00CF2343">
        <w:rPr>
          <w:color w:val="000000" w:themeColor="text1"/>
          <w:sz w:val="28"/>
          <w:szCs w:val="28"/>
        </w:rPr>
        <w:t>о-</w:t>
      </w:r>
      <w:proofErr w:type="gramEnd"/>
      <w:r w:rsidRPr="00CF2343">
        <w:rPr>
          <w:color w:val="000000" w:themeColor="text1"/>
          <w:sz w:val="28"/>
          <w:szCs w:val="28"/>
        </w:rPr>
        <w:t>іншому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даний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варіант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створення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малюнка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називають</w:t>
      </w:r>
      <w:proofErr w:type="spellEnd"/>
      <w:r w:rsidRPr="00CF2343">
        <w:rPr>
          <w:color w:val="000000" w:themeColor="text1"/>
          <w:sz w:val="28"/>
          <w:szCs w:val="28"/>
        </w:rPr>
        <w:t xml:space="preserve"> методом </w:t>
      </w:r>
      <w:proofErr w:type="spellStart"/>
      <w:r w:rsidRPr="00CF2343">
        <w:rPr>
          <w:color w:val="000000" w:themeColor="text1"/>
          <w:sz w:val="28"/>
          <w:szCs w:val="28"/>
        </w:rPr>
        <w:t>цегляної</w:t>
      </w:r>
      <w:proofErr w:type="spellEnd"/>
      <w:r w:rsidRPr="00CF2343">
        <w:rPr>
          <w:color w:val="000000" w:themeColor="text1"/>
          <w:sz w:val="28"/>
          <w:szCs w:val="28"/>
        </w:rPr>
        <w:t xml:space="preserve"> кладки. Для </w:t>
      </w:r>
      <w:proofErr w:type="spellStart"/>
      <w:r w:rsidRPr="00CF2343">
        <w:rPr>
          <w:color w:val="000000" w:themeColor="text1"/>
          <w:sz w:val="28"/>
          <w:szCs w:val="28"/>
        </w:rPr>
        <w:t>цього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краще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вибирати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прямокутний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подовжений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F2343">
        <w:rPr>
          <w:color w:val="000000" w:themeColor="text1"/>
          <w:sz w:val="28"/>
          <w:szCs w:val="28"/>
        </w:rPr>
        <w:t>матер</w:t>
      </w:r>
      <w:proofErr w:type="gramEnd"/>
      <w:r w:rsidRPr="00CF2343">
        <w:rPr>
          <w:color w:val="000000" w:themeColor="text1"/>
          <w:sz w:val="28"/>
          <w:szCs w:val="28"/>
        </w:rPr>
        <w:t>іал</w:t>
      </w:r>
      <w:proofErr w:type="spellEnd"/>
      <w:r w:rsidRPr="00CF2343">
        <w:rPr>
          <w:color w:val="000000" w:themeColor="text1"/>
          <w:sz w:val="28"/>
          <w:szCs w:val="28"/>
        </w:rPr>
        <w:t xml:space="preserve">, </w:t>
      </w:r>
      <w:proofErr w:type="spellStart"/>
      <w:r w:rsidRPr="00CF2343">
        <w:rPr>
          <w:color w:val="000000" w:themeColor="text1"/>
          <w:sz w:val="28"/>
          <w:szCs w:val="28"/>
        </w:rPr>
        <w:t>але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можна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використовувати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і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квадратну</w:t>
      </w:r>
      <w:proofErr w:type="spellEnd"/>
      <w:r w:rsidRPr="00CF2343">
        <w:rPr>
          <w:color w:val="000000" w:themeColor="text1"/>
          <w:sz w:val="28"/>
          <w:szCs w:val="28"/>
        </w:rPr>
        <w:t xml:space="preserve"> форму.</w:t>
      </w:r>
    </w:p>
    <w:p w:rsidR="00CF2343" w:rsidRPr="00CF2343" w:rsidRDefault="00CF2343" w:rsidP="00CF234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CF2343">
        <w:rPr>
          <w:color w:val="000000" w:themeColor="text1"/>
          <w:sz w:val="28"/>
          <w:szCs w:val="28"/>
        </w:rPr>
        <w:t>Особливістю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такої</w:t>
      </w:r>
      <w:proofErr w:type="spellEnd"/>
      <w:r w:rsidRPr="00CF2343">
        <w:rPr>
          <w:color w:val="000000" w:themeColor="text1"/>
          <w:sz w:val="28"/>
          <w:szCs w:val="28"/>
        </w:rPr>
        <w:t xml:space="preserve"> кладки </w:t>
      </w:r>
      <w:proofErr w:type="spellStart"/>
      <w:r w:rsidRPr="00CF2343">
        <w:rPr>
          <w:color w:val="000000" w:themeColor="text1"/>
          <w:sz w:val="28"/>
          <w:szCs w:val="28"/>
        </w:rPr>
        <w:t>є</w:t>
      </w:r>
      <w:proofErr w:type="spellEnd"/>
      <w:r w:rsidRPr="00CF2343">
        <w:rPr>
          <w:color w:val="000000" w:themeColor="text1"/>
          <w:sz w:val="28"/>
          <w:szCs w:val="28"/>
        </w:rPr>
        <w:t xml:space="preserve"> те, </w:t>
      </w:r>
      <w:proofErr w:type="spellStart"/>
      <w:r w:rsidRPr="00CF2343">
        <w:rPr>
          <w:color w:val="000000" w:themeColor="text1"/>
          <w:sz w:val="28"/>
          <w:szCs w:val="28"/>
        </w:rPr>
        <w:t>що</w:t>
      </w:r>
      <w:proofErr w:type="spellEnd"/>
      <w:r w:rsidRPr="00CF2343">
        <w:rPr>
          <w:color w:val="000000" w:themeColor="text1"/>
          <w:sz w:val="28"/>
          <w:szCs w:val="28"/>
        </w:rPr>
        <w:t xml:space="preserve"> в </w:t>
      </w:r>
      <w:proofErr w:type="spellStart"/>
      <w:r w:rsidRPr="00CF2343">
        <w:rPr>
          <w:color w:val="000000" w:themeColor="text1"/>
          <w:sz w:val="28"/>
          <w:szCs w:val="28"/>
        </w:rPr>
        <w:t>цьому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випадку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кожна</w:t>
      </w:r>
      <w:proofErr w:type="spellEnd"/>
      <w:r w:rsidRPr="00CF2343">
        <w:rPr>
          <w:color w:val="000000" w:themeColor="text1"/>
          <w:sz w:val="28"/>
          <w:szCs w:val="28"/>
        </w:rPr>
        <w:t xml:space="preserve"> плитка на </w:t>
      </w:r>
      <w:proofErr w:type="spellStart"/>
      <w:r w:rsidRPr="00CF2343">
        <w:rPr>
          <w:color w:val="000000" w:themeColor="text1"/>
          <w:sz w:val="28"/>
          <w:szCs w:val="28"/>
        </w:rPr>
        <w:t>розташованому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вище</w:t>
      </w:r>
      <w:proofErr w:type="spellEnd"/>
      <w:r w:rsidRPr="00CF2343">
        <w:rPr>
          <w:color w:val="000000" w:themeColor="text1"/>
          <w:sz w:val="28"/>
          <w:szCs w:val="28"/>
        </w:rPr>
        <w:t xml:space="preserve"> ряду </w:t>
      </w:r>
      <w:proofErr w:type="spellStart"/>
      <w:r w:rsidRPr="00CF2343">
        <w:rPr>
          <w:color w:val="000000" w:themeColor="text1"/>
          <w:sz w:val="28"/>
          <w:szCs w:val="28"/>
        </w:rPr>
        <w:t>розміщується</w:t>
      </w:r>
      <w:proofErr w:type="spellEnd"/>
      <w:r w:rsidRPr="00CF2343">
        <w:rPr>
          <w:color w:val="000000" w:themeColor="text1"/>
          <w:sz w:val="28"/>
          <w:szCs w:val="28"/>
        </w:rPr>
        <w:t xml:space="preserve"> таким чином, </w:t>
      </w:r>
      <w:proofErr w:type="spellStart"/>
      <w:r w:rsidRPr="00CF2343">
        <w:rPr>
          <w:color w:val="000000" w:themeColor="text1"/>
          <w:sz w:val="28"/>
          <w:szCs w:val="28"/>
        </w:rPr>
        <w:t>щоб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її</w:t>
      </w:r>
      <w:proofErr w:type="spellEnd"/>
      <w:r w:rsidRPr="00CF2343">
        <w:rPr>
          <w:color w:val="000000" w:themeColor="text1"/>
          <w:sz w:val="28"/>
          <w:szCs w:val="28"/>
        </w:rPr>
        <w:t xml:space="preserve"> середина проходила над </w:t>
      </w:r>
      <w:proofErr w:type="spellStart"/>
      <w:r w:rsidRPr="00CF2343">
        <w:rPr>
          <w:color w:val="000000" w:themeColor="text1"/>
          <w:sz w:val="28"/>
          <w:szCs w:val="28"/>
        </w:rPr>
        <w:t>стиком</w:t>
      </w:r>
      <w:proofErr w:type="spellEnd"/>
      <w:r w:rsidRPr="00CF2343">
        <w:rPr>
          <w:color w:val="000000" w:themeColor="text1"/>
          <w:sz w:val="28"/>
          <w:szCs w:val="28"/>
        </w:rPr>
        <w:t xml:space="preserve">, </w:t>
      </w:r>
      <w:proofErr w:type="spellStart"/>
      <w:r w:rsidRPr="00CF2343">
        <w:rPr>
          <w:color w:val="000000" w:themeColor="text1"/>
          <w:sz w:val="28"/>
          <w:szCs w:val="28"/>
        </w:rPr>
        <w:t>який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роз’єднує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елементи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нижньої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лінії</w:t>
      </w:r>
      <w:proofErr w:type="spellEnd"/>
      <w:r w:rsidRPr="00CF2343">
        <w:rPr>
          <w:color w:val="000000" w:themeColor="text1"/>
          <w:sz w:val="28"/>
          <w:szCs w:val="28"/>
        </w:rPr>
        <w:t xml:space="preserve">. </w:t>
      </w:r>
      <w:proofErr w:type="spellStart"/>
      <w:r w:rsidRPr="00CF2343">
        <w:rPr>
          <w:color w:val="000000" w:themeColor="text1"/>
          <w:sz w:val="28"/>
          <w:szCs w:val="28"/>
        </w:rPr>
        <w:t>Це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відмінний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варіант</w:t>
      </w:r>
      <w:proofErr w:type="spellEnd"/>
      <w:r w:rsidRPr="00CF234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F2343">
        <w:rPr>
          <w:color w:val="000000" w:themeColor="text1"/>
          <w:sz w:val="28"/>
          <w:szCs w:val="28"/>
        </w:rPr>
        <w:t>кухні</w:t>
      </w:r>
      <w:proofErr w:type="spellEnd"/>
      <w:r w:rsidRPr="00CF2343">
        <w:rPr>
          <w:color w:val="000000" w:themeColor="text1"/>
          <w:sz w:val="28"/>
          <w:szCs w:val="28"/>
        </w:rPr>
        <w:t xml:space="preserve">, </w:t>
      </w:r>
      <w:proofErr w:type="spellStart"/>
      <w:r w:rsidRPr="00CF2343">
        <w:rPr>
          <w:color w:val="000000" w:themeColor="text1"/>
          <w:sz w:val="28"/>
          <w:szCs w:val="28"/>
        </w:rPr>
        <w:t>ванної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або</w:t>
      </w:r>
      <w:proofErr w:type="spellEnd"/>
      <w:r w:rsidRPr="00CF2343">
        <w:rPr>
          <w:color w:val="000000" w:themeColor="text1"/>
          <w:sz w:val="28"/>
          <w:szCs w:val="28"/>
        </w:rPr>
        <w:t xml:space="preserve"> коридору, </w:t>
      </w:r>
      <w:proofErr w:type="spellStart"/>
      <w:r w:rsidRPr="00CF2343">
        <w:rPr>
          <w:color w:val="000000" w:themeColor="text1"/>
          <w:sz w:val="28"/>
          <w:szCs w:val="28"/>
        </w:rPr>
        <w:t>який</w:t>
      </w:r>
      <w:proofErr w:type="spellEnd"/>
      <w:r w:rsidRPr="00CF2343">
        <w:rPr>
          <w:color w:val="000000" w:themeColor="text1"/>
          <w:sz w:val="28"/>
          <w:szCs w:val="28"/>
        </w:rPr>
        <w:t xml:space="preserve"> дозволить </w:t>
      </w:r>
      <w:proofErr w:type="spellStart"/>
      <w:r w:rsidRPr="00CF2343">
        <w:rPr>
          <w:color w:val="000000" w:themeColor="text1"/>
          <w:sz w:val="28"/>
          <w:szCs w:val="28"/>
        </w:rPr>
        <w:t>уникнути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монотонності</w:t>
      </w:r>
      <w:proofErr w:type="spellEnd"/>
      <w:r w:rsidRPr="00CF2343">
        <w:rPr>
          <w:color w:val="000000" w:themeColor="text1"/>
          <w:sz w:val="28"/>
          <w:szCs w:val="28"/>
        </w:rPr>
        <w:t>.</w:t>
      </w:r>
    </w:p>
    <w:p w:rsidR="00CF2343" w:rsidRPr="00CF2343" w:rsidRDefault="00CF2343" w:rsidP="00CF234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CF2343">
        <w:rPr>
          <w:color w:val="000000" w:themeColor="text1"/>
          <w:sz w:val="28"/>
          <w:szCs w:val="28"/>
        </w:rPr>
        <w:t>Технологія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даного</w:t>
      </w:r>
      <w:proofErr w:type="spellEnd"/>
      <w:r w:rsidRPr="00CF2343">
        <w:rPr>
          <w:color w:val="000000" w:themeColor="text1"/>
          <w:sz w:val="28"/>
          <w:szCs w:val="28"/>
        </w:rPr>
        <w:t xml:space="preserve"> методу </w:t>
      </w:r>
      <w:proofErr w:type="spellStart"/>
      <w:r w:rsidRPr="00CF2343">
        <w:rPr>
          <w:color w:val="000000" w:themeColor="text1"/>
          <w:sz w:val="28"/>
          <w:szCs w:val="28"/>
        </w:rPr>
        <w:t>також</w:t>
      </w:r>
      <w:proofErr w:type="spellEnd"/>
      <w:r w:rsidRPr="00CF2343">
        <w:rPr>
          <w:color w:val="000000" w:themeColor="text1"/>
          <w:sz w:val="28"/>
          <w:szCs w:val="28"/>
        </w:rPr>
        <w:t xml:space="preserve"> практично </w:t>
      </w:r>
      <w:proofErr w:type="spellStart"/>
      <w:r w:rsidRPr="00CF2343">
        <w:rPr>
          <w:color w:val="000000" w:themeColor="text1"/>
          <w:sz w:val="28"/>
          <w:szCs w:val="28"/>
        </w:rPr>
        <w:t>нічим</w:t>
      </w:r>
      <w:proofErr w:type="spellEnd"/>
      <w:r w:rsidRPr="00CF2343">
        <w:rPr>
          <w:color w:val="000000" w:themeColor="text1"/>
          <w:sz w:val="28"/>
          <w:szCs w:val="28"/>
        </w:rPr>
        <w:t xml:space="preserve"> не </w:t>
      </w:r>
      <w:proofErr w:type="spellStart"/>
      <w:r w:rsidRPr="00CF2343">
        <w:rPr>
          <w:color w:val="000000" w:themeColor="text1"/>
          <w:sz w:val="28"/>
          <w:szCs w:val="28"/>
        </w:rPr>
        <w:t>ві</w:t>
      </w:r>
      <w:proofErr w:type="gramStart"/>
      <w:r w:rsidRPr="00CF2343">
        <w:rPr>
          <w:color w:val="000000" w:themeColor="text1"/>
          <w:sz w:val="28"/>
          <w:szCs w:val="28"/>
        </w:rPr>
        <w:t>др</w:t>
      </w:r>
      <w:proofErr w:type="gramEnd"/>
      <w:r w:rsidRPr="00CF2343">
        <w:rPr>
          <w:color w:val="000000" w:themeColor="text1"/>
          <w:sz w:val="28"/>
          <w:szCs w:val="28"/>
        </w:rPr>
        <w:t>ізняється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від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стандартної</w:t>
      </w:r>
      <w:proofErr w:type="spellEnd"/>
      <w:r w:rsidRPr="00CF2343">
        <w:rPr>
          <w:color w:val="000000" w:themeColor="text1"/>
          <w:sz w:val="28"/>
          <w:szCs w:val="28"/>
        </w:rPr>
        <w:t xml:space="preserve"> кладки, </w:t>
      </w:r>
      <w:proofErr w:type="spellStart"/>
      <w:r w:rsidRPr="00CF2343">
        <w:rPr>
          <w:color w:val="000000" w:themeColor="text1"/>
          <w:sz w:val="28"/>
          <w:szCs w:val="28"/>
        </w:rPr>
        <w:t>з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єдиною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різницею</w:t>
      </w:r>
      <w:proofErr w:type="spellEnd"/>
      <w:r w:rsidRPr="00CF2343">
        <w:rPr>
          <w:color w:val="000000" w:themeColor="text1"/>
          <w:sz w:val="28"/>
          <w:szCs w:val="28"/>
        </w:rPr>
        <w:t xml:space="preserve">: </w:t>
      </w:r>
      <w:proofErr w:type="spellStart"/>
      <w:r w:rsidRPr="00CF2343">
        <w:rPr>
          <w:color w:val="000000" w:themeColor="text1"/>
          <w:sz w:val="28"/>
          <w:szCs w:val="28"/>
        </w:rPr>
        <w:t>обов’язково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потрібно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витримувати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товщину</w:t>
      </w:r>
      <w:proofErr w:type="spellEnd"/>
      <w:r w:rsidRPr="00CF2343">
        <w:rPr>
          <w:color w:val="000000" w:themeColor="text1"/>
          <w:sz w:val="28"/>
          <w:szCs w:val="28"/>
        </w:rPr>
        <w:t xml:space="preserve"> шва, </w:t>
      </w:r>
      <w:proofErr w:type="spellStart"/>
      <w:r w:rsidRPr="00CF2343">
        <w:rPr>
          <w:color w:val="000000" w:themeColor="text1"/>
          <w:sz w:val="28"/>
          <w:szCs w:val="28"/>
        </w:rPr>
        <w:t>щоб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від</w:t>
      </w:r>
      <w:proofErr w:type="spellEnd"/>
      <w:r w:rsidRPr="00CF2343">
        <w:rPr>
          <w:color w:val="000000" w:themeColor="text1"/>
          <w:sz w:val="28"/>
          <w:szCs w:val="28"/>
        </w:rPr>
        <w:t xml:space="preserve"> одного до </w:t>
      </w:r>
      <w:proofErr w:type="spellStart"/>
      <w:r w:rsidRPr="00CF2343">
        <w:rPr>
          <w:color w:val="000000" w:themeColor="text1"/>
          <w:sz w:val="28"/>
          <w:szCs w:val="28"/>
        </w:rPr>
        <w:t>іншого</w:t>
      </w:r>
      <w:proofErr w:type="spellEnd"/>
      <w:r w:rsidRPr="00CF2343">
        <w:rPr>
          <w:color w:val="000000" w:themeColor="text1"/>
          <w:sz w:val="28"/>
          <w:szCs w:val="28"/>
        </w:rPr>
        <w:t xml:space="preserve"> краю </w:t>
      </w:r>
      <w:proofErr w:type="spellStart"/>
      <w:r w:rsidRPr="00CF2343">
        <w:rPr>
          <w:color w:val="000000" w:themeColor="text1"/>
          <w:sz w:val="28"/>
          <w:szCs w:val="28"/>
        </w:rPr>
        <w:t>стіни</w:t>
      </w:r>
      <w:proofErr w:type="spellEnd"/>
      <w:r w:rsidRPr="00CF2343">
        <w:rPr>
          <w:color w:val="000000" w:themeColor="text1"/>
          <w:sz w:val="28"/>
          <w:szCs w:val="28"/>
        </w:rPr>
        <w:t xml:space="preserve"> в </w:t>
      </w:r>
      <w:proofErr w:type="spellStart"/>
      <w:r w:rsidRPr="00CF2343">
        <w:rPr>
          <w:color w:val="000000" w:themeColor="text1"/>
          <w:sz w:val="28"/>
          <w:szCs w:val="28"/>
        </w:rPr>
        <w:t>результаті</w:t>
      </w:r>
      <w:proofErr w:type="spellEnd"/>
      <w:r w:rsidRPr="00CF2343">
        <w:rPr>
          <w:color w:val="000000" w:themeColor="text1"/>
          <w:sz w:val="28"/>
          <w:szCs w:val="28"/>
        </w:rPr>
        <w:t xml:space="preserve"> не </w:t>
      </w:r>
      <w:proofErr w:type="spellStart"/>
      <w:r w:rsidRPr="00CF2343">
        <w:rPr>
          <w:color w:val="000000" w:themeColor="text1"/>
          <w:sz w:val="28"/>
          <w:szCs w:val="28"/>
        </w:rPr>
        <w:t>вийшла</w:t>
      </w:r>
      <w:proofErr w:type="spellEnd"/>
      <w:r w:rsidRPr="00CF2343">
        <w:rPr>
          <w:color w:val="000000" w:themeColor="text1"/>
          <w:sz w:val="28"/>
          <w:szCs w:val="28"/>
        </w:rPr>
        <w:t xml:space="preserve"> </w:t>
      </w:r>
      <w:proofErr w:type="spellStart"/>
      <w:r w:rsidRPr="00CF2343">
        <w:rPr>
          <w:color w:val="000000" w:themeColor="text1"/>
          <w:sz w:val="28"/>
          <w:szCs w:val="28"/>
        </w:rPr>
        <w:t>розбіжка</w:t>
      </w:r>
      <w:proofErr w:type="spellEnd"/>
      <w:r w:rsidRPr="00CF2343">
        <w:rPr>
          <w:color w:val="000000" w:themeColor="text1"/>
          <w:sz w:val="28"/>
          <w:szCs w:val="28"/>
        </w:rPr>
        <w:t>.</w:t>
      </w:r>
    </w:p>
    <w:p w:rsidR="00CF2343" w:rsidRPr="00CF2343" w:rsidRDefault="00CF2343" w:rsidP="002E0A79">
      <w:pPr>
        <w:pStyle w:val="a4"/>
        <w:shd w:val="clear" w:color="auto" w:fill="FFFFF0"/>
        <w:spacing w:before="0" w:beforeAutospacing="0" w:after="0" w:afterAutospacing="0" w:line="42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12239" w:rsidRDefault="00012239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581320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381250" cy="1771650"/>
            <wp:effectExtent l="19050" t="0" r="0" b="0"/>
            <wp:docPr id="5" name="Рисунок 5" descr="C:\Users\Home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50D63" w:rsidRPr="00C50D63" w:rsidRDefault="00C50D63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Home\Desktop\IMG_20200504_17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_20200504_170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79" w:rsidRPr="0024111E" w:rsidRDefault="002E0A79" w:rsidP="000122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11E" w:rsidRPr="004832EF" w:rsidRDefault="0024111E" w:rsidP="002411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Переглянути в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ідеоролик за посиланням:  </w:t>
      </w:r>
    </w:p>
    <w:p w:rsidR="0024111E" w:rsidRPr="00CF2343" w:rsidRDefault="00CF2343" w:rsidP="0024111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://y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outu.bu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/BgAV1MoCeY4</w:t>
      </w:r>
    </w:p>
    <w:p w:rsidR="0024111E" w:rsidRPr="00D33F65" w:rsidRDefault="0024111E" w:rsidP="0024111E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4832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24111E" w:rsidRPr="005B2D7D" w:rsidRDefault="0024111E" w:rsidP="0024111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794857" w:rsidRPr="0024111E" w:rsidRDefault="00794857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12239" w:rsidRP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1.Товщина </w:t>
      </w:r>
      <w:proofErr w:type="spellStart"/>
      <w:r w:rsidRPr="00C5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клейового</w:t>
      </w:r>
      <w:proofErr w:type="spellEnd"/>
      <w:r w:rsidRPr="00C5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прошарку</w:t>
      </w:r>
      <w:proofErr w:type="spellEnd"/>
      <w:r w:rsidRPr="00C5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а)7-15мм;</w:t>
      </w:r>
    </w:p>
    <w:p w:rsid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б)1-2мм;</w:t>
      </w:r>
    </w:p>
    <w:p w:rsid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C84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Горизонтальні та вертикальні шви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повині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бути :</w:t>
      </w:r>
    </w:p>
    <w:p w:rsid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а)однотипні;</w:t>
      </w:r>
    </w:p>
    <w:p w:rsidR="00C50D63" w:rsidRDefault="00C50D63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="00C84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однорядні;</w:t>
      </w:r>
    </w:p>
    <w:p w:rsidR="00C8412B" w:rsidRDefault="00C8412B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в)рівномірні;</w:t>
      </w:r>
    </w:p>
    <w:p w:rsidR="00C8412B" w:rsidRDefault="00C8412B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г)різної товщини</w:t>
      </w:r>
    </w:p>
    <w:p w:rsidR="00C8412B" w:rsidRDefault="00C8412B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3.Відколи у швах допускаються :</w:t>
      </w:r>
    </w:p>
    <w:p w:rsidR="00C8412B" w:rsidRDefault="00C8412B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а)не більше 0,5;</w:t>
      </w:r>
    </w:p>
    <w:p w:rsidR="00C8412B" w:rsidRDefault="00C8412B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б)не більше 0,10</w:t>
      </w:r>
    </w:p>
    <w:p w:rsidR="003837D4" w:rsidRDefault="003837D4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4.Як підготовити плитку до укладання?</w:t>
      </w:r>
    </w:p>
    <w:p w:rsidR="003837D4" w:rsidRDefault="003837D4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5.Як укладають плитку на вертикальну поверхню?</w:t>
      </w:r>
    </w:p>
    <w:p w:rsidR="003837D4" w:rsidRDefault="003837D4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6.Що таке маячна плитка?</w:t>
      </w:r>
    </w:p>
    <w:p w:rsidR="003837D4" w:rsidRDefault="003837D4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7.Назвітьтехнологічну  послідовність облицювання вертикальної поверхні?</w:t>
      </w:r>
    </w:p>
    <w:p w:rsidR="003837D4" w:rsidRDefault="003837D4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8.</w:t>
      </w:r>
      <w:r w:rsidR="0014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закріпляють і натягують шнур </w:t>
      </w:r>
      <w:proofErr w:type="spellStart"/>
      <w:r w:rsidR="0014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–причалку</w:t>
      </w:r>
      <w:proofErr w:type="spellEnd"/>
      <w:r w:rsidR="0014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1405FC" w:rsidRDefault="001405FC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9.Як укладають і осаджують плитку?</w:t>
      </w:r>
    </w:p>
    <w:p w:rsidR="001405FC" w:rsidRDefault="001405FC" w:rsidP="001405F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10.Через скільки годин затирають шви?</w:t>
      </w:r>
    </w:p>
    <w:p w:rsidR="001405FC" w:rsidRDefault="001405FC" w:rsidP="001405F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05FC" w:rsidRPr="005B2D7D" w:rsidRDefault="001405FC" w:rsidP="001405F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1405FC" w:rsidRDefault="001405FC" w:rsidP="001405FC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5 питань  з відповідями тему:Облицювання поверхні стін керамічною плиткою способом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врозбіг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405FC" w:rsidRPr="005B2D7D" w:rsidRDefault="001405FC" w:rsidP="001405F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1405FC" w:rsidRPr="005B2D7D" w:rsidRDefault="001405FC" w:rsidP="001405F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1405FC" w:rsidRPr="00C83030" w:rsidRDefault="001405FC" w:rsidP="001405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405FC" w:rsidRPr="00864DA7" w:rsidRDefault="001405FC" w:rsidP="00140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405FC" w:rsidRDefault="001405FC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05FC" w:rsidRDefault="001405FC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05FC" w:rsidRPr="00C50D63" w:rsidRDefault="001405FC" w:rsidP="00012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12239" w:rsidRPr="0024111E" w:rsidRDefault="00012239" w:rsidP="00012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1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453AE" w:rsidRPr="0024111E" w:rsidRDefault="00F453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F453AE" w:rsidRPr="0024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39"/>
    <w:rsid w:val="00012239"/>
    <w:rsid w:val="001405FC"/>
    <w:rsid w:val="0024111E"/>
    <w:rsid w:val="002E0A79"/>
    <w:rsid w:val="00311EF3"/>
    <w:rsid w:val="003837D4"/>
    <w:rsid w:val="00581320"/>
    <w:rsid w:val="00794857"/>
    <w:rsid w:val="00C50D63"/>
    <w:rsid w:val="00C8412B"/>
    <w:rsid w:val="00CF2343"/>
    <w:rsid w:val="00F4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5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E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2020-05-04T11:10:00Z</dcterms:created>
  <dcterms:modified xsi:type="dcterms:W3CDTF">2020-05-04T14:43:00Z</dcterms:modified>
</cp:coreProperties>
</file>