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E0" w:rsidRDefault="002677E0" w:rsidP="002677E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</w:t>
      </w:r>
    </w:p>
    <w:p w:rsidR="002677E0" w:rsidRDefault="002677E0" w:rsidP="002677E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Дата проведення уроку: 06.05.2020</w:t>
      </w:r>
    </w:p>
    <w:p w:rsidR="002677E0" w:rsidRDefault="002677E0" w:rsidP="002677E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Група: МШ-33</w:t>
      </w:r>
    </w:p>
    <w:p w:rsidR="002677E0" w:rsidRDefault="002677E0" w:rsidP="002677E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Професія: штукатур</w:t>
      </w:r>
    </w:p>
    <w:p w:rsidR="002677E0" w:rsidRDefault="002677E0" w:rsidP="002677E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Майстер в/н: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Введенська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Людмила Іванівна</w:t>
      </w:r>
    </w:p>
    <w:p w:rsidR="002677E0" w:rsidRDefault="002677E0" w:rsidP="002677E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Телефон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вайбера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0509972692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; електронна пошта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Ludmilavv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25@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gmail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com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2677E0" w:rsidRDefault="002677E0" w:rsidP="002677E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Урок № 34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</w:t>
      </w:r>
    </w:p>
    <w:p w:rsidR="002677E0" w:rsidRDefault="002677E0" w:rsidP="002677E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Тема уроку: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Приготування розчинових сумішей для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штукатурок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із домішками хлористого кальцію.</w:t>
      </w:r>
    </w:p>
    <w:p w:rsidR="002677E0" w:rsidRDefault="002677E0" w:rsidP="002677E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Мета уроку:</w:t>
      </w:r>
    </w:p>
    <w:p w:rsidR="002677E0" w:rsidRDefault="002677E0" w:rsidP="002677E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Навчальна: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Формування загально-професійних знань та вмінь при виконанні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приготуванні розчинових сумішей для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штукатурок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 із домішками хлористого кальцію. </w:t>
      </w:r>
    </w:p>
    <w:p w:rsidR="002677E0" w:rsidRDefault="002677E0" w:rsidP="002677E0">
      <w:pPr>
        <w:tabs>
          <w:tab w:val="left" w:pos="20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677E0">
        <w:rPr>
          <w:rFonts w:ascii="Times New Roman" w:hAnsi="Times New Roman"/>
          <w:b/>
          <w:bCs/>
          <w:sz w:val="24"/>
          <w:szCs w:val="24"/>
          <w:lang w:val="uk-UA"/>
        </w:rPr>
        <w:t xml:space="preserve">Дидактичне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2677E0">
        <w:rPr>
          <w:rFonts w:ascii="Times New Roman" w:hAnsi="Times New Roman"/>
          <w:b/>
          <w:bCs/>
          <w:sz w:val="24"/>
          <w:szCs w:val="24"/>
          <w:lang w:val="uk-UA"/>
        </w:rPr>
        <w:t>забезпечення:</w:t>
      </w:r>
      <w:r w:rsidRPr="002677E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запитання, кросворди, опорний конспект</w:t>
      </w:r>
    </w:p>
    <w:p w:rsidR="002677E0" w:rsidRDefault="002677E0" w:rsidP="002677E0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677E0">
        <w:rPr>
          <w:rFonts w:ascii="Times New Roman" w:hAnsi="Times New Roman"/>
          <w:b/>
          <w:bCs/>
          <w:sz w:val="24"/>
          <w:szCs w:val="24"/>
          <w:lang w:val="uk-UA"/>
        </w:rPr>
        <w:t>Хід уроку</w:t>
      </w:r>
    </w:p>
    <w:p w:rsidR="002677E0" w:rsidRDefault="002677E0" w:rsidP="002677E0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677E0" w:rsidRPr="00D7719A" w:rsidRDefault="002677E0" w:rsidP="00D7719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D7719A">
        <w:rPr>
          <w:rFonts w:ascii="Times New Roman" w:hAnsi="Times New Roman"/>
          <w:b/>
          <w:sz w:val="24"/>
          <w:szCs w:val="24"/>
          <w:lang w:val="uk-UA"/>
        </w:rPr>
        <w:t>Повторення пройденого матеріалу (8</w:t>
      </w:r>
      <w:r w:rsidRPr="00D7719A"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 w:rsidRPr="00D7719A">
        <w:rPr>
          <w:rFonts w:ascii="Times New Roman" w:hAnsi="Times New Roman"/>
          <w:b/>
          <w:sz w:val="24"/>
          <w:szCs w:val="24"/>
          <w:lang w:val="uk-UA"/>
        </w:rPr>
        <w:t>- 9</w:t>
      </w:r>
      <w:r w:rsidRPr="00D7719A"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 w:rsidRPr="00D7719A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D7719A" w:rsidRDefault="00D7719A" w:rsidP="000F4373">
      <w:pPr>
        <w:pStyle w:val="a6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508C6" w:rsidRPr="00D508C6" w:rsidRDefault="00D508C6" w:rsidP="00D508C6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 w:rsidRPr="00D508C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1. Безпека праці при  виконанні </w:t>
      </w:r>
      <w:r w:rsidRPr="00D508C6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механізованого  </w:t>
      </w:r>
      <w:r w:rsidRPr="00D508C6">
        <w:rPr>
          <w:rFonts w:ascii="Times New Roman" w:hAnsi="Times New Roman"/>
          <w:bCs/>
          <w:sz w:val="24"/>
          <w:szCs w:val="24"/>
          <w:lang w:val="uk-UA"/>
        </w:rPr>
        <w:t>затирання опоряджувального шару штукатурки.</w:t>
      </w:r>
    </w:p>
    <w:p w:rsidR="00D508C6" w:rsidRPr="00D508C6" w:rsidRDefault="00D508C6" w:rsidP="00D508C6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 w:rsidRPr="00D508C6">
        <w:rPr>
          <w:rFonts w:ascii="Times New Roman" w:hAnsi="Times New Roman"/>
          <w:color w:val="000000" w:themeColor="text1"/>
          <w:sz w:val="24"/>
          <w:szCs w:val="24"/>
          <w:lang w:val="uk-UA"/>
        </w:rPr>
        <w:t>2. Пояснити організацію робочого місця при виконанні</w:t>
      </w:r>
      <w:r w:rsidRPr="00D508C6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механізованого  </w:t>
      </w:r>
      <w:r w:rsidRPr="00D508C6">
        <w:rPr>
          <w:rFonts w:ascii="Times New Roman" w:hAnsi="Times New Roman"/>
          <w:bCs/>
          <w:sz w:val="24"/>
          <w:szCs w:val="24"/>
          <w:lang w:val="uk-UA"/>
        </w:rPr>
        <w:t>затирання опоряджувального шару штукатурки.</w:t>
      </w:r>
    </w:p>
    <w:p w:rsidR="00D508C6" w:rsidRPr="00D508C6" w:rsidRDefault="00D508C6" w:rsidP="00D508C6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</w:pPr>
      <w:r w:rsidRPr="00D508C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3. Пояснити, що роблять з </w:t>
      </w:r>
      <w:proofErr w:type="spellStart"/>
      <w:r w:rsidRPr="00D508C6">
        <w:rPr>
          <w:rFonts w:ascii="Times New Roman" w:hAnsi="Times New Roman"/>
          <w:color w:val="000000" w:themeColor="text1"/>
          <w:sz w:val="24"/>
          <w:szCs w:val="24"/>
          <w:lang w:val="uk-UA"/>
        </w:rPr>
        <w:t>затирочними</w:t>
      </w:r>
      <w:proofErr w:type="spellEnd"/>
      <w:r w:rsidRPr="00D508C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машинами перед початком роботи?</w:t>
      </w:r>
    </w:p>
    <w:p w:rsidR="00D508C6" w:rsidRPr="00D508C6" w:rsidRDefault="00D508C6" w:rsidP="00D508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D508C6">
        <w:rPr>
          <w:rFonts w:ascii="Times New Roman" w:hAnsi="Times New Roman"/>
          <w:color w:val="000000" w:themeColor="text1"/>
          <w:sz w:val="24"/>
          <w:szCs w:val="24"/>
          <w:lang w:val="uk-UA"/>
        </w:rPr>
        <w:t>4. Пояснити,  що потрібно робити з дисками перед початком роботи?</w:t>
      </w:r>
    </w:p>
    <w:p w:rsidR="00D508C6" w:rsidRPr="00D508C6" w:rsidRDefault="00D508C6" w:rsidP="00D508C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D508C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5. Пояснити, як виконують </w:t>
      </w:r>
      <w:proofErr w:type="spellStart"/>
      <w:r w:rsidRPr="00D508C6">
        <w:rPr>
          <w:rFonts w:ascii="Times New Roman" w:hAnsi="Times New Roman"/>
          <w:color w:val="000000" w:themeColor="text1"/>
          <w:sz w:val="24"/>
          <w:szCs w:val="24"/>
          <w:lang w:val="uk-UA"/>
        </w:rPr>
        <w:t>затирку</w:t>
      </w:r>
      <w:proofErr w:type="spellEnd"/>
      <w:r w:rsidRPr="00D508C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машинами?</w:t>
      </w:r>
    </w:p>
    <w:p w:rsidR="00D508C6" w:rsidRPr="00D508C6" w:rsidRDefault="00D508C6" w:rsidP="00D508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D508C6">
        <w:rPr>
          <w:rFonts w:ascii="Times New Roman" w:hAnsi="Times New Roman"/>
          <w:color w:val="000000" w:themeColor="text1"/>
          <w:sz w:val="24"/>
          <w:szCs w:val="24"/>
          <w:lang w:val="uk-UA"/>
        </w:rPr>
        <w:t>6. Пояснити, яка довжина захватки  при затиранні машинами?</w:t>
      </w:r>
    </w:p>
    <w:p w:rsidR="00D508C6" w:rsidRPr="00D508C6" w:rsidRDefault="00D508C6" w:rsidP="00D508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D508C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7. Пояснити, які </w:t>
      </w:r>
      <w:proofErr w:type="spellStart"/>
      <w:r w:rsidRPr="00D508C6">
        <w:rPr>
          <w:rFonts w:ascii="Times New Roman" w:hAnsi="Times New Roman"/>
          <w:color w:val="000000" w:themeColor="text1"/>
          <w:sz w:val="24"/>
          <w:szCs w:val="24"/>
          <w:lang w:val="uk-UA"/>
        </w:rPr>
        <w:t>інснують</w:t>
      </w:r>
      <w:proofErr w:type="spellEnd"/>
      <w:r w:rsidRPr="00D508C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штукатурно- </w:t>
      </w:r>
      <w:proofErr w:type="spellStart"/>
      <w:r w:rsidRPr="00D508C6">
        <w:rPr>
          <w:rFonts w:ascii="Times New Roman" w:hAnsi="Times New Roman"/>
          <w:color w:val="000000" w:themeColor="text1"/>
          <w:sz w:val="24"/>
          <w:szCs w:val="24"/>
          <w:lang w:val="uk-UA"/>
        </w:rPr>
        <w:t>затирочні</w:t>
      </w:r>
      <w:proofErr w:type="spellEnd"/>
      <w:r w:rsidRPr="00D508C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електричні машини?</w:t>
      </w:r>
    </w:p>
    <w:p w:rsidR="00D508C6" w:rsidRPr="00D508C6" w:rsidRDefault="00D508C6" w:rsidP="00D508C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677E0" w:rsidRDefault="002677E0" w:rsidP="002677E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. Пояснення нового матеріалу. (9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>- 12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2677E0" w:rsidRDefault="002677E0" w:rsidP="002677E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2677E0" w:rsidRDefault="002677E0" w:rsidP="002677E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Інструктаж  з охорони праці</w:t>
      </w:r>
    </w:p>
    <w:p w:rsidR="002677E0" w:rsidRDefault="002677E0" w:rsidP="002677E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677E0" w:rsidRDefault="002677E0" w:rsidP="002677E0">
      <w:pPr>
        <w:spacing w:after="0" w:line="240" w:lineRule="auto"/>
        <w:rPr>
          <w:rFonts w:ascii="Times New Roman" w:hAnsi="Times New Roman"/>
          <w:color w:val="666666"/>
          <w:sz w:val="24"/>
          <w:szCs w:val="24"/>
          <w:shd w:val="clear" w:color="auto" w:fill="FFFFFF"/>
          <w:lang w:val="uk-UA"/>
        </w:rPr>
      </w:pPr>
      <w:r>
        <w:rPr>
          <w:lang w:val="uk-UA"/>
        </w:rPr>
        <w:t xml:space="preserve">   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ід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виконання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штукатурних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умовах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негативних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температур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застосовують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підігріті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розчини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добавками,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прискорюють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процес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твердіння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Робота з добавками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вимагає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обережності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застосування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додаткових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засобів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захисту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окулярів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гумових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рукавичок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респ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іраторів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2677E0" w:rsidRDefault="002677E0" w:rsidP="002677E0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Щоб запобігти різним травмам, під час роботи слід дотримуватися таких правил. Розчин і матеріали потрібно брати інструментами, а не руками.  Працювати  в рукавицях, спецодязі, респіраторі. Працювати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тільки зі справним інструментом. Поташ-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пожежо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-та вибухонебезпечний, за ступенем впливу на організм поташ відноситься до речовин 3-го класу небезпеки. У водному середовищі поташ миттєво гідролізується утворюючи дуже сильний їдкий луг. Він псує одяг та взуття, при попаданні на відкриті ділянки тіла утворює виразки. 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При попаданні в очі може привести до втрати зору.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Пакетують поташ в пятислойні ламіновані або комбіновані мішки; пятислойні паперові мішки з внутрішнім шаром, що дублюються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гумовобітумной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сумішшю; мішки поліетиленові або плівкові мішки-вкладиші, також пакують під вкладені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п'ятислойні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бітумірованні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мішки з верхнім бітумним шаром або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п'ятислойні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паперові мішки з внутрішнім шаром, що дублюються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гумовобітумною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сумішшю. 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Маса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нето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не більше 50 кг.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Допускається упаковувати поташ в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lastRenderedPageBreak/>
        <w:t xml:space="preserve">м'які спеціалізовані контейнери разового використання. Кальцинований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півтораводний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калій вуглекислий технічний - поташ-призначається для будівництва (як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морозозахистна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добавка в розчини та бетони)</w:t>
      </w:r>
    </w:p>
    <w:p w:rsidR="002677E0" w:rsidRDefault="002677E0" w:rsidP="002677E0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Організація робочого місця</w:t>
      </w:r>
    </w:p>
    <w:p w:rsidR="002677E0" w:rsidRDefault="002677E0" w:rsidP="002677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Робоче місце має бути підготовлене,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інструменти і матеріали повинні бути розташовані під рукою і на своїх відведених місцях. Після закінчення роботи інструменти прибирають у ящики, сміття викидають.</w:t>
      </w:r>
    </w:p>
    <w:p w:rsidR="002677E0" w:rsidRDefault="002677E0" w:rsidP="002677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677E0" w:rsidRDefault="002677E0" w:rsidP="002677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Виконання технологічного процесу</w:t>
      </w:r>
    </w:p>
    <w:p w:rsidR="002677E0" w:rsidRDefault="002677E0" w:rsidP="002677E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При температурі повітря нижче 0°С вода в розчині замерзає і припиняється хімічна реакція, яка викликає тверднення роз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softHyphen/>
        <w:t xml:space="preserve">чину. Щоб розчин не замерзав, до нього додають спеціальні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протиморозні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добавки, які знижують температуру замерзання води: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>хлорне вапно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(ОС1)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uk-UA"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),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>хлористий кальцій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(СаС1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uk-UA"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),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>хлористий натрій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аСІ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),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>хлористий амоній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NH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uk-UA"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С1),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>аміачну воду, нітрит натрію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(NaNO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поташ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(К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С0</w:t>
      </w:r>
      <w:r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 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негашене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вапно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невели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ких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мінусових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температурах. </w:t>
      </w:r>
    </w:p>
    <w:p w:rsidR="002677E0" w:rsidRDefault="002677E0" w:rsidP="002677E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Концентрація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солей хлористого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кальцію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незамерзаючих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цементних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розчинах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рекомендується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пературі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до -5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°С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- 2,3%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кількості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води,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тобто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2,3 кг солей на 100 л води; до -15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- 5,3%, а поташу - І-2%.</w:t>
      </w:r>
    </w:p>
    <w:p w:rsidR="002677E0" w:rsidRDefault="002677E0" w:rsidP="002677E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Хлористий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кальцій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є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висоли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клика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є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корозію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металу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поташ –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</w:t>
      </w:r>
      <w:proofErr w:type="spellEnd"/>
    </w:p>
    <w:p w:rsidR="002677E0" w:rsidRDefault="002677E0" w:rsidP="002677E0">
      <w:pPr>
        <w:spacing w:before="100" w:beforeAutospacing="1" w:after="100" w:afterAutospacing="1" w:line="240" w:lineRule="auto"/>
        <w:rPr>
          <w:rFonts w:ascii="Georgia" w:hAnsi="Georgia"/>
          <w:color w:val="000000"/>
          <w:sz w:val="27"/>
          <w:szCs w:val="27"/>
          <w:shd w:val="clear" w:color="auto" w:fill="FFFFFF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ПОТАШ - карбонат калію (вуглекислий калій, поташ) K2CO3 - середня сіль калію та вугільної кислоти, являє собою безбарвні кристали, що плавляться при 891 ° С і добре розчинні у воді. Коефіцієнт розчинності K2CO3 (в г на 100 г води) становить 111,0 при 20 ° С і 139,2 при 80 ° С, щільність - 2,428 г/см3 Продукт дуже гігроскопічний, тому зберігати його треба в герметичній тарі. Набирає лужну реакцію</w:t>
      </w:r>
      <w:r>
        <w:rPr>
          <w:rFonts w:ascii="Georgia" w:hAnsi="Georgia"/>
          <w:color w:val="000000"/>
          <w:sz w:val="27"/>
          <w:szCs w:val="27"/>
          <w:shd w:val="clear" w:color="auto" w:fill="FFFFFF"/>
          <w:lang w:val="uk-UA"/>
        </w:rPr>
        <w:t xml:space="preserve">. </w:t>
      </w:r>
    </w:p>
    <w:p w:rsidR="002677E0" w:rsidRDefault="002677E0" w:rsidP="002677E0">
      <w:pPr>
        <w:spacing w:before="100" w:beforeAutospacing="1" w:after="100" w:afterAutospacing="1" w:line="240" w:lineRule="auto"/>
        <w:rPr>
          <w:rFonts w:ascii="Georgia" w:hAnsi="Georgia"/>
          <w:color w:val="000000"/>
          <w:sz w:val="27"/>
          <w:szCs w:val="27"/>
          <w:shd w:val="clear" w:color="auto" w:fill="FFFFFF"/>
          <w:lang w:val="uk-UA"/>
        </w:rPr>
      </w:pPr>
      <w:r>
        <w:rPr>
          <w:noProof/>
          <w:lang w:eastAsia="ru-RU"/>
        </w:rPr>
        <w:drawing>
          <wp:inline distT="0" distB="0" distL="0" distR="0" wp14:anchorId="2CA1F996" wp14:editId="5CF0B33A">
            <wp:extent cx="2790825" cy="2466975"/>
            <wp:effectExtent l="0" t="0" r="9525" b="9525"/>
            <wp:docPr id="1" name="Рисунок 1" descr="карбонат кал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бонат кал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91899B4" wp14:editId="5FCD5BDD">
            <wp:extent cx="1781175" cy="2314575"/>
            <wp:effectExtent l="0" t="0" r="9525" b="9525"/>
            <wp:docPr id="2" name="Рисунок 2" descr="Калію карбонат (поташ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лію карбонат (поташ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7E0" w:rsidRDefault="002677E0" w:rsidP="002677E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2677E0" w:rsidRDefault="002677E0" w:rsidP="002677E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2677E0" w:rsidRDefault="002677E0" w:rsidP="002677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44A2671" wp14:editId="0BB1B23E">
            <wp:extent cx="5553075" cy="3724275"/>
            <wp:effectExtent l="0" t="0" r="9525" b="9525"/>
            <wp:docPr id="3" name="Рисунок 4" descr="Застосування калію вуглекис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Застосування калію вуглекислог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7E0" w:rsidRDefault="002677E0" w:rsidP="002677E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2677E0" w:rsidRDefault="002677E0" w:rsidP="002677E0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Штукатурні розчини в зимовий час повинні готуватися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отепленних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приміщеннях. Основним методом штукатурки фасаду в зимовий час є метод заморожування, який заснований на тому, що замерзлий в ранньому віці цементний чи складний розчин після відтавання продовжує набирати міцність.</w:t>
      </w:r>
    </w:p>
    <w:p w:rsidR="002677E0" w:rsidRDefault="002677E0" w:rsidP="002677E0">
      <w:pPr>
        <w:shd w:val="clear" w:color="auto" w:fill="FFFFFF"/>
        <w:spacing w:before="100" w:beforeAutospacing="1" w:after="0" w:line="360" w:lineRule="atLeast"/>
        <w:ind w:firstLine="709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Розчини в зимовий час підігріваються до певної температури. При цьому температура підігріву складових матеріалів повинна встановлюватися з урахуванням втрат тепла під час їх завантаження, перемішування і транспортування розчину і забезпечувати необхідну температуру при його укладанні. Пісок в таких випадках підігрівається не вище 40 °, а вода - 80 °. Гранична температура суміші при виході повинна бути на портланд-цементу марки 400 +40 °, а для складних розчинів, що готуються на цих цементах, +50 °. Поташ розводиться за 8 год. 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до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застосування його в розчині в теплій воді, температура якої повинна бути не менше 20 °. Концентрація поташу у воді повинна становити 30-35%. Суха розчинна суміш зачиняється на водному розчині добавки-поташу у звичайному порядку. Точне дозування добавки поташу встановлюється на підставі випробування дослідних зразків і залежить від терміну виконання штукатурних робіт, температури зовнішнього повітря, сорту цементу і необхідної рухливості розчину. Штукатурні розчини в момент нанесення повинні мати температуру не нижче +5 °. Вміст води в самому розчині має бути мінімальним. Так, розчин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набризку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повинен мати осідання стандартного конуса - 3-4 см,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грунту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накривочного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шару-1 -1,5 см. На робочому місці розчину повинно бути зосереджено не більше ніж на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lastRenderedPageBreak/>
        <w:t>35-45 хв. роботи. Розчин вважається хорошим, якщо температура його досягає близько + 50 - 70 ° не раніше 30 хв. після приготування.</w:t>
      </w:r>
    </w:p>
    <w:p w:rsidR="002677E0" w:rsidRDefault="002677E0" w:rsidP="002677E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водяному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розчин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 поташу приготовляють цементно-глиняні, цементно-вапняні й цементні розчини. Кольорові розчини приготовляють з застосуванням лугостійких пігментів. Для приготування розчину використовують портландцемент невисоких марок. Кількість поташу, що вводиться, становить певний процент від ваги сухої суміші, яка застосовується для приготування розчину, і залежить від температури зовнішнього повітря.</w:t>
      </w:r>
    </w:p>
    <w:p w:rsidR="002677E0" w:rsidRDefault="002677E0" w:rsidP="002677E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Додають поташ у суху штукатурну суміш у вигляді водяного розчину.</w:t>
      </w:r>
    </w:p>
    <w:p w:rsidR="002677E0" w:rsidRDefault="002677E0" w:rsidP="002677E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1.Цементно-глиняні штукатурні розчини-склад від 1:0,2:4 до 1:0,5:6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цемент:глина:пісок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) Глину змішати з цементом і потім замішують водяним розчином поташу.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було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плям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розчину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20%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глини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цементу</w:t>
      </w:r>
    </w:p>
    <w:p w:rsidR="002677E0" w:rsidRDefault="002677E0" w:rsidP="002677E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2.Цементно-вапняні розчини повинні містити вапна не більше 20% від ваги цементу.</w:t>
      </w:r>
    </w:p>
    <w:p w:rsidR="002677E0" w:rsidRDefault="002677E0" w:rsidP="002677E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3.Цементні розчини повинні бути не жирні, складу 1:3. Сіль поташу розчиняють у воді, на якій приготовляють розчин з цементно-піщаної суміші.</w:t>
      </w:r>
    </w:p>
    <w:p w:rsidR="002677E0" w:rsidRDefault="002677E0" w:rsidP="002677E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Розчин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поташем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необхідно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використовувати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ізніше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ніж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через годину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після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677E0" w:rsidRDefault="002677E0" w:rsidP="002677E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3. Закріплення нового матеріалу: ( 12</w:t>
      </w:r>
      <w:r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val="uk-UA" w:eastAsia="ru-RU"/>
        </w:rPr>
        <w:t>00-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13</w:t>
      </w:r>
      <w:r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val="uk-UA" w:eastAsia="ru-RU"/>
        </w:rPr>
        <w:t>30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)</w:t>
      </w:r>
    </w:p>
    <w:p w:rsidR="002677E0" w:rsidRDefault="002677E0" w:rsidP="002677E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Дати письмово на відповіді:</w:t>
      </w:r>
    </w:p>
    <w:p w:rsidR="002677E0" w:rsidRDefault="002677E0" w:rsidP="002677E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Безпека праці при приготуванні розчинових сумішей для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штукатурок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із домішками хлористого кальцію, поташу.</w:t>
      </w:r>
    </w:p>
    <w:p w:rsidR="002677E0" w:rsidRDefault="002677E0" w:rsidP="002677E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Пояснити організацію робочого місця при приготуванні розчинових сумішей для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штукатурок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із домішками хлористого кальцію, поташу.</w:t>
      </w:r>
    </w:p>
    <w:p w:rsidR="002677E0" w:rsidRDefault="002677E0" w:rsidP="002677E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Пояснити, як приготувати розчинну суміш для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штукатурок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із домішками хлористого кальцію та з домішками поташу.</w:t>
      </w:r>
    </w:p>
    <w:p w:rsidR="002677E0" w:rsidRDefault="002677E0" w:rsidP="002677E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Пояснити, коли розводиться поташ перед приготуванням розчину і яка його концентрація в воді?</w:t>
      </w:r>
    </w:p>
    <w:p w:rsidR="002677E0" w:rsidRDefault="002677E0" w:rsidP="002677E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5.Пояснити, яку температуру повинні мати штукатурні розчини перед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обштукатуренням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2677E0" w:rsidRDefault="002677E0" w:rsidP="002677E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 Пояснити, на скільки хвилин готується розчин для роботи.</w:t>
      </w:r>
    </w:p>
    <w:p w:rsidR="00B53BBE" w:rsidRDefault="00B53BBE" w:rsidP="002677E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53BBE" w:rsidRDefault="00B53BBE" w:rsidP="002677E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53BBE" w:rsidRDefault="00B53BBE" w:rsidP="002677E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2677E0" w:rsidRDefault="002677E0" w:rsidP="002677E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Видача домашнього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завдання:підручник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Г.М.Добровольський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«Штукатурні і облицювальні роботи»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стор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121(вивчити матеріал)</w:t>
      </w:r>
    </w:p>
    <w:p w:rsidR="002677E0" w:rsidRDefault="002677E0" w:rsidP="002677E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677E0" w:rsidRDefault="002677E0" w:rsidP="002677E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Відповіді надсилати 06.05 з 12</w:t>
      </w:r>
      <w:r>
        <w:rPr>
          <w:rFonts w:ascii="Times New Roman" w:hAnsi="Times New Roman"/>
          <w:b/>
          <w:i/>
          <w:sz w:val="24"/>
          <w:szCs w:val="24"/>
          <w:vertAlign w:val="superscript"/>
          <w:lang w:val="uk-UA"/>
        </w:rPr>
        <w:t>00-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13</w:t>
      </w:r>
      <w:r>
        <w:rPr>
          <w:rFonts w:ascii="Times New Roman" w:hAnsi="Times New Roman"/>
          <w:b/>
          <w:i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на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вайбер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0509972692 та електронну пошту</w:t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Ludmilavv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25@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gmail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com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2677E0" w:rsidRDefault="002677E0" w:rsidP="002677E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677E0" w:rsidRDefault="002677E0" w:rsidP="002677E0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2677E0" w:rsidRDefault="002677E0" w:rsidP="002677E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Майстер виробничого навчання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Л.І.Введенська</w:t>
      </w:r>
      <w:proofErr w:type="spellEnd"/>
    </w:p>
    <w:p w:rsidR="002677E0" w:rsidRDefault="002677E0" w:rsidP="002677E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677E0" w:rsidRDefault="002677E0" w:rsidP="002677E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677E0" w:rsidRDefault="002677E0" w:rsidP="002677E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677E0" w:rsidRDefault="002677E0" w:rsidP="002677E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677E0" w:rsidRDefault="002677E0" w:rsidP="002677E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677E0" w:rsidRDefault="002677E0" w:rsidP="002677E0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</w:t>
      </w:r>
    </w:p>
    <w:p w:rsidR="002677E0" w:rsidRDefault="002677E0" w:rsidP="002677E0">
      <w:pPr>
        <w:spacing w:after="0" w:line="240" w:lineRule="auto"/>
        <w:rPr>
          <w:sz w:val="24"/>
          <w:szCs w:val="24"/>
          <w:lang w:val="uk-UA"/>
        </w:rPr>
      </w:pPr>
    </w:p>
    <w:p w:rsidR="002677E0" w:rsidRDefault="002677E0" w:rsidP="002677E0">
      <w:pPr>
        <w:spacing w:after="0" w:line="240" w:lineRule="auto"/>
        <w:rPr>
          <w:b/>
          <w:color w:val="C0504D"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                   </w:t>
      </w:r>
      <w:r>
        <w:rPr>
          <w:b/>
          <w:color w:val="C0504D"/>
          <w:sz w:val="56"/>
          <w:szCs w:val="56"/>
          <w:lang w:val="uk-UA"/>
        </w:rPr>
        <w:t>Опорний конспект</w:t>
      </w:r>
    </w:p>
    <w:p w:rsidR="002677E0" w:rsidRDefault="002677E0" w:rsidP="002677E0">
      <w:pPr>
        <w:spacing w:after="0" w:line="240" w:lineRule="auto"/>
      </w:pPr>
    </w:p>
    <w:p w:rsidR="002677E0" w:rsidRDefault="002677E0" w:rsidP="002677E0">
      <w:pPr>
        <w:spacing w:after="0" w:line="240" w:lineRule="auto"/>
      </w:pPr>
    </w:p>
    <w:p w:rsidR="002677E0" w:rsidRDefault="002677E0" w:rsidP="002677E0">
      <w:pPr>
        <w:spacing w:after="0" w:line="240" w:lineRule="auto"/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</w:tblGrid>
      <w:tr w:rsidR="002677E0" w:rsidTr="002677E0">
        <w:trPr>
          <w:trHeight w:val="1217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E0" w:rsidRDefault="002677E0">
            <w:pPr>
              <w:spacing w:after="0" w:line="240" w:lineRule="auto"/>
              <w:rPr>
                <w:rFonts w:ascii="Times New Roman" w:hAnsi="Times New Roman"/>
                <w:sz w:val="72"/>
                <w:szCs w:val="72"/>
              </w:rPr>
            </w:pPr>
            <w:r>
              <w:rPr>
                <w:rFonts w:ascii="Times New Roman" w:hAnsi="Times New Roman"/>
                <w:sz w:val="72"/>
                <w:szCs w:val="72"/>
              </w:rPr>
              <w:t xml:space="preserve">      </w:t>
            </w:r>
            <w:r>
              <w:rPr>
                <w:rFonts w:ascii="Times New Roman" w:hAnsi="Times New Roman"/>
                <w:color w:val="E36C0A"/>
                <w:sz w:val="72"/>
                <w:szCs w:val="72"/>
              </w:rPr>
              <w:t>Поташ</w:t>
            </w:r>
          </w:p>
        </w:tc>
      </w:tr>
    </w:tbl>
    <w:p w:rsidR="002677E0" w:rsidRDefault="002677E0" w:rsidP="002677E0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9A282" wp14:editId="695C1417">
                <wp:simplePos x="0" y="0"/>
                <wp:positionH relativeFrom="column">
                  <wp:posOffset>2758440</wp:posOffset>
                </wp:positionH>
                <wp:positionV relativeFrom="paragraph">
                  <wp:posOffset>30480</wp:posOffset>
                </wp:positionV>
                <wp:extent cx="484505" cy="977900"/>
                <wp:effectExtent l="19050" t="0" r="10795" b="31750"/>
                <wp:wrapNone/>
                <wp:docPr id="11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217.2pt;margin-top:2.4pt;width:38.1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" adj="16249" fillcolor="#4f81bd" strokecolor="#385d8a" strokeweight="2pt"/>
            </w:pict>
          </mc:Fallback>
        </mc:AlternateContent>
      </w:r>
    </w:p>
    <w:tbl>
      <w:tblPr>
        <w:tblpPr w:leftFromText="180" w:rightFromText="180" w:bottomFromText="200" w:vertAnchor="text" w:tblpX="2689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</w:tblGrid>
      <w:tr w:rsidR="002677E0" w:rsidTr="002677E0">
        <w:trPr>
          <w:trHeight w:val="1127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E0" w:rsidRDefault="002677E0">
            <w:pPr>
              <w:spacing w:after="0" w:line="240" w:lineRule="auto"/>
              <w:rPr>
                <w:rFonts w:ascii="Times New Roman" w:hAnsi="Times New Roman"/>
                <w:b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96"/>
                <w:szCs w:val="96"/>
              </w:rPr>
              <w:t xml:space="preserve">    </w:t>
            </w:r>
            <w:r>
              <w:rPr>
                <w:rFonts w:ascii="Times New Roman" w:hAnsi="Times New Roman"/>
                <w:b/>
                <w:color w:val="00B0F0"/>
                <w:sz w:val="72"/>
                <w:szCs w:val="72"/>
              </w:rPr>
              <w:t>Вода</w:t>
            </w:r>
          </w:p>
        </w:tc>
      </w:tr>
    </w:tbl>
    <w:tbl>
      <w:tblPr>
        <w:tblpPr w:leftFromText="180" w:rightFromText="180" w:bottomFromText="200" w:vertAnchor="text" w:tblpX="1039" w:tblpY="3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5"/>
      </w:tblGrid>
      <w:tr w:rsidR="002677E0" w:rsidTr="002677E0">
        <w:trPr>
          <w:trHeight w:val="1680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E0" w:rsidRDefault="002677E0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72"/>
                <w:szCs w:val="72"/>
              </w:rPr>
            </w:pPr>
            <w:proofErr w:type="spellStart"/>
            <w:r>
              <w:rPr>
                <w:rFonts w:ascii="Times New Roman" w:hAnsi="Times New Roman"/>
                <w:b/>
                <w:color w:val="00B050"/>
                <w:sz w:val="72"/>
                <w:szCs w:val="72"/>
              </w:rPr>
              <w:t>Водяний</w:t>
            </w:r>
            <w:proofErr w:type="spellEnd"/>
            <w:r>
              <w:rPr>
                <w:rFonts w:ascii="Times New Roman" w:hAnsi="Times New Roman"/>
                <w:b/>
                <w:color w:val="00B050"/>
                <w:sz w:val="72"/>
                <w:szCs w:val="7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B050"/>
                <w:sz w:val="72"/>
                <w:szCs w:val="72"/>
              </w:rPr>
              <w:t>розчин</w:t>
            </w:r>
            <w:proofErr w:type="spellEnd"/>
            <w:r>
              <w:rPr>
                <w:rFonts w:ascii="Times New Roman" w:hAnsi="Times New Roman"/>
                <w:b/>
                <w:color w:val="00B050"/>
                <w:sz w:val="72"/>
                <w:szCs w:val="72"/>
              </w:rPr>
              <w:t xml:space="preserve"> поташу</w:t>
            </w:r>
          </w:p>
        </w:tc>
      </w:tr>
    </w:tbl>
    <w:tbl>
      <w:tblPr>
        <w:tblpPr w:leftFromText="180" w:rightFromText="180" w:bottomFromText="200" w:vertAnchor="text" w:tblpX="-1031" w:tblpY="77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</w:tblGrid>
      <w:tr w:rsidR="002677E0" w:rsidTr="002677E0">
        <w:trPr>
          <w:trHeight w:val="213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E0" w:rsidRDefault="002677E0">
            <w:pPr>
              <w:spacing w:after="0" w:line="240" w:lineRule="auto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color w:val="7030A0"/>
                <w:sz w:val="56"/>
                <w:szCs w:val="56"/>
              </w:rPr>
              <w:t>Цементно-</w:t>
            </w:r>
            <w:proofErr w:type="spellStart"/>
            <w:r>
              <w:rPr>
                <w:rFonts w:ascii="Times New Roman" w:hAnsi="Times New Roman"/>
                <w:b/>
                <w:color w:val="7030A0"/>
                <w:sz w:val="56"/>
                <w:szCs w:val="56"/>
              </w:rPr>
              <w:t>глиняний</w:t>
            </w:r>
            <w:proofErr w:type="spellEnd"/>
            <w:r>
              <w:rPr>
                <w:rFonts w:ascii="Times New Roman" w:hAnsi="Times New Roman"/>
                <w:b/>
                <w:color w:val="7030A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7030A0"/>
                <w:sz w:val="56"/>
                <w:szCs w:val="56"/>
              </w:rPr>
              <w:t>розчин</w:t>
            </w:r>
            <w:proofErr w:type="spellEnd"/>
          </w:p>
        </w:tc>
      </w:tr>
    </w:tbl>
    <w:tbl>
      <w:tblPr>
        <w:tblpPr w:leftFromText="180" w:rightFromText="180" w:bottomFromText="200" w:vertAnchor="text" w:horzAnchor="margin" w:tblpXSpec="right" w:tblpY="78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</w:tblGrid>
      <w:tr w:rsidR="002677E0" w:rsidTr="002677E0">
        <w:trPr>
          <w:trHeight w:val="2111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E0" w:rsidRDefault="002677E0">
            <w:pPr>
              <w:spacing w:after="0" w:line="240" w:lineRule="auto"/>
              <w:rPr>
                <w:rFonts w:ascii="Times New Roman" w:hAnsi="Times New Roman"/>
                <w:b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/>
                <w:b/>
                <w:color w:val="7030A0"/>
                <w:sz w:val="56"/>
                <w:szCs w:val="56"/>
              </w:rPr>
              <w:t>Цементний</w:t>
            </w:r>
            <w:proofErr w:type="spellEnd"/>
            <w:r>
              <w:rPr>
                <w:rFonts w:ascii="Times New Roman" w:hAnsi="Times New Roman"/>
                <w:b/>
                <w:color w:val="7030A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7030A0"/>
                <w:sz w:val="56"/>
                <w:szCs w:val="56"/>
              </w:rPr>
              <w:t>розчин</w:t>
            </w:r>
            <w:proofErr w:type="spellEnd"/>
            <w:r>
              <w:rPr>
                <w:rFonts w:ascii="Times New Roman" w:hAnsi="Times New Roman"/>
                <w:b/>
                <w:color w:val="7030A0"/>
                <w:sz w:val="56"/>
                <w:szCs w:val="56"/>
              </w:rPr>
              <w:t xml:space="preserve">  </w:t>
            </w:r>
          </w:p>
        </w:tc>
      </w:tr>
    </w:tbl>
    <w:tbl>
      <w:tblPr>
        <w:tblpPr w:leftFromText="180" w:rightFromText="180" w:bottomFromText="200" w:vertAnchor="text" w:horzAnchor="page" w:tblpX="4462" w:tblpY="77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</w:tblGrid>
      <w:tr w:rsidR="002677E0" w:rsidTr="002677E0">
        <w:trPr>
          <w:trHeight w:val="21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E0" w:rsidRDefault="002677E0">
            <w:pPr>
              <w:spacing w:after="0" w:line="240" w:lineRule="auto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color w:val="7030A0"/>
                <w:sz w:val="56"/>
                <w:szCs w:val="56"/>
              </w:rPr>
              <w:t>Цементно-</w:t>
            </w:r>
            <w:proofErr w:type="spellStart"/>
            <w:r>
              <w:rPr>
                <w:rFonts w:ascii="Times New Roman" w:hAnsi="Times New Roman"/>
                <w:b/>
                <w:color w:val="7030A0"/>
                <w:sz w:val="56"/>
                <w:szCs w:val="56"/>
              </w:rPr>
              <w:t>вапняний</w:t>
            </w:r>
            <w:proofErr w:type="spellEnd"/>
            <w:r>
              <w:rPr>
                <w:rFonts w:ascii="Times New Roman" w:hAnsi="Times New Roman"/>
                <w:b/>
                <w:color w:val="7030A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7030A0"/>
                <w:sz w:val="56"/>
                <w:szCs w:val="56"/>
              </w:rPr>
              <w:t>розчин</w:t>
            </w:r>
            <w:proofErr w:type="spellEnd"/>
          </w:p>
        </w:tc>
      </w:tr>
    </w:tbl>
    <w:p w:rsidR="002677E0" w:rsidRDefault="002677E0" w:rsidP="002677E0">
      <w:pPr>
        <w:spacing w:after="0" w:line="240" w:lineRule="auto"/>
        <w:rPr>
          <w:b/>
          <w:sz w:val="44"/>
          <w:szCs w:val="44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995FA" wp14:editId="1B6B4B4C">
                <wp:simplePos x="0" y="0"/>
                <wp:positionH relativeFrom="column">
                  <wp:posOffset>710565</wp:posOffset>
                </wp:positionH>
                <wp:positionV relativeFrom="paragraph">
                  <wp:posOffset>3860165</wp:posOffset>
                </wp:positionV>
                <wp:extent cx="484505" cy="978535"/>
                <wp:effectExtent l="19050" t="0" r="10795" b="31115"/>
                <wp:wrapNone/>
                <wp:docPr id="10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853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55.95pt;margin-top:303.95pt;width:38.15pt;height:7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" adj="16253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347447" wp14:editId="3D5DC78C">
                <wp:simplePos x="0" y="0"/>
                <wp:positionH relativeFrom="column">
                  <wp:posOffset>5292090</wp:posOffset>
                </wp:positionH>
                <wp:positionV relativeFrom="paragraph">
                  <wp:posOffset>3726815</wp:posOffset>
                </wp:positionV>
                <wp:extent cx="484505" cy="978535"/>
                <wp:effectExtent l="19050" t="0" r="10795" b="31115"/>
                <wp:wrapNone/>
                <wp:docPr id="9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853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416.7pt;margin-top:293.45pt;width:38.15pt;height:7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" adj="16253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D1429" wp14:editId="5DBB3B9D">
                <wp:simplePos x="0" y="0"/>
                <wp:positionH relativeFrom="column">
                  <wp:posOffset>2758440</wp:posOffset>
                </wp:positionH>
                <wp:positionV relativeFrom="paragraph">
                  <wp:posOffset>3864610</wp:posOffset>
                </wp:positionV>
                <wp:extent cx="484505" cy="978535"/>
                <wp:effectExtent l="19050" t="0" r="10795" b="31115"/>
                <wp:wrapNone/>
                <wp:docPr id="8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853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217.2pt;margin-top:304.3pt;width:38.15pt;height:7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" adj="16253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AE440" wp14:editId="384372DF">
                <wp:simplePos x="0" y="0"/>
                <wp:positionH relativeFrom="column">
                  <wp:posOffset>2758440</wp:posOffset>
                </wp:positionH>
                <wp:positionV relativeFrom="paragraph">
                  <wp:posOffset>1464310</wp:posOffset>
                </wp:positionV>
                <wp:extent cx="484505" cy="978535"/>
                <wp:effectExtent l="19050" t="0" r="10795" b="31115"/>
                <wp:wrapNone/>
                <wp:docPr id="7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853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217.2pt;margin-top:115.3pt;width:38.15pt;height:7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" adj="16253" fillcolor="#4f81bd" strokecolor="#385d8a" strokeweight="2pt"/>
            </w:pict>
          </mc:Fallback>
        </mc:AlternateContent>
      </w:r>
      <w:r>
        <w:rPr>
          <w:b/>
          <w:sz w:val="44"/>
          <w:szCs w:val="44"/>
        </w:rPr>
        <w:t xml:space="preserve">                                            </w:t>
      </w:r>
    </w:p>
    <w:p w:rsidR="002677E0" w:rsidRDefault="002677E0" w:rsidP="002677E0"/>
    <w:p w:rsidR="00B94AE3" w:rsidRDefault="00B94AE3"/>
    <w:sectPr w:rsidR="00B9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E3926"/>
    <w:multiLevelType w:val="hybridMultilevel"/>
    <w:tmpl w:val="6FA6A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70"/>
    <w:rsid w:val="000F4373"/>
    <w:rsid w:val="002677E0"/>
    <w:rsid w:val="00502B70"/>
    <w:rsid w:val="00B53BBE"/>
    <w:rsid w:val="00B94AE3"/>
    <w:rsid w:val="00D508C6"/>
    <w:rsid w:val="00D7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7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2677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7E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7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7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2677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7E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7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1206</Words>
  <Characters>6875</Characters>
  <Application>Microsoft Office Word</Application>
  <DocSecurity>0</DocSecurity>
  <Lines>57</Lines>
  <Paragraphs>16</Paragraphs>
  <ScaleCrop>false</ScaleCrop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2020-05-28T11:33:00Z</dcterms:created>
  <dcterms:modified xsi:type="dcterms:W3CDTF">2020-05-28T11:48:00Z</dcterms:modified>
</cp:coreProperties>
</file>