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C" w:rsidRPr="0063785F" w:rsidRDefault="00F21BFC" w:rsidP="00F21BF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="006E17C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13BC5" w:rsidRPr="00C82A3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роведення уроку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08.04.2020</w:t>
      </w:r>
    </w:p>
    <w:p w:rsidR="00F21BFC" w:rsidRDefault="00F21BFC" w:rsidP="00F21BF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Езв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-92</w:t>
      </w:r>
    </w:p>
    <w:p w:rsidR="00F21BFC" w:rsidRPr="0063785F" w:rsidRDefault="00F21BFC" w:rsidP="00F21BF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Професія: Електрогазозварник </w:t>
      </w:r>
    </w:p>
    <w:p w:rsidR="00F21BFC" w:rsidRDefault="00F21BFC" w:rsidP="00F21BF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Майстер в/н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 Шекула О.М.</w:t>
      </w:r>
    </w:p>
    <w:p w:rsidR="00B41045" w:rsidRPr="00B41045" w:rsidRDefault="00F21BFC" w:rsidP="00B4104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Контакти: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50-931-26-89 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</w:t>
      </w:r>
      <w:hyperlink r:id="rId5" w:history="1">
        <w:r w:rsidR="00B41045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wakyla</w:t>
        </w:r>
        <w:r w:rsidR="00B41045" w:rsidRPr="00916538">
          <w:rPr>
            <w:rStyle w:val="a6"/>
            <w:rFonts w:ascii="Times New Roman" w:eastAsia="Times New Roman" w:hAnsi="Times New Roman"/>
            <w:sz w:val="32"/>
            <w:szCs w:val="32"/>
            <w:lang w:eastAsia="ru-RU"/>
          </w:rPr>
          <w:t>77@</w:t>
        </w:r>
        <w:r w:rsidR="00B41045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ua</w:t>
        </w:r>
        <w:r w:rsidR="00B41045" w:rsidRPr="00916538">
          <w:rPr>
            <w:rStyle w:val="a6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="00B41045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fm</w:t>
        </w:r>
      </w:hyperlink>
    </w:p>
    <w:p w:rsidR="00C1591B" w:rsidRDefault="00C1591B" w:rsidP="00C1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91B" w:rsidRPr="002944B9" w:rsidRDefault="00C1591B" w:rsidP="00C1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 </w:t>
      </w:r>
      <w:r w:rsidR="0027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41045" w:rsidRPr="00B13BC5" w:rsidRDefault="00B41045" w:rsidP="00B4104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D44104" w:rsidRDefault="00D44104" w:rsidP="00C82A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Модуль ЕГЗ 2.3.1</w:t>
      </w:r>
      <w:r w:rsidR="00EA5765"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Ручне дугове</w:t>
      </w:r>
      <w:r w:rsid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, газове і напівавтоматичне зварювання і наплавлення простих деталей, вузлів і конструкцій з вуглецевих сталей в нижньому положенні шва </w:t>
      </w:r>
    </w:p>
    <w:p w:rsidR="00A66253" w:rsidRPr="00EA5765" w:rsidRDefault="00A66253" w:rsidP="00EA576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A7336E" w:rsidRPr="00901047" w:rsidRDefault="00A7336E" w:rsidP="00A662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EA5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уроку: </w:t>
      </w:r>
      <w:r w:rsidRPr="0061526C">
        <w:rPr>
          <w:rFonts w:ascii="Times New Roman" w:hAnsi="Times New Roman" w:cs="Times New Roman"/>
          <w:sz w:val="28"/>
          <w:szCs w:val="28"/>
        </w:rPr>
        <w:t>Газове   зварювання</w:t>
      </w:r>
      <w:r w:rsidR="00A66253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Pr="0061526C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низько</w:t>
      </w:r>
      <w:r w:rsidR="00A66253">
        <w:rPr>
          <w:rFonts w:ascii="Times New Roman" w:hAnsi="Times New Roman" w:cs="Times New Roman"/>
          <w:sz w:val="28"/>
          <w:szCs w:val="28"/>
        </w:rPr>
        <w:t xml:space="preserve">легованих конструкційних </w:t>
      </w:r>
      <w:r w:rsidRPr="0061526C">
        <w:rPr>
          <w:rFonts w:ascii="Times New Roman" w:hAnsi="Times New Roman" w:cs="Times New Roman"/>
          <w:sz w:val="28"/>
          <w:szCs w:val="28"/>
        </w:rPr>
        <w:t>стал</w:t>
      </w:r>
      <w:r w:rsidR="00A66253">
        <w:rPr>
          <w:rFonts w:ascii="Times New Roman" w:hAnsi="Times New Roman" w:cs="Times New Roman"/>
          <w:sz w:val="28"/>
          <w:szCs w:val="28"/>
        </w:rPr>
        <w:t xml:space="preserve">ей   в </w:t>
      </w:r>
      <w:r w:rsidRPr="0061526C">
        <w:rPr>
          <w:rFonts w:ascii="Times New Roman" w:hAnsi="Times New Roman" w:cs="Times New Roman"/>
          <w:sz w:val="28"/>
          <w:szCs w:val="28"/>
        </w:rPr>
        <w:t xml:space="preserve"> нижньому </w:t>
      </w:r>
      <w:r>
        <w:rPr>
          <w:rFonts w:ascii="Times New Roman" w:hAnsi="Times New Roman" w:cs="Times New Roman"/>
          <w:sz w:val="28"/>
          <w:szCs w:val="28"/>
        </w:rPr>
        <w:t>положенні шву</w:t>
      </w:r>
    </w:p>
    <w:p w:rsidR="00AB0DBF" w:rsidRDefault="00A137CF" w:rsidP="00E30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Цілі </w:t>
      </w:r>
      <w:r w:rsidR="00AB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0367" w:rsidRPr="00901047" w:rsidRDefault="00A137CF" w:rsidP="00E303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навчальна: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336E" w:rsidRPr="00901047">
        <w:rPr>
          <w:rFonts w:ascii="Times New Roman" w:hAnsi="Times New Roman" w:cs="Times New Roman"/>
          <w:sz w:val="28"/>
          <w:szCs w:val="28"/>
        </w:rPr>
        <w:t xml:space="preserve">формувати </w:t>
      </w:r>
      <w:r w:rsidR="00275D58"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="00A7336E" w:rsidRPr="00901047">
        <w:rPr>
          <w:rFonts w:ascii="Times New Roman" w:hAnsi="Times New Roman" w:cs="Times New Roman"/>
          <w:sz w:val="28"/>
          <w:szCs w:val="28"/>
        </w:rPr>
        <w:t xml:space="preserve">вміння </w:t>
      </w:r>
      <w:r w:rsidR="00A7336E">
        <w:rPr>
          <w:rFonts w:ascii="Times New Roman" w:hAnsi="Times New Roman" w:cs="Times New Roman"/>
          <w:sz w:val="28"/>
          <w:szCs w:val="28"/>
        </w:rPr>
        <w:t xml:space="preserve">по зварюванню </w:t>
      </w:r>
      <w:r w:rsidR="00E30367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E30367" w:rsidRPr="0061526C">
        <w:rPr>
          <w:rFonts w:ascii="Times New Roman" w:hAnsi="Times New Roman" w:cs="Times New Roman"/>
          <w:sz w:val="28"/>
          <w:szCs w:val="28"/>
        </w:rPr>
        <w:t xml:space="preserve"> з </w:t>
      </w:r>
      <w:r w:rsidR="00C82A32">
        <w:rPr>
          <w:rFonts w:ascii="Times New Roman" w:hAnsi="Times New Roman" w:cs="Times New Roman"/>
          <w:sz w:val="28"/>
          <w:szCs w:val="28"/>
        </w:rPr>
        <w:t xml:space="preserve">низьколегованих конструкційних </w:t>
      </w:r>
      <w:r w:rsidR="00E30367" w:rsidRPr="0061526C">
        <w:rPr>
          <w:rFonts w:ascii="Times New Roman" w:hAnsi="Times New Roman" w:cs="Times New Roman"/>
          <w:sz w:val="28"/>
          <w:szCs w:val="28"/>
        </w:rPr>
        <w:t>стал</w:t>
      </w:r>
      <w:r w:rsidR="00C82A32">
        <w:rPr>
          <w:rFonts w:ascii="Times New Roman" w:hAnsi="Times New Roman" w:cs="Times New Roman"/>
          <w:sz w:val="28"/>
          <w:szCs w:val="28"/>
        </w:rPr>
        <w:t xml:space="preserve">ей </w:t>
      </w:r>
      <w:r w:rsidR="00E30367">
        <w:rPr>
          <w:rFonts w:ascii="Times New Roman" w:hAnsi="Times New Roman" w:cs="Times New Roman"/>
          <w:sz w:val="28"/>
          <w:szCs w:val="28"/>
        </w:rPr>
        <w:t xml:space="preserve">в </w:t>
      </w:r>
      <w:r w:rsidR="00E30367" w:rsidRPr="0061526C">
        <w:rPr>
          <w:rFonts w:ascii="Times New Roman" w:hAnsi="Times New Roman" w:cs="Times New Roman"/>
          <w:sz w:val="28"/>
          <w:szCs w:val="28"/>
        </w:rPr>
        <w:t xml:space="preserve"> нижньому </w:t>
      </w:r>
      <w:r w:rsidR="00E30367">
        <w:rPr>
          <w:rFonts w:ascii="Times New Roman" w:hAnsi="Times New Roman" w:cs="Times New Roman"/>
          <w:sz w:val="28"/>
          <w:szCs w:val="28"/>
        </w:rPr>
        <w:t>положенні шву</w:t>
      </w:r>
    </w:p>
    <w:p w:rsidR="00A137CF" w:rsidRPr="00A137CF" w:rsidRDefault="00683B26" w:rsidP="00A137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виховна: </w:t>
      </w:r>
      <w:r w:rsidR="00A137CF">
        <w:rPr>
          <w:rFonts w:ascii="Times New Roman" w:hAnsi="Times New Roman" w:cs="Times New Roman"/>
          <w:sz w:val="28"/>
          <w:szCs w:val="28"/>
        </w:rPr>
        <w:t>с</w:t>
      </w:r>
      <w:r w:rsidR="00A137CF" w:rsidRPr="00A137CF">
        <w:rPr>
          <w:rFonts w:ascii="Times New Roman" w:hAnsi="Times New Roman" w:cs="Times New Roman"/>
          <w:sz w:val="28"/>
          <w:szCs w:val="28"/>
        </w:rPr>
        <w:t>прияти вихованню  наполегливості, скрупульозності у виконанні робіт, звички раціональної організації робочого місця.</w:t>
      </w:r>
    </w:p>
    <w:p w:rsidR="00683B26" w:rsidRPr="00A137CF" w:rsidRDefault="00683B26" w:rsidP="00683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розвиваюча:</w:t>
      </w:r>
      <w:r w:rsidR="00A137CF" w:rsidRPr="00A137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A137CF" w:rsidRPr="00A137CF">
        <w:rPr>
          <w:rFonts w:ascii="Times New Roman" w:hAnsi="Times New Roman" w:cs="Times New Roman"/>
          <w:sz w:val="28"/>
          <w:szCs w:val="28"/>
        </w:rPr>
        <w:t>прияти розвитку технічного мислення,працелюбності, уваги, самостійності  при виконанні навчально-виробничих робіт</w:t>
      </w:r>
    </w:p>
    <w:p w:rsidR="00A137CF" w:rsidRPr="00A137CF" w:rsidRDefault="00A137CF" w:rsidP="00683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B26" w:rsidRDefault="00683B26" w:rsidP="00683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Дидактичне 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F0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</w:t>
      </w:r>
      <w:r w:rsidR="00BF0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тковий</w:t>
      </w:r>
      <w:proofErr w:type="spellEnd"/>
      <w:r w:rsidR="00C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 , інструкційн</w:t>
      </w:r>
      <w:r w:rsidR="00FD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о-технологічна</w:t>
      </w:r>
      <w:r w:rsidR="00C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до уроку, </w:t>
      </w:r>
      <w:r w:rsidR="00FD7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відео урок + </w:t>
      </w:r>
      <w:r w:rsidR="00AB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hyperlink r:id="rId6" w:history="1">
        <w:r w:rsidR="00CF0D01">
          <w:rPr>
            <w:rStyle w:val="a6"/>
          </w:rPr>
          <w:t>https://www.youtube.com/watch?v=vn2JTZn3jhk</w:t>
        </w:r>
      </w:hyperlink>
      <w:r w:rsidR="00CF0D01">
        <w:rPr>
          <w:rFonts w:ascii="Times New Roman" w:hAnsi="Times New Roman" w:cs="Times New Roman"/>
          <w:color w:val="000000"/>
          <w:spacing w:val="-1"/>
          <w:sz w:val="24"/>
          <w:szCs w:val="24"/>
        </w:rPr>
        <w:t>і</w:t>
      </w:r>
    </w:p>
    <w:p w:rsidR="00683B26" w:rsidRDefault="00683B26" w:rsidP="00683B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B26" w:rsidRPr="008A4431" w:rsidRDefault="00683B26" w:rsidP="00683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уроку:</w:t>
      </w:r>
    </w:p>
    <w:p w:rsidR="00683B26" w:rsidRPr="00683B26" w:rsidRDefault="00683B26" w:rsidP="00683B2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Повторення пройденого матеріалу</w:t>
      </w:r>
      <w:r w:rsidRPr="00683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80E">
        <w:rPr>
          <w:rFonts w:ascii="Times New Roman" w:hAnsi="Times New Roman" w:cs="Times New Roman"/>
          <w:color w:val="000000" w:themeColor="text1"/>
          <w:sz w:val="28"/>
          <w:szCs w:val="28"/>
        </w:rPr>
        <w:t>Газове зварювання вузлів з вуглецевих сталей</w:t>
      </w:r>
      <w:r w:rsidR="00CF0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нижньому положенні шва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 відповідайте письмо</w:t>
      </w:r>
      <w:r w:rsidR="00CF0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 присилайте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CF0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050-9</w:t>
      </w:r>
      <w:r w:rsidR="00536BB0">
        <w:rPr>
          <w:rFonts w:ascii="Times New Roman" w:hAnsi="Times New Roman" w:cs="Times New Roman"/>
          <w:color w:val="000000" w:themeColor="text1"/>
          <w:sz w:val="28"/>
          <w:szCs w:val="28"/>
        </w:rPr>
        <w:t>31-26-89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3B26" w:rsidRDefault="006B7622" w:rsidP="006B762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називається режимами газового зварювання?</w:t>
      </w:r>
    </w:p>
    <w:p w:rsidR="006B7622" w:rsidRDefault="006B7622" w:rsidP="006B762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Перерахуйте  основні параметри газового зварювання?</w:t>
      </w:r>
    </w:p>
    <w:p w:rsidR="006B7622" w:rsidRDefault="006B7622" w:rsidP="006B762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чому полягає  підготовка металу до зварювання?</w:t>
      </w:r>
    </w:p>
    <w:p w:rsidR="00536BB0" w:rsidRDefault="006B7622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який кольори забарвлюють</w:t>
      </w:r>
      <w:r w:rsidR="0053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балони з киснем і ацетиленом?</w:t>
      </w:r>
    </w:p>
    <w:p w:rsidR="006B7622" w:rsidRP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B0">
        <w:rPr>
          <w:rFonts w:ascii="Times New Roman" w:hAnsi="Times New Roman" w:cs="Times New Roman"/>
          <w:sz w:val="28"/>
          <w:szCs w:val="28"/>
        </w:rPr>
        <w:t>Які види газового  зварювання  ви знаєте?</w:t>
      </w:r>
    </w:p>
    <w:p w:rsidR="00536BB0" w:rsidRP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чому полягає сутність правого способу зварювання?</w:t>
      </w:r>
    </w:p>
    <w:p w:rsidR="00536BB0" w:rsidRP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чому полягає сутність лівого способу зварювання?</w:t>
      </w:r>
    </w:p>
    <w:p w:rsid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Чім відрізняється газове наплавлення від зварювання?</w:t>
      </w:r>
    </w:p>
    <w:p w:rsid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полум’я використовують під час зварювання вуглецевих сталей?</w:t>
      </w:r>
    </w:p>
    <w:p w:rsidR="00536BB0" w:rsidRPr="00536BB0" w:rsidRDefault="00536BB0" w:rsidP="00536BB0">
      <w:pPr>
        <w:pStyle w:val="a3"/>
        <w:numPr>
          <w:ilvl w:val="0"/>
          <w:numId w:val="10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технологія зварювання </w:t>
      </w:r>
      <w:r w:rsidR="00F2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вуглецевих сталей ?</w:t>
      </w:r>
    </w:p>
    <w:p w:rsidR="006B7622" w:rsidRPr="00F04722" w:rsidRDefault="006B7622" w:rsidP="00683B26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26" w:rsidRPr="00683B26" w:rsidRDefault="00683B26" w:rsidP="00683B2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Пояснення нового матеріалу</w:t>
      </w:r>
      <w:r w:rsidRPr="00683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9.30  - 12.00</w:t>
      </w:r>
    </w:p>
    <w:p w:rsidR="006B7622" w:rsidRPr="006453B9" w:rsidRDefault="00BF09BD" w:rsidP="006B7622">
      <w:pPr>
        <w:pStyle w:val="a3"/>
        <w:spacing w:after="0" w:line="36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правила з безпеки </w:t>
      </w:r>
      <w:r w:rsidR="006B7622" w:rsidRPr="006453B9">
        <w:rPr>
          <w:rFonts w:ascii="Times New Roman" w:hAnsi="Times New Roman" w:cs="Times New Roman"/>
          <w:b/>
          <w:sz w:val="28"/>
          <w:szCs w:val="28"/>
        </w:rPr>
        <w:t>праці: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b/>
          <w:sz w:val="28"/>
          <w:szCs w:val="28"/>
        </w:rPr>
        <w:t>Пальник</w:t>
      </w:r>
      <w:r w:rsidRPr="00F26F31">
        <w:rPr>
          <w:rFonts w:ascii="Times New Roman" w:hAnsi="Times New Roman" w:cs="Times New Roman"/>
          <w:sz w:val="28"/>
          <w:szCs w:val="28"/>
        </w:rPr>
        <w:t xml:space="preserve"> призначений для змішування горючого газу або парів рідини з киснем і одержання зварювального полум'я. Кожний пальник має пристрій, що дозволяє регулювати потужність, склад і форму полум'я. До початку роботи: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оглянути пальник і переконатися у відповідності номера наконечника товщині металу;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перевірити герметичність різьбових з'єднань;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перевірити герметичність сальників вентилів;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перевірити наявність розрідження на вхідному ацетиленовому ніпелі при пусканні кисню  (прочищають мідною або алюмінієвою голкою). Якщо палець руки прилипає до ацетиленового ніпеля — значить розрідження добре.</w:t>
      </w:r>
    </w:p>
    <w:p w:rsidR="006B7622" w:rsidRPr="006B7622" w:rsidRDefault="006B7622" w:rsidP="00C82A32">
      <w:pPr>
        <w:pStyle w:val="a3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22">
        <w:rPr>
          <w:rFonts w:ascii="Times New Roman" w:hAnsi="Times New Roman" w:cs="Times New Roman"/>
          <w:b/>
          <w:sz w:val="28"/>
          <w:szCs w:val="28"/>
        </w:rPr>
        <w:t>Під час роботи: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встановити необхідний тиск на редукторах;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відкрити кисневий вентиль;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відкрити вентиль горючого газу;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запалити горючу суміш;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відрегулювати потужність і склад полум'я;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 при хлопках перекрити ацетиленовий, а потім кисневий вентиль;</w:t>
      </w:r>
    </w:p>
    <w:p w:rsidR="006B7622" w:rsidRPr="00F26F31" w:rsidRDefault="006B7622" w:rsidP="00C82A3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при сильному нагріванні мундштука — охолодити його у воді.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31">
        <w:rPr>
          <w:rFonts w:ascii="Times New Roman" w:hAnsi="Times New Roman" w:cs="Times New Roman"/>
          <w:b/>
          <w:sz w:val="28"/>
          <w:szCs w:val="28"/>
        </w:rPr>
        <w:lastRenderedPageBreak/>
        <w:t>Після закінчення роботи: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перекрити спочатку ацетиленовий вентиль, а потім кисневий;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викрутити натискні регулювальні гвинти на редукторах;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перевірити  стан  мундштуків,  почистити  їх  свинцем  або твердим деревом;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прочистити внутрішній канал мундштука голкою;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26F31">
        <w:rPr>
          <w:rFonts w:ascii="Times New Roman" w:hAnsi="Times New Roman" w:cs="Times New Roman"/>
          <w:sz w:val="28"/>
          <w:szCs w:val="28"/>
        </w:rPr>
        <w:t>—  при надмірному обгоранні і спрацюванні мундштука його необхідно замінити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1.Для запобігання влучення бризів розплавленого металу й іскор на шкіру працювати необхідно в спецодязі, рукавицях, головному уборі.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2.Перед зварюванням необхідно включити освітлення й вентиляцію.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3.Для захисту очей від яскравого випромінювання необхідно використовувати спеціальні окуляри.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4.У майстерні повинні бути засоби пожежогасіння.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5.Працювати тільки справним інструментом. 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Перед роботою перевірити кисневі шланги. 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7.Під час роботи постійно стежити за тиском у балонах.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8.Перед роботою переконатися що поблизу немає легкозаймистих матеріалів.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9.Забороняється користуватися </w:t>
      </w:r>
      <w:proofErr w:type="spellStart"/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газовоюапаратурою</w:t>
      </w:r>
      <w:proofErr w:type="spellEnd"/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оснащеною </w:t>
      </w:r>
      <w:proofErr w:type="spellStart"/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зворотнимиклапанами</w:t>
      </w:r>
      <w:proofErr w:type="spellEnd"/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10.Забороняється  надавати  генератору  різкі рухи, бити по ньому, розгойдувати. </w:t>
      </w:r>
    </w:p>
    <w:p w:rsidR="006B7622" w:rsidRPr="00F26F31" w:rsidRDefault="006B7622" w:rsidP="00C82A32">
      <w:p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F31">
        <w:rPr>
          <w:rFonts w:ascii="Times New Roman" w:eastAsia="Times New Roman" w:hAnsi="Times New Roman" w:cs="Times New Roman"/>
          <w:sz w:val="28"/>
          <w:szCs w:val="24"/>
          <w:lang w:eastAsia="ru-RU"/>
        </w:rPr>
        <w:t>11.Паління біля легко займистих матеріалів (рідин), балонів з газом заборонено.</w:t>
      </w:r>
    </w:p>
    <w:p w:rsidR="00C82A32" w:rsidRPr="00BF09BD" w:rsidRDefault="00C82A32" w:rsidP="00F26F31">
      <w:pPr>
        <w:pStyle w:val="a3"/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F31" w:rsidRPr="00F26F31" w:rsidRDefault="00F26F31" w:rsidP="00F26F31">
      <w:pPr>
        <w:pStyle w:val="a3"/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F26F31">
        <w:rPr>
          <w:rFonts w:ascii="Times New Roman" w:hAnsi="Times New Roman" w:cs="Times New Roman"/>
          <w:b/>
          <w:sz w:val="28"/>
          <w:szCs w:val="28"/>
        </w:rPr>
        <w:t>3.</w:t>
      </w:r>
      <w:r w:rsidRPr="00F26F31">
        <w:rPr>
          <w:rFonts w:ascii="Times New Roman" w:hAnsi="Times New Roman" w:cs="Times New Roman"/>
          <w:sz w:val="28"/>
          <w:szCs w:val="28"/>
        </w:rPr>
        <w:t>Інструктування учнів за матеріалом уроку</w:t>
      </w:r>
    </w:p>
    <w:p w:rsidR="00F26F31" w:rsidRDefault="008800E1" w:rsidP="00F26F31">
      <w:pPr>
        <w:pStyle w:val="a3"/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color w:val="000000"/>
          <w:spacing w:val="5"/>
          <w:sz w:val="28"/>
          <w:szCs w:val="28"/>
          <w:lang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52705</wp:posOffset>
            </wp:positionV>
            <wp:extent cx="800100" cy="714375"/>
            <wp:effectExtent l="19050" t="0" r="0" b="0"/>
            <wp:wrapNone/>
            <wp:docPr id="6" name="Рисунок 14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53594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F31" w:rsidRPr="00F26F31">
        <w:rPr>
          <w:rFonts w:ascii="Times New Roman" w:hAnsi="Times New Roman" w:cs="Times New Roman"/>
          <w:color w:val="000000"/>
          <w:spacing w:val="5"/>
          <w:sz w:val="28"/>
          <w:szCs w:val="28"/>
          <w:lang w:eastAsia="uk-UA"/>
        </w:rPr>
        <w:t>розповісти, що прийоми роботи виконуватимуться на пластинах з</w:t>
      </w:r>
      <w:r w:rsidR="00F26F31" w:rsidRPr="00F26F31">
        <w:rPr>
          <w:rFonts w:ascii="Times New Roman" w:hAnsi="Times New Roman" w:cs="Times New Roman"/>
          <w:color w:val="000000"/>
          <w:spacing w:val="-1"/>
          <w:sz w:val="28"/>
          <w:szCs w:val="28"/>
          <w:lang w:eastAsia="uk-UA"/>
        </w:rPr>
        <w:t xml:space="preserve">  низьколегованої сталі;</w:t>
      </w:r>
    </w:p>
    <w:p w:rsidR="008800E1" w:rsidRDefault="008800E1" w:rsidP="008800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0E1" w:rsidRPr="00C82A32" w:rsidRDefault="00BF09BD" w:rsidP="00C82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8800E1" w:rsidRPr="00C82A32">
        <w:rPr>
          <w:rFonts w:ascii="Times New Roman" w:hAnsi="Times New Roman" w:cs="Times New Roman"/>
          <w:i/>
          <w:sz w:val="28"/>
          <w:szCs w:val="28"/>
        </w:rPr>
        <w:t>онспект</w:t>
      </w:r>
    </w:p>
    <w:p w:rsidR="008800E1" w:rsidRPr="00C82A32" w:rsidRDefault="008800E1" w:rsidP="00C82A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0E1" w:rsidRPr="00C82A32" w:rsidRDefault="008800E1" w:rsidP="00C82A32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82A3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Підготовка деталей до газового зварювання 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>полягає в очищенні, вип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3"/>
          <w:sz w:val="28"/>
          <w:szCs w:val="28"/>
        </w:rPr>
        <w:t>рямлянні, розмічанні, різанні і складанні.</w:t>
      </w:r>
    </w:p>
    <w:p w:rsidR="008800E1" w:rsidRPr="00C82A32" w:rsidRDefault="008800E1" w:rsidP="00C82A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Очищення кромок і прилягаючої зони (на ширину 20-</w:t>
      </w:r>
      <w:smartTag w:uri="urn:schemas-microsoft-com:office:smarttags" w:element="metricconverter">
        <w:smartTagPr>
          <w:attr w:name="ProductID" w:val="30 мм"/>
        </w:smartTagPr>
        <w:r w:rsidRPr="00C82A32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30 мм</w:t>
        </w:r>
      </w:smartTag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 кожної сторони) від іржі, фарби, окалини, масла та інших забруд</w:t>
      </w:r>
      <w:r w:rsidRPr="00C82A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нень до металевого блиску — виконують щітками, полум'ям, а при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відповідальних з'єднаннях використовують травлення, знежирен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ня, </w:t>
      </w:r>
      <w:proofErr w:type="spellStart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піскоструменеву</w:t>
      </w:r>
      <w:proofErr w:type="spellEnd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обробку.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Випрямляння використовують для деталей, що мають вм'яти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ни, </w:t>
      </w:r>
      <w:r w:rsidRPr="00C82A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випини</w:t>
      </w:r>
      <w:r w:rsidRPr="00C82A3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,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хвилястість, жолоблення, викривлення тощо. Листо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вий, сортовий прокат випрямляють у холодному стані ручним і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машинним способами. Сильно деформований метал випрямляють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гарячому стані. Для випрямляння застосовують молотки, преси,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правильні машини.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перенесення розмірів деталі з креслення на метал вико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ристовують розмічання. При цьому користуються інструментами: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лінійкою, кутником, циркулем, рисувалкою, шаблонами. В проце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сі розмічання необхідно враховувати укорочення заготовок при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зварюванні. Тому передбачають припуск з розрахунку </w:t>
      </w:r>
      <w:smartTag w:uri="urn:schemas-microsoft-com:office:smarttags" w:element="metricconverter">
        <w:smartTagPr>
          <w:attr w:name="ProductID" w:val="1 мм"/>
        </w:smartTagPr>
        <w:r w:rsidRPr="00C82A32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 мм</w:t>
        </w:r>
      </w:smartTag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кожний поперечний стик і 0,1-</w:t>
      </w:r>
      <w:smartTag w:uri="urn:schemas-microsoft-com:office:smarttags" w:element="metricconverter">
        <w:smartTagPr>
          <w:attr w:name="ProductID" w:val="0,2 мм"/>
        </w:smartTagPr>
        <w:r w:rsidRPr="00C82A32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0,2 мм</w:t>
        </w:r>
      </w:smartTag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м"/>
        </w:smartTagPr>
        <w:r w:rsidRPr="00C82A32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1 м</w:t>
        </w:r>
      </w:smartTag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поздовжнього шва.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Після розмічання застосовують термічне або механічне різан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ня, при якому заготовкам надають необхідних розмірів. Розчи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щання кромок виконується вручну напилками, зубилом або меха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нічним способом на фрезерних, стругальних верстатах та ін. Кут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розчищання кромок залежить від способу зварювання, хімічного </w:t>
      </w:r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складу н товщини металу. Його перевіряють шаблонами.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82A32">
        <w:rPr>
          <w:rFonts w:ascii="Times New Roman" w:hAnsi="Times New Roman" w:cs="Times New Roman"/>
          <w:b/>
          <w:i/>
          <w:color w:val="0000FF"/>
          <w:spacing w:val="1"/>
          <w:sz w:val="28"/>
          <w:szCs w:val="28"/>
        </w:rPr>
        <w:t>Складання деталей під зварювання виконують такими спосо</w:t>
      </w:r>
      <w:r w:rsidRPr="00C82A32">
        <w:rPr>
          <w:rFonts w:ascii="Times New Roman" w:hAnsi="Times New Roman" w:cs="Times New Roman"/>
          <w:b/>
          <w:i/>
          <w:color w:val="0000FF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b/>
          <w:i/>
          <w:color w:val="0000FF"/>
          <w:spacing w:val="-6"/>
          <w:sz w:val="28"/>
          <w:szCs w:val="28"/>
        </w:rPr>
        <w:t>бами:</w:t>
      </w:r>
    </w:p>
    <w:p w:rsidR="008800E1" w:rsidRPr="00C82A32" w:rsidRDefault="008800E1" w:rsidP="00C82A3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повне  складання  виробу з  наступним  зварюванням  усіх </w:t>
      </w:r>
      <w:r w:rsidRPr="00C82A32">
        <w:rPr>
          <w:rFonts w:ascii="Times New Roman" w:hAnsi="Times New Roman" w:cs="Times New Roman"/>
          <w:color w:val="000000"/>
          <w:spacing w:val="-5"/>
          <w:sz w:val="28"/>
          <w:szCs w:val="28"/>
        </w:rPr>
        <w:t>швів;</w:t>
      </w:r>
    </w:p>
    <w:p w:rsidR="008800E1" w:rsidRPr="00C82A32" w:rsidRDefault="008800E1" w:rsidP="00C82A3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почергове під'єднання деталей до вже звареної частини ви</w:t>
      </w:r>
      <w:r w:rsidRPr="00C82A3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робу;</w:t>
      </w:r>
    </w:p>
    <w:p w:rsidR="008800E1" w:rsidRPr="00C82A32" w:rsidRDefault="008800E1" w:rsidP="00C82A3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попереднє складання і зварювання виробу з окремих вузлів.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z w:val="28"/>
          <w:szCs w:val="28"/>
        </w:rPr>
        <w:t>Для   складання   і   зварювання   використовують   різноманітні п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ристосування: скоби, упори, затискачі, струбцини, </w:t>
      </w:r>
      <w:proofErr w:type="spellStart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прихватки</w:t>
      </w:r>
      <w:proofErr w:type="spellEnd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хомути та ін. Складені деталі з'єднують </w:t>
      </w:r>
      <w:proofErr w:type="spellStart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прихватками</w:t>
      </w:r>
      <w:proofErr w:type="spellEnd"/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(таблиця 1). 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Накладання </w:t>
      </w:r>
      <w:proofErr w:type="spellStart"/>
      <w:r w:rsidRPr="00C82A32">
        <w:rPr>
          <w:rFonts w:ascii="Times New Roman" w:hAnsi="Times New Roman" w:cs="Times New Roman"/>
          <w:color w:val="000000"/>
          <w:sz w:val="28"/>
          <w:szCs w:val="28"/>
        </w:rPr>
        <w:t>прихваток</w:t>
      </w:r>
      <w:proofErr w:type="spellEnd"/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необхідне для того, щоб у процесі зварю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вання положення деталей і зазор між ними були постійними. </w:t>
      </w:r>
      <w:proofErr w:type="spellStart"/>
      <w:r w:rsidRPr="00C82A32">
        <w:rPr>
          <w:rFonts w:ascii="Times New Roman" w:hAnsi="Times New Roman" w:cs="Times New Roman"/>
          <w:color w:val="000000"/>
          <w:sz w:val="28"/>
          <w:szCs w:val="28"/>
        </w:rPr>
        <w:t>Прихватки</w:t>
      </w:r>
      <w:proofErr w:type="spellEnd"/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 повинні проварювати корінь шва, тому що при накла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данні основного шва вони можуть повністю не переплавитись.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Таблиця 1 Залежність довжини </w:t>
      </w:r>
      <w:proofErr w:type="spellStart"/>
      <w:r w:rsidRPr="00C82A32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прихваток</w:t>
      </w:r>
      <w:r w:rsidRPr="00C82A3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і</w:t>
      </w:r>
      <w:proofErr w:type="spellEnd"/>
      <w:r w:rsidRPr="00C82A3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Pr="00C82A32">
        <w:rPr>
          <w:rFonts w:ascii="Times New Roman" w:hAnsi="Times New Roman" w:cs="Times New Roman"/>
          <w:color w:val="000000"/>
          <w:spacing w:val="6"/>
          <w:sz w:val="28"/>
          <w:szCs w:val="28"/>
        </w:rPr>
        <w:t>відстані між ними від товщини металу та довжини шва</w:t>
      </w:r>
    </w:p>
    <w:tbl>
      <w:tblPr>
        <w:tblStyle w:val="a8"/>
        <w:tblW w:w="0" w:type="auto"/>
        <w:jc w:val="center"/>
        <w:tblLook w:val="01E0"/>
      </w:tblPr>
      <w:tblGrid>
        <w:gridCol w:w="3636"/>
        <w:gridCol w:w="2970"/>
        <w:gridCol w:w="2862"/>
      </w:tblGrid>
      <w:tr w:rsidR="008800E1" w:rsidRPr="00C82A32" w:rsidTr="00C82A32">
        <w:trPr>
          <w:jc w:val="center"/>
        </w:trPr>
        <w:tc>
          <w:tcPr>
            <w:tcW w:w="3636" w:type="dxa"/>
          </w:tcPr>
          <w:p w:rsidR="008800E1" w:rsidRPr="00C82A32" w:rsidRDefault="008800E1" w:rsidP="00C82A32">
            <w:pPr>
              <w:spacing w:line="276" w:lineRule="auto"/>
              <w:rPr>
                <w:sz w:val="28"/>
                <w:szCs w:val="28"/>
              </w:rPr>
            </w:pPr>
            <w:r w:rsidRPr="00C82A3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-2141855</wp:posOffset>
                  </wp:positionH>
                  <wp:positionV relativeFrom="paragraph">
                    <wp:posOffset>132715</wp:posOffset>
                  </wp:positionV>
                  <wp:extent cx="800100" cy="714375"/>
                  <wp:effectExtent l="19050" t="0" r="0" b="0"/>
                  <wp:wrapNone/>
                  <wp:docPr id="9" name="Рисунок 17" descr="j03535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535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2A32">
              <w:rPr>
                <w:sz w:val="28"/>
                <w:szCs w:val="28"/>
              </w:rPr>
              <w:t>Товщина металу, мм</w:t>
            </w:r>
          </w:p>
        </w:tc>
        <w:tc>
          <w:tcPr>
            <w:tcW w:w="2970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≤ 5</w:t>
            </w:r>
          </w:p>
        </w:tc>
        <w:tc>
          <w:tcPr>
            <w:tcW w:w="2862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≥ 5</w:t>
            </w:r>
          </w:p>
        </w:tc>
      </w:tr>
      <w:tr w:rsidR="008800E1" w:rsidRPr="00C82A32" w:rsidTr="00C82A32">
        <w:trPr>
          <w:jc w:val="center"/>
        </w:trPr>
        <w:tc>
          <w:tcPr>
            <w:tcW w:w="3636" w:type="dxa"/>
          </w:tcPr>
          <w:p w:rsidR="008800E1" w:rsidRPr="00C82A32" w:rsidRDefault="008800E1" w:rsidP="00C82A32">
            <w:pPr>
              <w:spacing w:line="276" w:lineRule="auto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Довжина шва, мм</w:t>
            </w:r>
          </w:p>
        </w:tc>
        <w:tc>
          <w:tcPr>
            <w:tcW w:w="2970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≤ 150-200</w:t>
            </w:r>
          </w:p>
        </w:tc>
        <w:tc>
          <w:tcPr>
            <w:tcW w:w="2862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≥ 200</w:t>
            </w:r>
          </w:p>
        </w:tc>
      </w:tr>
      <w:tr w:rsidR="008800E1" w:rsidRPr="00C82A32" w:rsidTr="00C82A32">
        <w:trPr>
          <w:jc w:val="center"/>
        </w:trPr>
        <w:tc>
          <w:tcPr>
            <w:tcW w:w="3636" w:type="dxa"/>
          </w:tcPr>
          <w:p w:rsidR="008800E1" w:rsidRPr="00C82A32" w:rsidRDefault="008800E1" w:rsidP="00C82A32">
            <w:pPr>
              <w:spacing w:line="276" w:lineRule="auto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lastRenderedPageBreak/>
              <w:t xml:space="preserve">Довжина </w:t>
            </w:r>
            <w:proofErr w:type="spellStart"/>
            <w:r w:rsidRPr="00C82A32">
              <w:rPr>
                <w:sz w:val="28"/>
                <w:szCs w:val="28"/>
              </w:rPr>
              <w:t>прихваток</w:t>
            </w:r>
            <w:proofErr w:type="spellEnd"/>
            <w:r w:rsidRPr="00C82A32">
              <w:rPr>
                <w:sz w:val="28"/>
                <w:szCs w:val="28"/>
              </w:rPr>
              <w:t>, мм</w:t>
            </w:r>
          </w:p>
        </w:tc>
        <w:tc>
          <w:tcPr>
            <w:tcW w:w="2970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≤ 5</w:t>
            </w:r>
          </w:p>
        </w:tc>
        <w:tc>
          <w:tcPr>
            <w:tcW w:w="2862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≥ 20-30</w:t>
            </w:r>
          </w:p>
        </w:tc>
      </w:tr>
      <w:tr w:rsidR="008800E1" w:rsidRPr="00C82A32" w:rsidTr="00C82A32">
        <w:trPr>
          <w:jc w:val="center"/>
        </w:trPr>
        <w:tc>
          <w:tcPr>
            <w:tcW w:w="3636" w:type="dxa"/>
          </w:tcPr>
          <w:p w:rsidR="008800E1" w:rsidRPr="00C82A32" w:rsidRDefault="008800E1" w:rsidP="00C82A32">
            <w:pPr>
              <w:spacing w:line="276" w:lineRule="auto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 xml:space="preserve">Відстань між </w:t>
            </w:r>
            <w:proofErr w:type="spellStart"/>
            <w:r w:rsidRPr="00C82A32">
              <w:rPr>
                <w:sz w:val="28"/>
                <w:szCs w:val="28"/>
              </w:rPr>
              <w:t>прихватками</w:t>
            </w:r>
            <w:proofErr w:type="spellEnd"/>
          </w:p>
        </w:tc>
        <w:tc>
          <w:tcPr>
            <w:tcW w:w="2970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50-100</w:t>
            </w:r>
          </w:p>
        </w:tc>
        <w:tc>
          <w:tcPr>
            <w:tcW w:w="2862" w:type="dxa"/>
          </w:tcPr>
          <w:p w:rsidR="008800E1" w:rsidRPr="00C82A32" w:rsidRDefault="008800E1" w:rsidP="00C82A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2A32">
              <w:rPr>
                <w:sz w:val="28"/>
                <w:szCs w:val="28"/>
              </w:rPr>
              <w:t>≥ 300-500</w:t>
            </w:r>
          </w:p>
        </w:tc>
      </w:tr>
    </w:tbl>
    <w:p w:rsidR="008800E1" w:rsidRPr="00C82A32" w:rsidRDefault="008800E1" w:rsidP="00C82A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0E1" w:rsidRPr="00C82A32" w:rsidRDefault="008800E1" w:rsidP="00C82A32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82A3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Режими та особливості технології газового зварювання </w:t>
      </w:r>
    </w:p>
    <w:p w:rsidR="008800E1" w:rsidRPr="00C82A32" w:rsidRDefault="008800E1" w:rsidP="00C82A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z w:val="28"/>
          <w:szCs w:val="28"/>
        </w:rPr>
        <w:t>Вибір режиму зварювання залежить від теплофізичних власти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востей металу, розмірів, форми, способу зварювання і розташу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вання шва в просторі.</w:t>
      </w: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A32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Потужність полум'я пропорційна товщині металу:</w:t>
      </w:r>
    </w:p>
    <w:p w:rsidR="008800E1" w:rsidRPr="00C82A32" w:rsidRDefault="008800E1" w:rsidP="00C82A32">
      <w:pPr>
        <w:shd w:val="clear" w:color="auto" w:fill="FFFFFF"/>
        <w:spacing w:before="19" w:after="0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 = К *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де</w:t>
      </w:r>
    </w:p>
    <w:p w:rsidR="008800E1" w:rsidRPr="00C82A32" w:rsidRDefault="008800E1" w:rsidP="00C82A32">
      <w:pPr>
        <w:shd w:val="clear" w:color="auto" w:fill="FFFFFF"/>
        <w:spacing w:before="19" w:after="0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</w:t>
      </w:r>
      <w:proofErr w:type="gramStart"/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товщина</w:t>
      </w:r>
      <w:proofErr w:type="gramEnd"/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металу, мм;</w:t>
      </w:r>
    </w:p>
    <w:p w:rsidR="008800E1" w:rsidRPr="00C82A32" w:rsidRDefault="008800E1" w:rsidP="00C82A32">
      <w:pPr>
        <w:shd w:val="clear" w:color="auto" w:fill="FFFFFF"/>
        <w:spacing w:before="19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-491490</wp:posOffset>
            </wp:positionV>
            <wp:extent cx="800100" cy="714375"/>
            <wp:effectExtent l="19050" t="0" r="0" b="0"/>
            <wp:wrapNone/>
            <wp:docPr id="11" name="Рисунок 16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53594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К – коефіцієнт пропорційності, що визначає витрати ацетиле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ну в л/рік, необхідні для </w:t>
      </w:r>
      <w:r w:rsidRPr="00C82A32">
        <w:rPr>
          <w:rFonts w:ascii="Times New Roman" w:hAnsi="Times New Roman" w:cs="Times New Roman"/>
          <w:spacing w:val="5"/>
          <w:sz w:val="28"/>
          <w:szCs w:val="28"/>
        </w:rPr>
        <w:t xml:space="preserve">зварювання металу товщиною </w:t>
      </w:r>
      <w:smartTag w:uri="urn:schemas-microsoft-com:office:smarttags" w:element="metricconverter">
        <w:smartTagPr>
          <w:attr w:name="ProductID" w:val="1 мм"/>
        </w:smartTagPr>
        <w:r w:rsidRPr="00C82A32">
          <w:rPr>
            <w:rFonts w:ascii="Times New Roman" w:hAnsi="Times New Roman" w:cs="Times New Roman"/>
            <w:spacing w:val="5"/>
            <w:sz w:val="28"/>
            <w:szCs w:val="28"/>
          </w:rPr>
          <w:t>1 мм</w:t>
        </w:r>
      </w:smartTag>
      <w:r w:rsidRPr="00C82A32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spacing w:val="4"/>
          <w:sz w:val="28"/>
          <w:szCs w:val="28"/>
        </w:rPr>
        <w:t xml:space="preserve">Склад полум'я визначається відношенням витрат кисню до </w:t>
      </w:r>
      <w:r w:rsidRPr="00C82A32">
        <w:rPr>
          <w:rFonts w:ascii="Times New Roman" w:hAnsi="Times New Roman" w:cs="Times New Roman"/>
          <w:spacing w:val="-1"/>
          <w:sz w:val="28"/>
          <w:szCs w:val="28"/>
        </w:rPr>
        <w:t>витрат горючого газу. В процесі роботи потрібно слідкувати за ха</w:t>
      </w:r>
      <w:r w:rsidRPr="00C82A3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82A32">
        <w:rPr>
          <w:rFonts w:ascii="Times New Roman" w:hAnsi="Times New Roman" w:cs="Times New Roman"/>
          <w:spacing w:val="4"/>
          <w:sz w:val="28"/>
          <w:szCs w:val="28"/>
        </w:rPr>
        <w:t>рактером полум'я і регулювати його склад.</w:t>
      </w: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82A32">
        <w:rPr>
          <w:rFonts w:ascii="Times New Roman" w:hAnsi="Times New Roman" w:cs="Times New Roman"/>
          <w:spacing w:val="-4"/>
          <w:sz w:val="28"/>
          <w:szCs w:val="28"/>
        </w:rPr>
        <w:t>Користуючись даними таблиць, можна визначити необхідну по</w:t>
      </w:r>
      <w:r w:rsidRPr="00C82A32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тужність полум'я і підібрати для неї відповідний номер наконечника пальника, виходячи з його технічної характеристики </w:t>
      </w:r>
      <w:r w:rsidRPr="00C82A32">
        <w:rPr>
          <w:rFonts w:ascii="Times New Roman" w:hAnsi="Times New Roman" w:cs="Times New Roman"/>
          <w:color w:val="000000"/>
          <w:spacing w:val="1"/>
          <w:sz w:val="28"/>
          <w:szCs w:val="28"/>
        </w:rPr>
        <w:t>(таблиця 2)</w:t>
      </w:r>
      <w:r w:rsidRPr="00C82A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2A32">
        <w:rPr>
          <w:rFonts w:ascii="Times New Roman" w:hAnsi="Times New Roman" w:cs="Times New Roman"/>
          <w:spacing w:val="-3"/>
          <w:sz w:val="28"/>
          <w:szCs w:val="28"/>
        </w:rPr>
        <w:t>Діаметр присаджувального металу (</w:t>
      </w:r>
      <w:r w:rsidRPr="00C82A32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C82A32">
        <w:rPr>
          <w:rFonts w:ascii="Times New Roman" w:hAnsi="Times New Roman" w:cs="Times New Roman"/>
          <w:spacing w:val="-3"/>
          <w:sz w:val="28"/>
          <w:szCs w:val="28"/>
        </w:rPr>
        <w:t>) визначають за формулами:</w:t>
      </w:r>
    </w:p>
    <w:p w:rsidR="008800E1" w:rsidRPr="00C82A32" w:rsidRDefault="008800E1" w:rsidP="00C82A3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spacing w:val="4"/>
          <w:sz w:val="28"/>
          <w:szCs w:val="28"/>
        </w:rPr>
        <w:t xml:space="preserve">для лівого способу зварювання: 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C82A32">
        <w:rPr>
          <w:rFonts w:ascii="Times New Roman" w:hAnsi="Times New Roman" w:cs="Times New Roman"/>
          <w:spacing w:val="-3"/>
          <w:sz w:val="28"/>
          <w:szCs w:val="28"/>
        </w:rPr>
        <w:t xml:space="preserve"> =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/2 + 1 (мм)</w:t>
      </w:r>
    </w:p>
    <w:p w:rsidR="008800E1" w:rsidRPr="00C82A32" w:rsidRDefault="008800E1" w:rsidP="00C82A3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spacing w:val="-11"/>
          <w:w w:val="104"/>
          <w:sz w:val="28"/>
          <w:szCs w:val="28"/>
        </w:rPr>
        <w:t>для правого способу: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spacing w:val="-3"/>
          <w:sz w:val="28"/>
          <w:szCs w:val="28"/>
          <w:lang w:val="en-US"/>
        </w:rPr>
        <w:t>d</w:t>
      </w:r>
      <w:r w:rsidRPr="00C82A32">
        <w:rPr>
          <w:rFonts w:ascii="Times New Roman" w:hAnsi="Times New Roman" w:cs="Times New Roman"/>
          <w:spacing w:val="-3"/>
          <w:sz w:val="28"/>
          <w:szCs w:val="28"/>
        </w:rPr>
        <w:t xml:space="preserve"> =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/2 (мм)</w:t>
      </w:r>
    </w:p>
    <w:p w:rsidR="008800E1" w:rsidRPr="00C82A32" w:rsidRDefault="008800E1" w:rsidP="00C82A3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визначення маси присаджувального металу (Р), що витра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чається на зварювання </w:t>
      </w:r>
      <w:smartTag w:uri="urn:schemas-microsoft-com:office:smarttags" w:element="metricconverter">
        <w:smartTagPr>
          <w:attr w:name="ProductID" w:val="1 м"/>
        </w:smartTagPr>
        <w:r w:rsidRPr="00C82A32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1 м</w:t>
        </w:r>
      </w:smartTag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шва, застосовується формула: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>Р = К</w:t>
      </w:r>
      <w:r w:rsidRPr="00C82A32">
        <w:rPr>
          <w:rFonts w:ascii="Times New Roman" w:hAnsi="Times New Roman" w:cs="Times New Roman"/>
          <w:spacing w:val="-3"/>
          <w:sz w:val="28"/>
          <w:szCs w:val="28"/>
        </w:rPr>
        <w:t xml:space="preserve"> * </w:t>
      </w:r>
      <w:r w:rsidRPr="00C82A3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  <w:vertAlign w:val="superscript"/>
        </w:rPr>
        <w:t>2</w:t>
      </w: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>, де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>К – коефіцієнт пропорційності.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товщині металу до 5 мм:</w:t>
      </w:r>
    </w:p>
    <w:p w:rsidR="008800E1" w:rsidRPr="00C82A32" w:rsidRDefault="008800E1" w:rsidP="00C82A32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>К = 12 для вуглецевої сталі;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2A32">
        <w:rPr>
          <w:rFonts w:ascii="Times New Roman" w:hAnsi="Times New Roman" w:cs="Times New Roman"/>
          <w:color w:val="000000"/>
          <w:spacing w:val="6"/>
          <w:sz w:val="28"/>
          <w:szCs w:val="28"/>
        </w:rPr>
        <w:t>К = 16 для латуні;</w:t>
      </w:r>
    </w:p>
    <w:p w:rsidR="008800E1" w:rsidRPr="00C82A32" w:rsidRDefault="008800E1" w:rsidP="00C82A32">
      <w:pPr>
        <w:shd w:val="clear" w:color="auto" w:fill="FFFFFF"/>
        <w:tabs>
          <w:tab w:val="left" w:pos="380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К = 18 для міді;</w:t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2A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82A32">
        <w:rPr>
          <w:rFonts w:ascii="Times New Roman" w:hAnsi="Times New Roman" w:cs="Times New Roman"/>
          <w:color w:val="000000"/>
          <w:spacing w:val="4"/>
          <w:sz w:val="28"/>
          <w:szCs w:val="28"/>
        </w:rPr>
        <w:t>К = 6,5 для алюмінію.</w:t>
      </w: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82A32">
        <w:rPr>
          <w:rFonts w:ascii="Times New Roman" w:hAnsi="Times New Roman" w:cs="Times New Roman"/>
          <w:color w:val="000000"/>
          <w:sz w:val="28"/>
          <w:szCs w:val="28"/>
        </w:rPr>
        <w:t xml:space="preserve">При більшій товщині металу коефіцієнт пропорційності К </w:t>
      </w:r>
      <w:r w:rsidRPr="00C82A32">
        <w:rPr>
          <w:rFonts w:ascii="Times New Roman" w:hAnsi="Times New Roman" w:cs="Times New Roman"/>
          <w:color w:val="000000"/>
          <w:spacing w:val="5"/>
          <w:sz w:val="28"/>
          <w:szCs w:val="28"/>
        </w:rPr>
        <w:t>зменшується на 20-25%.</w:t>
      </w: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A32">
        <w:rPr>
          <w:rFonts w:ascii="Times New Roman" w:hAnsi="Times New Roman" w:cs="Times New Roman"/>
          <w:b/>
          <w:color w:val="0000FF"/>
          <w:sz w:val="28"/>
          <w:szCs w:val="28"/>
        </w:rPr>
        <w:t>ПРИ ПРАВОМУ СПОСОБІ</w:t>
      </w:r>
      <w:r w:rsidRPr="00C82A32">
        <w:rPr>
          <w:rFonts w:ascii="Times New Roman" w:hAnsi="Times New Roman" w:cs="Times New Roman"/>
          <w:sz w:val="28"/>
          <w:szCs w:val="28"/>
        </w:rPr>
        <w:t xml:space="preserve">пальник переміщають зліва направо, а присадний дріт переміщається </w:t>
      </w:r>
      <w:r w:rsidRPr="00C82A32">
        <w:rPr>
          <w:rFonts w:ascii="Times New Roman" w:hAnsi="Times New Roman" w:cs="Times New Roman"/>
          <w:b/>
          <w:color w:val="339966"/>
          <w:sz w:val="28"/>
          <w:szCs w:val="28"/>
        </w:rPr>
        <w:t>услід за пальником</w:t>
      </w:r>
      <w:r w:rsidRPr="00C82A32">
        <w:rPr>
          <w:rFonts w:ascii="Times New Roman" w:hAnsi="Times New Roman" w:cs="Times New Roman"/>
          <w:sz w:val="28"/>
          <w:szCs w:val="28"/>
        </w:rPr>
        <w:t xml:space="preserve">. Полум'я направляють на вже зварену ділянку шва. Мундштуком проводять незначні коливання. При зварюванні листів товщиною менше </w:t>
      </w:r>
      <w:smartTag w:uri="urn:schemas-microsoft-com:office:smarttags" w:element="metricconverter">
        <w:smartTagPr>
          <w:attr w:name="ProductID" w:val="8 мм"/>
        </w:smartTagPr>
        <w:r w:rsidRPr="00C82A32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C82A32">
        <w:rPr>
          <w:rFonts w:ascii="Times New Roman" w:hAnsi="Times New Roman" w:cs="Times New Roman"/>
          <w:sz w:val="28"/>
          <w:szCs w:val="28"/>
        </w:rPr>
        <w:t xml:space="preserve"> мундштук переміщають уздовж осі шва без коливань. Кінець дроту тримають зануреним у зварювальну ванну і </w:t>
      </w:r>
      <w:proofErr w:type="spellStart"/>
      <w:r w:rsidRPr="00C82A32">
        <w:rPr>
          <w:rFonts w:ascii="Times New Roman" w:hAnsi="Times New Roman" w:cs="Times New Roman"/>
          <w:sz w:val="28"/>
          <w:szCs w:val="28"/>
        </w:rPr>
        <w:t>спіралеобразний</w:t>
      </w:r>
      <w:proofErr w:type="spellEnd"/>
      <w:r w:rsidRPr="00C82A32">
        <w:rPr>
          <w:rFonts w:ascii="Times New Roman" w:hAnsi="Times New Roman" w:cs="Times New Roman"/>
          <w:sz w:val="28"/>
          <w:szCs w:val="28"/>
        </w:rPr>
        <w:t xml:space="preserve"> рухами перемішують рідкий метал для полегшення видалення оксидів і шлаків. Правий спосіб використовують при товщині металу більше </w:t>
      </w:r>
      <w:smartTag w:uri="urn:schemas-microsoft-com:office:smarttags" w:element="metricconverter">
        <w:smartTagPr>
          <w:attr w:name="ProductID" w:val="3 мм"/>
        </w:smartTagPr>
        <w:r w:rsidRPr="00C82A32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C82A32">
        <w:rPr>
          <w:rFonts w:ascii="Times New Roman" w:hAnsi="Times New Roman" w:cs="Times New Roman"/>
          <w:sz w:val="28"/>
          <w:szCs w:val="28"/>
        </w:rPr>
        <w:t xml:space="preserve"> з обробленням кромок. Тепло полум'я розсівається менше, ніж при лівому способі.</w:t>
      </w:r>
    </w:p>
    <w:p w:rsidR="008800E1" w:rsidRPr="00C82A32" w:rsidRDefault="00D7343D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ja-JP"/>
        </w:rPr>
        <w:pict>
          <v:group id="_x0000_s1039" style="position:absolute;left:0;text-align:left;margin-left:290.55pt;margin-top:-6.75pt;width:301.5pt;height:207.1pt;z-index:251670528" coordorigin="2851,7751" coordsize="6560,45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851;top:7751;width:3822;height:4401;mso-wrap-distance-left:2pt;mso-wrap-distance-right:2pt;mso-position-horizontal-relative:margin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587;top:10380;width:2824;height:420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  <w:color w:val="0000FF"/>
                      </w:rPr>
                    </w:pPr>
                    <w:r w:rsidRPr="00E706FA">
                      <w:rPr>
                        <w:b/>
                        <w:color w:val="0000FF"/>
                      </w:rPr>
                      <w:t>НАПРЯМОК ЗВАРЮВАННЯ</w:t>
                    </w:r>
                  </w:p>
                </w:txbxContent>
              </v:textbox>
            </v:shape>
            <v:shape id="_x0000_s1042" type="#_x0000_t202" style="position:absolute;left:6504;top:11321;width:1835;height:413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  <w:color w:val="FF6600"/>
                      </w:rPr>
                    </w:pPr>
                    <w:r w:rsidRPr="00E706FA">
                      <w:rPr>
                        <w:b/>
                        <w:color w:val="FF6600"/>
                      </w:rPr>
                      <w:t>РУХ ПАЛЬНИКА</w:t>
                    </w:r>
                  </w:p>
                </w:txbxContent>
              </v:textbox>
            </v:shape>
            <v:shape id="_x0000_s1043" type="#_x0000_t202" style="position:absolute;left:6489;top:11870;width:1552;height:414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</w:rPr>
                    </w:pPr>
                    <w:r w:rsidRPr="00E706FA">
                      <w:rPr>
                        <w:b/>
                      </w:rPr>
                      <w:t>РУХ ДРОТУ</w:t>
                    </w:r>
                  </w:p>
                </w:txbxContent>
              </v:textbox>
            </v:shape>
          </v:group>
        </w:pict>
      </w: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C82A32" w:rsidRDefault="008800E1" w:rsidP="00C82A32">
      <w:pPr>
        <w:shd w:val="clear" w:color="auto" w:fill="FFFFFF"/>
        <w:spacing w:before="5" w:after="0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-462915</wp:posOffset>
            </wp:positionV>
            <wp:extent cx="875002" cy="781050"/>
            <wp:effectExtent l="19050" t="0" r="1298" b="0"/>
            <wp:wrapNone/>
            <wp:docPr id="12" name="Рисунок 3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3594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02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B7">
        <w:rPr>
          <w:rFonts w:ascii="Times New Roman" w:hAnsi="Times New Roman" w:cs="Times New Roman"/>
          <w:sz w:val="28"/>
          <w:szCs w:val="28"/>
        </w:rPr>
        <w:t>Кут</w:t>
      </w:r>
      <w:r w:rsidRPr="007D1EB7">
        <w:rPr>
          <w:rFonts w:ascii="Times New Roman" w:hAnsi="Times New Roman" w:cs="Times New Roman"/>
          <w:vanish/>
          <w:sz w:val="28"/>
          <w:szCs w:val="28"/>
        </w:rPr>
        <w:t>|куток|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оброблення</w:t>
      </w:r>
      <w:r w:rsidRPr="007D1EB7">
        <w:rPr>
          <w:rFonts w:ascii="Times New Roman" w:hAnsi="Times New Roman" w:cs="Times New Roman"/>
          <w:color w:val="424242"/>
          <w:sz w:val="28"/>
          <w:szCs w:val="28"/>
        </w:rPr>
        <w:t xml:space="preserve"> кромок можна зменшити, особливо при великій товщині.</w:t>
      </w: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1EB7">
        <w:rPr>
          <w:rFonts w:ascii="Times New Roman" w:hAnsi="Times New Roman" w:cs="Times New Roman"/>
          <w:b/>
          <w:color w:val="0000FF"/>
          <w:sz w:val="28"/>
          <w:szCs w:val="28"/>
        </w:rPr>
        <w:t>ПРИ ЛІВОМУ СПОСОБІ</w:t>
      </w:r>
      <w:r w:rsidRPr="007D1EB7">
        <w:rPr>
          <w:rFonts w:ascii="Times New Roman" w:hAnsi="Times New Roman" w:cs="Times New Roman"/>
          <w:sz w:val="28"/>
          <w:szCs w:val="28"/>
        </w:rPr>
        <w:t>пальник переміщають справа наліво. Присадний дріт знаходиться</w:t>
      </w:r>
      <w:r w:rsidRPr="007D1EB7">
        <w:rPr>
          <w:rFonts w:ascii="Times New Roman" w:hAnsi="Times New Roman" w:cs="Times New Roman"/>
          <w:vanish/>
          <w:sz w:val="28"/>
          <w:szCs w:val="28"/>
        </w:rPr>
        <w:t>|перебуває|</w:t>
      </w:r>
      <w:r w:rsidRPr="007D1EB7">
        <w:rPr>
          <w:rFonts w:ascii="Times New Roman" w:hAnsi="Times New Roman" w:cs="Times New Roman"/>
          <w:b/>
          <w:color w:val="339966"/>
          <w:sz w:val="28"/>
          <w:szCs w:val="28"/>
        </w:rPr>
        <w:t>перед полум'ям</w:t>
      </w:r>
      <w:r w:rsidRPr="007D1EB7">
        <w:rPr>
          <w:rFonts w:ascii="Times New Roman" w:hAnsi="Times New Roman" w:cs="Times New Roman"/>
          <w:sz w:val="28"/>
          <w:szCs w:val="28"/>
        </w:rPr>
        <w:t>, яке направлене</w:t>
      </w:r>
      <w:r w:rsidRPr="007D1EB7">
        <w:rPr>
          <w:rFonts w:ascii="Times New Roman" w:hAnsi="Times New Roman" w:cs="Times New Roman"/>
          <w:vanish/>
          <w:sz w:val="28"/>
          <w:szCs w:val="28"/>
        </w:rPr>
        <w:t>|спрямоване|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на зварювання кромки. Кінець при</w:t>
      </w:r>
      <w:r w:rsidRPr="007D1EB7">
        <w:rPr>
          <w:rFonts w:ascii="Times New Roman" w:hAnsi="Times New Roman" w:cs="Times New Roman"/>
          <w:sz w:val="28"/>
          <w:szCs w:val="28"/>
        </w:rPr>
        <w:softHyphen/>
        <w:t>садного</w:t>
      </w:r>
      <w:r w:rsidRPr="007D1EB7">
        <w:rPr>
          <w:rFonts w:ascii="Times New Roman" w:hAnsi="Times New Roman" w:cs="Times New Roman"/>
          <w:vanish/>
          <w:sz w:val="28"/>
          <w:szCs w:val="28"/>
        </w:rPr>
        <w:t>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дроту знаходиться</w:t>
      </w:r>
      <w:r w:rsidRPr="007D1EB7">
        <w:rPr>
          <w:rFonts w:ascii="Times New Roman" w:hAnsi="Times New Roman" w:cs="Times New Roman"/>
          <w:vanish/>
          <w:sz w:val="28"/>
          <w:szCs w:val="28"/>
        </w:rPr>
        <w:t>|перебуває|</w:t>
      </w:r>
      <w:r w:rsidRPr="007D1EB7">
        <w:rPr>
          <w:rFonts w:ascii="Times New Roman" w:hAnsi="Times New Roman" w:cs="Times New Roman"/>
          <w:sz w:val="28"/>
          <w:szCs w:val="28"/>
        </w:rPr>
        <w:t xml:space="preserve"> у відновній зоні. Цей спосіб застосовують при зварюванні тонкостінних (до </w:t>
      </w:r>
      <w:smartTag w:uri="urn:schemas-microsoft-com:office:smarttags" w:element="metricconverter">
        <w:smartTagPr>
          <w:attr w:name="ProductID" w:val="3 мм"/>
        </w:smartTagPr>
        <w:r w:rsidRPr="007D1EB7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7D1EB7">
        <w:rPr>
          <w:rFonts w:ascii="Times New Roman" w:hAnsi="Times New Roman" w:cs="Times New Roman"/>
          <w:sz w:val="28"/>
          <w:szCs w:val="28"/>
        </w:rPr>
        <w:t xml:space="preserve">) конструкцій і при зварюванні </w:t>
      </w:r>
      <w:proofErr w:type="spellStart"/>
      <w:r w:rsidRPr="007D1EB7">
        <w:rPr>
          <w:rFonts w:ascii="Times New Roman" w:hAnsi="Times New Roman" w:cs="Times New Roman"/>
          <w:sz w:val="28"/>
          <w:szCs w:val="28"/>
        </w:rPr>
        <w:t>лекгоплавких</w:t>
      </w:r>
      <w:proofErr w:type="spellEnd"/>
      <w:r w:rsidRPr="007D1EB7">
        <w:rPr>
          <w:rFonts w:ascii="Times New Roman" w:hAnsi="Times New Roman" w:cs="Times New Roman"/>
          <w:vanish/>
          <w:sz w:val="28"/>
          <w:szCs w:val="28"/>
        </w:rPr>
        <w:t>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металів і сплавів.</w:t>
      </w: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EB7">
        <w:rPr>
          <w:rFonts w:ascii="Times New Roman" w:hAnsi="Times New Roman" w:cs="Times New Roman"/>
          <w:sz w:val="28"/>
          <w:szCs w:val="28"/>
        </w:rPr>
        <w:t>ЯКІСТЬ ШВА при правому способі зварки</w:t>
      </w:r>
      <w:r w:rsidRPr="007D1EB7">
        <w:rPr>
          <w:rFonts w:ascii="Times New Roman" w:hAnsi="Times New Roman" w:cs="Times New Roman"/>
          <w:vanish/>
          <w:sz w:val="28"/>
          <w:szCs w:val="28"/>
        </w:rPr>
        <w:t>|зварювання|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вища, ніж при лівому, оскільки</w:t>
      </w:r>
      <w:r w:rsidRPr="007D1EB7">
        <w:rPr>
          <w:rFonts w:ascii="Times New Roman" w:hAnsi="Times New Roman" w:cs="Times New Roman"/>
          <w:vanish/>
          <w:sz w:val="28"/>
          <w:szCs w:val="28"/>
        </w:rPr>
        <w:t>|тому що|</w:t>
      </w:r>
      <w:r w:rsidRPr="007D1EB7">
        <w:rPr>
          <w:rFonts w:ascii="Times New Roman" w:hAnsi="Times New Roman" w:cs="Times New Roman"/>
          <w:sz w:val="28"/>
          <w:szCs w:val="28"/>
        </w:rPr>
        <w:t xml:space="preserve"> метал краще захищений факелом.</w:t>
      </w:r>
    </w:p>
    <w:p w:rsidR="008800E1" w:rsidRPr="007D1EB7" w:rsidRDefault="00D7343D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ja-JP"/>
        </w:rPr>
        <w:lastRenderedPageBreak/>
        <w:pict>
          <v:group id="_x0000_s1044" style="position:absolute;left:0;text-align:left;margin-left:194.55pt;margin-top:4.8pt;width:344.25pt;height:202pt;z-index:251671552" coordorigin="2241,3474" coordsize="8460,5495">
            <v:shape id="_x0000_s1045" type="#_x0000_t202" style="position:absolute;left:7101;top:6174;width:3600;height:542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  <w:color w:val="0000FF"/>
                      </w:rPr>
                    </w:pPr>
                    <w:r w:rsidRPr="00E706FA">
                      <w:rPr>
                        <w:b/>
                        <w:color w:val="0000FF"/>
                      </w:rPr>
                      <w:t>НАПРЯМОК ЗВАРЮВАННЯ</w:t>
                    </w:r>
                  </w:p>
                </w:txbxContent>
              </v:textbox>
            </v:shape>
            <v:shape id="_x0000_s1046" type="#_x0000_t202" style="position:absolute;left:7079;top:7725;width:2340;height:534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  <w:color w:val="FF6600"/>
                      </w:rPr>
                    </w:pPr>
                    <w:r w:rsidRPr="00E706FA">
                      <w:rPr>
                        <w:b/>
                        <w:color w:val="FF6600"/>
                      </w:rPr>
                      <w:t>РУХ ПАЛЬНИКА</w:t>
                    </w:r>
                  </w:p>
                </w:txbxContent>
              </v:textbox>
            </v:shape>
            <v:shape id="_x0000_s1047" type="#_x0000_t202" style="position:absolute;left:7060;top:8434;width:1979;height:535" stroked="f">
              <v:textbox>
                <w:txbxContent>
                  <w:p w:rsidR="00C82A32" w:rsidRPr="00E706FA" w:rsidRDefault="00C82A32" w:rsidP="008800E1">
                    <w:pPr>
                      <w:rPr>
                        <w:b/>
                      </w:rPr>
                    </w:pPr>
                    <w:r w:rsidRPr="00E706FA">
                      <w:rPr>
                        <w:b/>
                      </w:rPr>
                      <w:t>РУХ ДРОТУ</w:t>
                    </w:r>
                  </w:p>
                </w:txbxContent>
              </v:textbox>
            </v:shape>
            <v:shape id="_x0000_s1048" type="#_x0000_t75" style="position:absolute;left:2241;top:3474;width:4828;height:5250;mso-wrap-distance-left:2pt;mso-wrap-distance-right:2pt;mso-position-horizontal-relative:margin">
              <v:imagedata r:id="rId9" o:title=""/>
            </v:shape>
          </v:group>
        </w:pict>
      </w:r>
      <w:r w:rsidR="00C82A32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-634365</wp:posOffset>
            </wp:positionV>
            <wp:extent cx="1219200" cy="1085850"/>
            <wp:effectExtent l="19050" t="0" r="0" b="0"/>
            <wp:wrapNone/>
            <wp:docPr id="18" name="Рисунок 2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3594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7D1EB7" w:rsidRDefault="008800E1" w:rsidP="008800E1">
      <w:pPr>
        <w:shd w:val="clear" w:color="auto" w:fill="FFFFFF"/>
        <w:spacing w:before="5" w:after="0" w:line="360" w:lineRule="auto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800E1" w:rsidRPr="00F26F31" w:rsidRDefault="008800E1" w:rsidP="00F26F31">
      <w:pPr>
        <w:pStyle w:val="a3"/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F26F31" w:rsidRPr="00F26F31" w:rsidRDefault="00F26F31" w:rsidP="00F26F31">
      <w:pPr>
        <w:widowControl w:val="0"/>
        <w:shd w:val="clear" w:color="auto" w:fill="FFFFFF"/>
        <w:tabs>
          <w:tab w:val="left" w:pos="190"/>
          <w:tab w:val="left" w:pos="1231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26F31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>п</w:t>
      </w:r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оказати різніспособи газового зварювання деталей з низьколегованої сталі за посиланням в Інтернет</w:t>
      </w:r>
      <w:hyperlink r:id="rId10" w:history="1">
        <w:r w:rsidRPr="00F26F3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https://www.youtube.com/watch?v=vn2JTZn3jhk</w:t>
        </w:r>
      </w:hyperlink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і;</w:t>
      </w:r>
    </w:p>
    <w:p w:rsidR="00F26F31" w:rsidRPr="00F26F31" w:rsidRDefault="00F26F3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показати техніку з'єднання пластин між собою;</w:t>
      </w:r>
    </w:p>
    <w:p w:rsidR="00F26F31" w:rsidRPr="00F26F31" w:rsidRDefault="00F26F31" w:rsidP="00F26F31">
      <w:pPr>
        <w:pStyle w:val="a3"/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2"/>
          <w:sz w:val="28"/>
          <w:szCs w:val="28"/>
          <w:lang w:eastAsia="uk-UA"/>
        </w:rPr>
        <w:t xml:space="preserve">по інструкційній  карті  детально </w:t>
      </w:r>
      <w:r w:rsidRPr="00F26F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ознайомити з послідовністю </w:t>
      </w:r>
      <w:r w:rsidRPr="00F26F3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газового </w:t>
      </w:r>
      <w:r w:rsidRPr="00F26F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зварюваннядеталей.</w:t>
      </w:r>
    </w:p>
    <w:p w:rsidR="00F26F31" w:rsidRPr="00F26F31" w:rsidRDefault="00F26F3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назвати необхідні інструменти, пристосування і охарактеризувати </w:t>
      </w:r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устаткування, необхідне для виконання цього завдання;</w:t>
      </w:r>
    </w:p>
    <w:p w:rsidR="00F26F31" w:rsidRPr="00F26F31" w:rsidRDefault="00F26F3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проінструктувати учнів про можливості самоконтролю;</w:t>
      </w:r>
    </w:p>
    <w:p w:rsidR="00F26F31" w:rsidRPr="00F26F31" w:rsidRDefault="00F26F3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розповісти про необхідність організації робочого місця для роботи;</w:t>
      </w:r>
    </w:p>
    <w:p w:rsidR="00F26F31" w:rsidRDefault="00F26F3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26F3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проінструктувати учнів питанням охорони праці під час газового зварювання.</w:t>
      </w:r>
    </w:p>
    <w:p w:rsidR="008800E1" w:rsidRDefault="008800E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82A32" w:rsidRPr="00BF09BD" w:rsidRDefault="00C82A32" w:rsidP="008800E1">
      <w:pPr>
        <w:pStyle w:val="a7"/>
        <w:spacing w:line="360" w:lineRule="auto"/>
        <w:ind w:firstLine="540"/>
        <w:jc w:val="center"/>
        <w:rPr>
          <w:rStyle w:val="font7"/>
          <w:b/>
          <w:bCs/>
          <w:color w:val="525252"/>
          <w:sz w:val="28"/>
          <w:szCs w:val="28"/>
        </w:rPr>
      </w:pPr>
    </w:p>
    <w:p w:rsidR="00C82A32" w:rsidRPr="00BF09BD" w:rsidRDefault="00C82A32" w:rsidP="008800E1">
      <w:pPr>
        <w:pStyle w:val="a7"/>
        <w:spacing w:line="360" w:lineRule="auto"/>
        <w:ind w:firstLine="540"/>
        <w:jc w:val="center"/>
        <w:rPr>
          <w:rStyle w:val="font7"/>
          <w:b/>
          <w:bCs/>
          <w:color w:val="525252"/>
          <w:sz w:val="28"/>
          <w:szCs w:val="28"/>
        </w:rPr>
      </w:pPr>
    </w:p>
    <w:p w:rsidR="008800E1" w:rsidRPr="00B261F9" w:rsidRDefault="008800E1" w:rsidP="008800E1">
      <w:pPr>
        <w:pStyle w:val="a7"/>
        <w:spacing w:line="360" w:lineRule="auto"/>
        <w:ind w:firstLine="540"/>
        <w:jc w:val="center"/>
        <w:rPr>
          <w:color w:val="525252"/>
          <w:sz w:val="28"/>
          <w:szCs w:val="28"/>
          <w:lang w:val="uk-UA"/>
        </w:rPr>
      </w:pPr>
      <w:r>
        <w:rPr>
          <w:rStyle w:val="font7"/>
          <w:b/>
          <w:bCs/>
          <w:color w:val="525252"/>
          <w:sz w:val="28"/>
          <w:szCs w:val="28"/>
          <w:lang w:val="uk-UA"/>
        </w:rPr>
        <w:lastRenderedPageBreak/>
        <w:t xml:space="preserve">Таблиця 1.  </w:t>
      </w:r>
      <w:r w:rsidRPr="00B261F9">
        <w:rPr>
          <w:rStyle w:val="font7"/>
          <w:b/>
          <w:bCs/>
          <w:color w:val="525252"/>
          <w:sz w:val="28"/>
          <w:szCs w:val="28"/>
          <w:lang w:val="uk-UA"/>
        </w:rPr>
        <w:t xml:space="preserve">Основні параметри і режими газового зварювання </w:t>
      </w:r>
      <w:r>
        <w:rPr>
          <w:rStyle w:val="font7"/>
          <w:b/>
          <w:bCs/>
          <w:color w:val="525252"/>
          <w:sz w:val="28"/>
          <w:szCs w:val="28"/>
          <w:lang w:val="uk-UA"/>
        </w:rPr>
        <w:t>низько</w:t>
      </w:r>
      <w:r w:rsidRPr="00B261F9">
        <w:rPr>
          <w:rStyle w:val="font7"/>
          <w:b/>
          <w:bCs/>
          <w:color w:val="525252"/>
          <w:sz w:val="28"/>
          <w:szCs w:val="28"/>
          <w:lang w:val="uk-UA"/>
        </w:rPr>
        <w:t>легованих сталей</w:t>
      </w:r>
    </w:p>
    <w:tbl>
      <w:tblPr>
        <w:tblW w:w="15105" w:type="dxa"/>
        <w:jc w:val="center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7"/>
        <w:gridCol w:w="1997"/>
        <w:gridCol w:w="567"/>
        <w:gridCol w:w="1717"/>
        <w:gridCol w:w="1031"/>
        <w:gridCol w:w="1751"/>
        <w:gridCol w:w="1276"/>
        <w:gridCol w:w="1047"/>
        <w:gridCol w:w="3442"/>
      </w:tblGrid>
      <w:tr w:rsidR="008800E1" w:rsidRPr="00B261F9" w:rsidTr="00C82A32">
        <w:trPr>
          <w:cantSplit/>
          <w:trHeight w:val="1134"/>
          <w:tblCellSpacing w:w="15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Марка сталі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Марка дроту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Флюс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Потужність полум'я, л/</w:t>
            </w:r>
            <w:proofErr w:type="spellStart"/>
            <w:r w:rsidRPr="006150B9">
              <w:rPr>
                <w:rStyle w:val="font6"/>
                <w:b/>
                <w:bCs/>
                <w:color w:val="0000FF"/>
                <w:lang w:val="uk-UA"/>
              </w:rPr>
              <w:t>год</w:t>
            </w:r>
            <w:proofErr w:type="spellEnd"/>
            <w:r w:rsidRPr="006150B9">
              <w:rPr>
                <w:rStyle w:val="font6"/>
                <w:b/>
                <w:bCs/>
                <w:color w:val="0000FF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150B9">
                <w:rPr>
                  <w:rStyle w:val="font6"/>
                  <w:b/>
                  <w:bCs/>
                  <w:color w:val="0000FF"/>
                  <w:lang w:val="uk-UA"/>
                </w:rPr>
                <w:t>1 мм</w:t>
              </w:r>
            </w:smartTag>
            <w:r w:rsidRPr="006150B9">
              <w:rPr>
                <w:rStyle w:val="font6"/>
                <w:b/>
                <w:bCs/>
                <w:color w:val="0000FF"/>
                <w:lang w:val="uk-UA"/>
              </w:rPr>
              <w:t xml:space="preserve"> товщини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Полум'я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Термообробка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Призначення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Оцінка зварюваності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jc w:val="center"/>
              <w:rPr>
                <w:color w:val="0000FF"/>
                <w:lang w:val="uk-UA"/>
              </w:rPr>
            </w:pPr>
            <w:r w:rsidRPr="006150B9">
              <w:rPr>
                <w:rStyle w:val="font6"/>
                <w:b/>
                <w:bCs/>
                <w:color w:val="0000FF"/>
                <w:lang w:val="uk-UA"/>
              </w:rPr>
              <w:t>Особливості технології</w:t>
            </w:r>
          </w:p>
        </w:tc>
      </w:tr>
      <w:tr w:rsidR="008800E1" w:rsidRPr="00B261F9" w:rsidTr="00C82A32">
        <w:trPr>
          <w:tblCellSpacing w:w="15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10ХСНД, 15ХСНД, 25ХГСА та інші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</w:t>
            </w:r>
            <w:proofErr w:type="spellEnd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-08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4"/>
                <w:color w:val="525252"/>
                <w:sz w:val="20"/>
                <w:szCs w:val="20"/>
                <w:lang w:val="uk-UA"/>
              </w:rPr>
              <w:t>CB</w:t>
            </w: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-08A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Св-10Г2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Св-18ХГС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Св-18ХМА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spacing w:after="0"/>
              <w:rPr>
                <w:color w:val="52525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75-100 (при лівому способі), 100-130 (при правому способі)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Нормальне </w:t>
            </w:r>
            <w:r w:rsidRPr="006150B9">
              <w:rPr>
                <w:rStyle w:val="font2"/>
                <w:color w:val="525252"/>
                <w:sz w:val="20"/>
                <w:szCs w:val="20"/>
                <w:lang w:val="uk-UA"/>
              </w:rPr>
              <w:t>(Р-М)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spacing w:after="0"/>
              <w:rPr>
                <w:color w:val="525252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Зварні будівельні конструкції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Добра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Для підвищення механічних властивостей шов проковують при температурі 800-850°С з наступною нормалізацією</w:t>
            </w:r>
          </w:p>
        </w:tc>
      </w:tr>
      <w:tr w:rsidR="008800E1" w:rsidRPr="00B261F9" w:rsidTr="00C82A32">
        <w:trPr>
          <w:tblCellSpacing w:w="15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12М,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15М,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20М,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12ХМ,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20ХМ,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ЗОХМ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СВ-18ХМА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Св-19ХМА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Св-08ХНМ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Св-ЮХНМА</w:t>
            </w:r>
            <w:proofErr w:type="spellEnd"/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Св-ЮХМ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spacing w:after="0"/>
              <w:rPr>
                <w:color w:val="52525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75-100 (при лівому </w:t>
            </w: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спосо-</w:t>
            </w:r>
            <w:proofErr w:type="spellEnd"/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бі</w:t>
            </w:r>
            <w:proofErr w:type="spellEnd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),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100-130 (при правому способі)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Нормальне </w:t>
            </w:r>
            <w:r w:rsidRPr="006150B9">
              <w:rPr>
                <w:rStyle w:val="font2"/>
                <w:color w:val="525252"/>
                <w:sz w:val="20"/>
                <w:szCs w:val="20"/>
                <w:lang w:val="uk-UA"/>
              </w:rPr>
              <w:t>(Р</w:t>
            </w: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-1Д)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Після зварювання нагрів до 900-930°С на ширину в 5 раз більшу за ширину шва, потім охолодження на повітрі. Попередній підігрів до 250-300°С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Парові котли, труби високого тиску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Задовільна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Зварюють </w:t>
            </w: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зворотноступінчастим</w:t>
            </w:r>
            <w:proofErr w:type="spellEnd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 способом ділянками по 16-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150B9">
                <w:rPr>
                  <w:rStyle w:val="font5"/>
                  <w:bCs/>
                  <w:color w:val="525252"/>
                  <w:sz w:val="20"/>
                  <w:szCs w:val="20"/>
                  <w:lang w:val="uk-UA"/>
                </w:rPr>
                <w:t>25 мм</w:t>
              </w:r>
            </w:smartTag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. Щоб не вигорав молібден і хром ванну підтримують у більш густому стані. Кромки зачищають до блиску. Можливе загартування на повітрі — тоді необхідний попередній підігрів. При товщині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150B9">
                <w:rPr>
                  <w:rStyle w:val="font5"/>
                  <w:bCs/>
                  <w:color w:val="525252"/>
                  <w:sz w:val="20"/>
                  <w:szCs w:val="20"/>
                  <w:lang w:val="uk-UA"/>
                </w:rPr>
                <w:t>5 мм</w:t>
              </w:r>
            </w:smartTag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 зварюють за один прохід з найменшим числом переривів. Після зварювання полум'я повільно відводять вверх, щоб краще виходили гази з металу</w:t>
            </w:r>
          </w:p>
        </w:tc>
      </w:tr>
      <w:tr w:rsidR="008800E1" w:rsidRPr="00B261F9" w:rsidTr="00C82A32">
        <w:trPr>
          <w:tblCellSpacing w:w="15" w:type="dxa"/>
          <w:jc w:val="center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6150B9">
              <w:rPr>
                <w:rStyle w:val="font5"/>
                <w:b/>
                <w:bCs/>
                <w:color w:val="0000FF"/>
                <w:lang w:val="uk-UA"/>
              </w:rPr>
              <w:t>20ХГС, 25 ХГС, ЗО ХГС, ЗО ХГСА 35 ХГС, міцні, пружні, вібраційні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Св-18ХСА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Св-19ХГС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Св-ІЗХМА</w:t>
            </w:r>
            <w:proofErr w:type="spellEnd"/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Св-18ХМА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</w:t>
            </w:r>
            <w:proofErr w:type="spellEnd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-08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Св-08А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spacing w:after="0"/>
              <w:rPr>
                <w:color w:val="52525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 xml:space="preserve">75-100 (при лівому </w:t>
            </w: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спосо-</w:t>
            </w:r>
            <w:proofErr w:type="spellEnd"/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proofErr w:type="spellStart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бі</w:t>
            </w:r>
            <w:proofErr w:type="spellEnd"/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Нормальне</w:t>
            </w:r>
          </w:p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2"/>
                <w:color w:val="525252"/>
                <w:sz w:val="20"/>
                <w:szCs w:val="20"/>
                <w:lang w:val="uk-UA"/>
              </w:rPr>
              <w:t>(Р</w:t>
            </w: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-1Д)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0E1" w:rsidRPr="006150B9" w:rsidRDefault="008800E1" w:rsidP="00C82A32">
            <w:pPr>
              <w:pStyle w:val="a7"/>
              <w:spacing w:before="0" w:beforeAutospacing="0" w:after="0" w:afterAutospacing="0"/>
              <w:rPr>
                <w:color w:val="525252"/>
                <w:sz w:val="20"/>
                <w:szCs w:val="20"/>
                <w:lang w:val="uk-UA"/>
              </w:rPr>
            </w:pPr>
            <w:r w:rsidRPr="006150B9">
              <w:rPr>
                <w:rStyle w:val="font5"/>
                <w:bCs/>
                <w:color w:val="525252"/>
                <w:sz w:val="20"/>
                <w:szCs w:val="20"/>
                <w:lang w:val="uk-UA"/>
              </w:rPr>
              <w:t>Сповільнене охолодження після зварювання з поступовим відводом пальника або повна термообробка (гартування і відпуск)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E1" w:rsidRPr="006150B9" w:rsidRDefault="008800E1" w:rsidP="00C82A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800E1" w:rsidRPr="006150B9" w:rsidRDefault="008800E1" w:rsidP="00C82A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</w:tcPr>
          <w:p w:rsidR="008800E1" w:rsidRPr="006150B9" w:rsidRDefault="008800E1" w:rsidP="00C82A3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800E1" w:rsidRPr="006811C3" w:rsidRDefault="008800E1" w:rsidP="008800E1">
      <w:pPr>
        <w:spacing w:after="0" w:line="360" w:lineRule="auto"/>
        <w:ind w:firstLine="540"/>
        <w:jc w:val="both"/>
        <w:rPr>
          <w:b/>
          <w:color w:val="0000FF"/>
          <w:sz w:val="28"/>
          <w:szCs w:val="28"/>
        </w:rPr>
      </w:pPr>
    </w:p>
    <w:p w:rsidR="008800E1" w:rsidRDefault="008800E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E1" w:rsidRDefault="008800E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E1" w:rsidRDefault="008800E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800E1" w:rsidRDefault="008800E1" w:rsidP="00F26F31">
      <w:pPr>
        <w:widowControl w:val="0"/>
        <w:shd w:val="clear" w:color="auto" w:fill="FFFFFF"/>
        <w:tabs>
          <w:tab w:val="left" w:pos="190"/>
          <w:tab w:val="left" w:pos="1166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-501015</wp:posOffset>
            </wp:positionV>
            <wp:extent cx="990600" cy="885825"/>
            <wp:effectExtent l="19050" t="0" r="0" b="0"/>
            <wp:wrapNone/>
            <wp:docPr id="13" name="Рисунок 15" descr="j0353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53594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31" w:rsidRPr="008800E1" w:rsidRDefault="00F26F31" w:rsidP="00F26F31">
      <w:pPr>
        <w:numPr>
          <w:ilvl w:val="1"/>
          <w:numId w:val="9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 технологічного процесу</w:t>
      </w:r>
    </w:p>
    <w:p w:rsidR="008800E1" w:rsidRPr="00045E2A" w:rsidRDefault="008800E1" w:rsidP="008800E1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00E1" w:rsidRPr="00AC6587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587">
        <w:rPr>
          <w:rFonts w:ascii="Times New Roman" w:hAnsi="Times New Roman" w:cs="Times New Roman"/>
          <w:sz w:val="28"/>
          <w:szCs w:val="28"/>
        </w:rPr>
        <w:t xml:space="preserve">1.  Підготовити пластини розміром </w:t>
      </w:r>
      <w:r>
        <w:rPr>
          <w:rFonts w:ascii="Times New Roman" w:hAnsi="Times New Roman" w:cs="Times New Roman"/>
          <w:sz w:val="28"/>
          <w:szCs w:val="28"/>
        </w:rPr>
        <w:t xml:space="preserve">5*100*200мм  </w:t>
      </w:r>
      <w:r w:rsidRPr="00AC658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зварювання.</w:t>
      </w:r>
    </w:p>
    <w:p w:rsidR="008800E1" w:rsidRPr="00AC6587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587">
        <w:rPr>
          <w:rFonts w:ascii="Times New Roman" w:hAnsi="Times New Roman" w:cs="Times New Roman"/>
          <w:sz w:val="28"/>
          <w:szCs w:val="28"/>
        </w:rPr>
        <w:t xml:space="preserve">2.  Встановити режими </w:t>
      </w:r>
      <w:r>
        <w:rPr>
          <w:rFonts w:ascii="Times New Roman" w:hAnsi="Times New Roman" w:cs="Times New Roman"/>
          <w:sz w:val="28"/>
          <w:szCs w:val="28"/>
        </w:rPr>
        <w:t>зварювання</w:t>
      </w:r>
      <w:r w:rsidRPr="00AC6587">
        <w:rPr>
          <w:rFonts w:ascii="Times New Roman" w:hAnsi="Times New Roman" w:cs="Times New Roman"/>
          <w:sz w:val="28"/>
          <w:szCs w:val="28"/>
        </w:rPr>
        <w:t xml:space="preserve"> - застосовують н</w:t>
      </w:r>
      <w:r>
        <w:rPr>
          <w:rFonts w:ascii="Times New Roman" w:hAnsi="Times New Roman" w:cs="Times New Roman"/>
          <w:sz w:val="28"/>
          <w:szCs w:val="28"/>
        </w:rPr>
        <w:t xml:space="preserve">ормальне </w:t>
      </w:r>
      <w:r w:rsidRPr="00AC6587">
        <w:rPr>
          <w:rFonts w:ascii="Times New Roman" w:hAnsi="Times New Roman" w:cs="Times New Roman"/>
          <w:sz w:val="28"/>
          <w:szCs w:val="28"/>
        </w:rPr>
        <w:t>полум'я</w:t>
      </w:r>
    </w:p>
    <w:p w:rsidR="008800E1" w:rsidRPr="00AC6587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587">
        <w:rPr>
          <w:rFonts w:ascii="Times New Roman" w:hAnsi="Times New Roman" w:cs="Times New Roman"/>
          <w:sz w:val="28"/>
          <w:szCs w:val="28"/>
        </w:rPr>
        <w:t>3. Закріпити пластини на робочому столі за допомогою струбцини.</w:t>
      </w:r>
    </w:p>
    <w:p w:rsidR="008800E1" w:rsidRPr="00AC6587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587">
        <w:rPr>
          <w:rFonts w:ascii="Times New Roman" w:hAnsi="Times New Roman" w:cs="Times New Roman"/>
          <w:sz w:val="28"/>
          <w:szCs w:val="28"/>
        </w:rPr>
        <w:t xml:space="preserve">4. Відкрити вентиль ацетилену та підпалити </w:t>
      </w:r>
      <w:r>
        <w:rPr>
          <w:rFonts w:ascii="Times New Roman" w:hAnsi="Times New Roman" w:cs="Times New Roman"/>
          <w:sz w:val="28"/>
          <w:szCs w:val="28"/>
        </w:rPr>
        <w:t xml:space="preserve">пальник </w:t>
      </w:r>
      <w:r w:rsidRPr="00AC6587">
        <w:rPr>
          <w:rFonts w:ascii="Times New Roman" w:hAnsi="Times New Roman" w:cs="Times New Roman"/>
          <w:sz w:val="28"/>
          <w:szCs w:val="28"/>
        </w:rPr>
        <w:t xml:space="preserve">сірниками, потім плавно додати </w:t>
      </w:r>
      <w:r>
        <w:rPr>
          <w:rFonts w:ascii="Times New Roman" w:hAnsi="Times New Roman" w:cs="Times New Roman"/>
          <w:sz w:val="28"/>
          <w:szCs w:val="28"/>
        </w:rPr>
        <w:t>струю кисню до отримання нормальн</w:t>
      </w:r>
      <w:r w:rsidRPr="00AC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6587">
        <w:rPr>
          <w:rFonts w:ascii="Times New Roman" w:hAnsi="Times New Roman" w:cs="Times New Roman"/>
          <w:sz w:val="28"/>
          <w:szCs w:val="28"/>
        </w:rPr>
        <w:t xml:space="preserve"> полум’я.</w:t>
      </w:r>
    </w:p>
    <w:p w:rsidR="008800E1" w:rsidRPr="008800E1" w:rsidRDefault="008800E1" w:rsidP="008800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0E1">
        <w:rPr>
          <w:rFonts w:ascii="Times New Roman" w:hAnsi="Times New Roman" w:cs="Times New Roman"/>
          <w:sz w:val="28"/>
          <w:szCs w:val="28"/>
        </w:rPr>
        <w:t xml:space="preserve">          5. Зварювання деталей з  низьколегованих конструкційних  сталей   в  нижньому положенні шву.</w:t>
      </w:r>
    </w:p>
    <w:p w:rsidR="008800E1" w:rsidRPr="00AC6587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6587">
        <w:rPr>
          <w:rFonts w:ascii="Times New Roman" w:hAnsi="Times New Roman" w:cs="Times New Roman"/>
          <w:sz w:val="28"/>
          <w:szCs w:val="28"/>
        </w:rPr>
        <w:t xml:space="preserve">. Після виконання вправи закрити вентилі </w:t>
      </w:r>
      <w:r>
        <w:rPr>
          <w:rFonts w:ascii="Times New Roman" w:hAnsi="Times New Roman" w:cs="Times New Roman"/>
          <w:sz w:val="28"/>
          <w:szCs w:val="28"/>
        </w:rPr>
        <w:t xml:space="preserve">пальника </w:t>
      </w:r>
      <w:r w:rsidRPr="00AC6587">
        <w:rPr>
          <w:rFonts w:ascii="Times New Roman" w:hAnsi="Times New Roman" w:cs="Times New Roman"/>
          <w:sz w:val="28"/>
          <w:szCs w:val="28"/>
        </w:rPr>
        <w:t xml:space="preserve"> в зворотному порядку.</w:t>
      </w:r>
    </w:p>
    <w:p w:rsidR="008800E1" w:rsidRDefault="008800E1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6587">
        <w:rPr>
          <w:rFonts w:ascii="Times New Roman" w:hAnsi="Times New Roman" w:cs="Times New Roman"/>
          <w:sz w:val="28"/>
          <w:szCs w:val="28"/>
        </w:rPr>
        <w:t>. Охолодити пластину за допомогою води.</w:t>
      </w:r>
    </w:p>
    <w:p w:rsidR="00400F98" w:rsidRDefault="00400F98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F98" w:rsidRDefault="00400F98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F98" w:rsidRDefault="00400F98" w:rsidP="008800E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0E1" w:rsidRPr="00A633E8" w:rsidRDefault="008800E1" w:rsidP="00BF09BD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1" w:rsidRDefault="008800E1" w:rsidP="008800E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F98" w:rsidRDefault="00400F98" w:rsidP="00400F9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00F98" w:rsidRDefault="00400F98" w:rsidP="00400F9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00F98" w:rsidRDefault="00400F98" w:rsidP="00400F9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800E1" w:rsidRDefault="008800E1" w:rsidP="008800E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8800E1" w:rsidRDefault="008800E1" w:rsidP="008800E1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МАТЕРІАЛЬНО-ТЕХНІЧНЕ ЗАБЕЗБЕЧЕННЯ</w:t>
      </w:r>
    </w:p>
    <w:p w:rsidR="00BF09BD" w:rsidRDefault="00BF09BD" w:rsidP="008800E1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1516" w:type="dxa"/>
        <w:tblInd w:w="1540" w:type="dxa"/>
        <w:tblLayout w:type="fixed"/>
        <w:tblLook w:val="04A0"/>
      </w:tblPr>
      <w:tblGrid>
        <w:gridCol w:w="959"/>
        <w:gridCol w:w="3861"/>
        <w:gridCol w:w="1985"/>
        <w:gridCol w:w="1595"/>
        <w:gridCol w:w="1595"/>
        <w:gridCol w:w="1521"/>
      </w:tblGrid>
      <w:tr w:rsidR="003719DB" w:rsidTr="00BF09BD">
        <w:tc>
          <w:tcPr>
            <w:tcW w:w="959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№</w:t>
            </w:r>
          </w:p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86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Назва матеріалу,</w:t>
            </w:r>
          </w:p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заготівки</w:t>
            </w:r>
          </w:p>
        </w:tc>
        <w:tc>
          <w:tcPr>
            <w:tcW w:w="198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Марка,</w:t>
            </w:r>
          </w:p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ГОСТ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Кількість на одного учня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Кількість на групу</w:t>
            </w:r>
          </w:p>
        </w:tc>
        <w:tc>
          <w:tcPr>
            <w:tcW w:w="152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Примітка</w:t>
            </w:r>
          </w:p>
        </w:tc>
      </w:tr>
      <w:tr w:rsidR="003719DB" w:rsidTr="00BF09BD">
        <w:tc>
          <w:tcPr>
            <w:tcW w:w="959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61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Пластини сталеві </w:t>
            </w:r>
          </w:p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5*100*200мм</w:t>
            </w:r>
          </w:p>
        </w:tc>
        <w:tc>
          <w:tcPr>
            <w:tcW w:w="1985" w:type="dxa"/>
          </w:tcPr>
          <w:p w:rsidR="003719DB" w:rsidRPr="001F6D3A" w:rsidRDefault="003719DB" w:rsidP="00C82A3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Ст3пс </w:t>
            </w:r>
            <w:r w:rsidRPr="00BA2555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>380-88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  <w:tr w:rsidR="003719DB" w:rsidTr="00BF09BD">
        <w:tc>
          <w:tcPr>
            <w:tcW w:w="959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61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Пластини сталеві </w:t>
            </w:r>
          </w:p>
          <w:p w:rsidR="003719DB" w:rsidRPr="001F6D3A" w:rsidRDefault="003719DB" w:rsidP="00C82A3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8*</w:t>
            </w:r>
            <w:r w:rsidRPr="001F6D3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*2</w:t>
            </w:r>
            <w:r w:rsidRPr="001F6D3A">
              <w:rPr>
                <w:sz w:val="28"/>
                <w:szCs w:val="28"/>
              </w:rPr>
              <w:t>00мм</w:t>
            </w:r>
          </w:p>
        </w:tc>
        <w:tc>
          <w:tcPr>
            <w:tcW w:w="198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Ст3пс </w:t>
            </w:r>
            <w:r w:rsidRPr="00BA2555">
              <w:rPr>
                <w:sz w:val="28"/>
                <w:szCs w:val="28"/>
              </w:rPr>
              <w:t xml:space="preserve"> ГОСТ </w:t>
            </w:r>
            <w:r>
              <w:rPr>
                <w:sz w:val="28"/>
                <w:szCs w:val="28"/>
              </w:rPr>
              <w:t>380-88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52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  <w:tr w:rsidR="003719DB" w:rsidTr="00BF09BD">
        <w:tc>
          <w:tcPr>
            <w:tcW w:w="959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D31736"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61" w:type="dxa"/>
          </w:tcPr>
          <w:p w:rsidR="003719DB" w:rsidRPr="001F6D3A" w:rsidRDefault="003719DB" w:rsidP="00C82A32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Газ О</w:t>
            </w:r>
            <w:r w:rsidRPr="00BA2555">
              <w:rPr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BA2555">
              <w:rPr>
                <w:sz w:val="28"/>
                <w:szCs w:val="24"/>
                <w:lang w:eastAsia="ru-RU"/>
              </w:rPr>
              <w:t>40-150У ГОСТ 949-73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1балон 40л</w:t>
            </w:r>
          </w:p>
        </w:tc>
        <w:tc>
          <w:tcPr>
            <w:tcW w:w="152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  <w:tr w:rsidR="003719DB" w:rsidTr="00BF09BD">
        <w:tc>
          <w:tcPr>
            <w:tcW w:w="959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</w:p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861" w:type="dxa"/>
          </w:tcPr>
          <w:p w:rsidR="003719DB" w:rsidRPr="001F6D3A" w:rsidRDefault="003719DB" w:rsidP="00C82A32">
            <w:pPr>
              <w:contextualSpacing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Газ ацетилен</w:t>
            </w:r>
          </w:p>
        </w:tc>
        <w:tc>
          <w:tcPr>
            <w:tcW w:w="198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 w:rsidRPr="00CE2074">
              <w:rPr>
                <w:sz w:val="28"/>
                <w:szCs w:val="24"/>
                <w:lang w:eastAsia="ru-RU"/>
              </w:rPr>
              <w:t>В40, ТУ 6-21-32-78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1балон 40л</w:t>
            </w:r>
          </w:p>
        </w:tc>
        <w:tc>
          <w:tcPr>
            <w:tcW w:w="1521" w:type="dxa"/>
          </w:tcPr>
          <w:p w:rsidR="003719DB" w:rsidRPr="00D31736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  <w:tr w:rsidR="003719DB" w:rsidTr="00BF09BD">
        <w:tc>
          <w:tcPr>
            <w:tcW w:w="959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861" w:type="dxa"/>
          </w:tcPr>
          <w:p w:rsidR="003719DB" w:rsidRDefault="003719DB" w:rsidP="00C82A32">
            <w:pPr>
              <w:contextualSpacing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Присаджувальний дріт</w:t>
            </w:r>
          </w:p>
        </w:tc>
        <w:tc>
          <w:tcPr>
            <w:tcW w:w="198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Св-08Г2С</w:t>
            </w:r>
          </w:p>
          <w:p w:rsidR="003719DB" w:rsidRPr="00CE2074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ГОСТ 2246-70</w:t>
            </w:r>
          </w:p>
        </w:tc>
        <w:tc>
          <w:tcPr>
            <w:tcW w:w="159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1бухта 50кг</w:t>
            </w:r>
          </w:p>
        </w:tc>
        <w:tc>
          <w:tcPr>
            <w:tcW w:w="1521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  <w:tr w:rsidR="003719DB" w:rsidTr="00BF09BD">
        <w:tc>
          <w:tcPr>
            <w:tcW w:w="959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861" w:type="dxa"/>
          </w:tcPr>
          <w:p w:rsidR="003719DB" w:rsidRDefault="003719DB" w:rsidP="00C82A32">
            <w:pPr>
              <w:contextualSpacing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E6441">
              <w:rPr>
                <w:sz w:val="28"/>
                <w:szCs w:val="28"/>
              </w:rPr>
              <w:t>Засоби індивідуального захисту (спеціальний одяг)</w:t>
            </w:r>
          </w:p>
        </w:tc>
        <w:tc>
          <w:tcPr>
            <w:tcW w:w="198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521" w:type="dxa"/>
          </w:tcPr>
          <w:p w:rsidR="003719DB" w:rsidRDefault="003719DB" w:rsidP="00C82A32">
            <w:pPr>
              <w:contextualSpacing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</w:tr>
    </w:tbl>
    <w:p w:rsidR="003719DB" w:rsidRDefault="003719DB" w:rsidP="008800E1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3719DB" w:rsidRDefault="003719DB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D8D" w:rsidRDefault="00FD7D8D" w:rsidP="0037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0E1" w:rsidRPr="009E11FF" w:rsidRDefault="008800E1" w:rsidP="009E11F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0E1" w:rsidRPr="00797208" w:rsidRDefault="008800E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lastRenderedPageBreak/>
        <w:t>ІНСТРУКЦІЙН</w:t>
      </w:r>
      <w:r w:rsidR="00BF09BD">
        <w:rPr>
          <w:rFonts w:ascii="Times New Roman" w:hAnsi="Times New Roman" w:cs="Times New Roman"/>
          <w:b/>
          <w:sz w:val="28"/>
          <w:szCs w:val="28"/>
        </w:rPr>
        <w:t xml:space="preserve">О-ТЕХНОЛОГІЧНА </w:t>
      </w:r>
      <w:r w:rsidRPr="00797208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</w:p>
    <w:p w:rsidR="008800E1" w:rsidRPr="00797208" w:rsidRDefault="008800E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>ПРОФЕСІЯ</w:t>
      </w:r>
      <w:r w:rsidRPr="00797208">
        <w:rPr>
          <w:rFonts w:ascii="Times New Roman" w:hAnsi="Times New Roman" w:cs="Times New Roman"/>
          <w:sz w:val="28"/>
          <w:szCs w:val="28"/>
        </w:rPr>
        <w:t>:        Електрогазозварник</w:t>
      </w: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>КВАЛІФІКАЦІЯ: 2 розряд</w:t>
      </w: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>ТЕМА</w:t>
      </w:r>
      <w:r w:rsidRPr="00797208">
        <w:rPr>
          <w:rFonts w:ascii="Times New Roman" w:hAnsi="Times New Roman" w:cs="Times New Roman"/>
          <w:sz w:val="28"/>
          <w:szCs w:val="28"/>
        </w:rPr>
        <w:t>: Газове   зварювання  деталей  з низьколегованих конструкційних  сталей   в  нижньому положенні шву</w:t>
      </w: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>МЕТА</w:t>
      </w:r>
      <w:r w:rsidRPr="00797208">
        <w:rPr>
          <w:rFonts w:ascii="Times New Roman" w:hAnsi="Times New Roman" w:cs="Times New Roman"/>
          <w:sz w:val="28"/>
          <w:szCs w:val="28"/>
        </w:rPr>
        <w:t xml:space="preserve">: Набути </w:t>
      </w:r>
      <w:r w:rsidR="00CB6222"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Pr="00797208">
        <w:rPr>
          <w:rFonts w:ascii="Times New Roman" w:hAnsi="Times New Roman" w:cs="Times New Roman"/>
          <w:sz w:val="28"/>
          <w:szCs w:val="28"/>
        </w:rPr>
        <w:t>навичк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7208">
        <w:rPr>
          <w:rFonts w:ascii="Times New Roman" w:hAnsi="Times New Roman" w:cs="Times New Roman"/>
          <w:sz w:val="28"/>
          <w:szCs w:val="28"/>
        </w:rPr>
        <w:t xml:space="preserve"> газово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97208">
        <w:rPr>
          <w:rFonts w:ascii="Times New Roman" w:hAnsi="Times New Roman" w:cs="Times New Roman"/>
          <w:sz w:val="28"/>
          <w:szCs w:val="28"/>
        </w:rPr>
        <w:t xml:space="preserve"> зварюванн</w:t>
      </w:r>
      <w:r>
        <w:rPr>
          <w:rFonts w:ascii="Times New Roman" w:hAnsi="Times New Roman" w:cs="Times New Roman"/>
          <w:sz w:val="28"/>
          <w:szCs w:val="28"/>
        </w:rPr>
        <w:t>я деталей з низьколегованих конструкційних сталей в нижньому положенні шва</w:t>
      </w: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 xml:space="preserve">ВІДВЕДЕНИЙ ЧАС: </w:t>
      </w:r>
      <w:r w:rsidRPr="00797208">
        <w:rPr>
          <w:rFonts w:ascii="Times New Roman" w:hAnsi="Times New Roman" w:cs="Times New Roman"/>
          <w:sz w:val="28"/>
          <w:szCs w:val="28"/>
        </w:rPr>
        <w:t>4 год.</w:t>
      </w:r>
    </w:p>
    <w:p w:rsidR="008800E1" w:rsidRPr="00797208" w:rsidRDefault="008800E1" w:rsidP="00880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208">
        <w:rPr>
          <w:rFonts w:ascii="Times New Roman" w:hAnsi="Times New Roman" w:cs="Times New Roman"/>
          <w:b/>
          <w:sz w:val="28"/>
          <w:szCs w:val="28"/>
        </w:rPr>
        <w:t>ОСНОВНІ ПРАВИЛА З БЕЗПЕКИ</w:t>
      </w:r>
      <w:r w:rsidR="00FD7D8D">
        <w:rPr>
          <w:rFonts w:ascii="Times New Roman" w:hAnsi="Times New Roman" w:cs="Times New Roman"/>
          <w:b/>
          <w:sz w:val="28"/>
          <w:szCs w:val="28"/>
        </w:rPr>
        <w:t xml:space="preserve"> ПРАЦІ</w:t>
      </w:r>
      <w:r w:rsidRPr="007972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7208">
        <w:rPr>
          <w:rFonts w:ascii="Times New Roman" w:hAnsi="Times New Roman" w:cs="Times New Roman"/>
          <w:sz w:val="28"/>
          <w:szCs w:val="28"/>
        </w:rPr>
        <w:t>Користува</w:t>
      </w:r>
      <w:r>
        <w:rPr>
          <w:rFonts w:ascii="Times New Roman" w:hAnsi="Times New Roman" w:cs="Times New Roman"/>
          <w:sz w:val="28"/>
          <w:szCs w:val="28"/>
        </w:rPr>
        <w:t xml:space="preserve">тися справним обладнанням,  </w:t>
      </w:r>
      <w:r w:rsidRPr="00797208">
        <w:rPr>
          <w:rFonts w:ascii="Times New Roman" w:hAnsi="Times New Roman" w:cs="Times New Roman"/>
          <w:sz w:val="28"/>
          <w:szCs w:val="28"/>
        </w:rPr>
        <w:t>інструментом, засобами захисту.</w:t>
      </w:r>
    </w:p>
    <w:tbl>
      <w:tblPr>
        <w:tblpPr w:leftFromText="180" w:rightFromText="180" w:vertAnchor="text" w:tblpY="1"/>
        <w:tblOverlap w:val="never"/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540"/>
        <w:gridCol w:w="2783"/>
        <w:gridCol w:w="2713"/>
        <w:gridCol w:w="3596"/>
        <w:gridCol w:w="5740"/>
      </w:tblGrid>
      <w:tr w:rsidR="008800E1" w:rsidRPr="0059492D" w:rsidTr="009E11FF">
        <w:tc>
          <w:tcPr>
            <w:tcW w:w="336" w:type="dxa"/>
            <w:vMerge w:val="restart"/>
            <w:tcBorders>
              <w:top w:val="nil"/>
            </w:tcBorders>
          </w:tcPr>
          <w:p w:rsidR="008800E1" w:rsidRPr="0059492D" w:rsidRDefault="008800E1" w:rsidP="009E11FF">
            <w:pPr>
              <w:spacing w:after="0"/>
              <w:ind w:left="-135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1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8800E1" w:rsidRPr="0059492D" w:rsidRDefault="008800E1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3" w:type="dxa"/>
            <w:vAlign w:val="center"/>
          </w:tcPr>
          <w:p w:rsidR="008800E1" w:rsidRPr="0059492D" w:rsidRDefault="008800E1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Зміст завдання та послідовність виконання</w:t>
            </w:r>
          </w:p>
        </w:tc>
        <w:tc>
          <w:tcPr>
            <w:tcW w:w="2713" w:type="dxa"/>
            <w:vAlign w:val="center"/>
          </w:tcPr>
          <w:p w:rsidR="008800E1" w:rsidRPr="0059492D" w:rsidRDefault="008800E1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Обладнання, інструмент, пристосування</w:t>
            </w:r>
          </w:p>
        </w:tc>
        <w:tc>
          <w:tcPr>
            <w:tcW w:w="3596" w:type="dxa"/>
            <w:vAlign w:val="center"/>
          </w:tcPr>
          <w:p w:rsidR="008800E1" w:rsidRPr="0059492D" w:rsidRDefault="008800E1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Технічні умови і вказівки щодо виконання завдання</w:t>
            </w:r>
          </w:p>
        </w:tc>
        <w:tc>
          <w:tcPr>
            <w:tcW w:w="5740" w:type="dxa"/>
            <w:vAlign w:val="center"/>
          </w:tcPr>
          <w:p w:rsidR="008800E1" w:rsidRPr="0059492D" w:rsidRDefault="008800E1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Малюнок (схема)</w:t>
            </w:r>
          </w:p>
        </w:tc>
      </w:tr>
      <w:tr w:rsidR="009E11FF" w:rsidRPr="0059492D" w:rsidTr="009E11FF">
        <w:tc>
          <w:tcPr>
            <w:tcW w:w="336" w:type="dxa"/>
            <w:vMerge/>
            <w:tcBorders>
              <w:top w:val="nil"/>
            </w:tcBorders>
          </w:tcPr>
          <w:p w:rsidR="009E11FF" w:rsidRPr="0059492D" w:rsidRDefault="009E11FF" w:rsidP="009E11FF">
            <w:pPr>
              <w:spacing w:after="0"/>
              <w:ind w:left="-13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E11FF" w:rsidRPr="0059492D" w:rsidRDefault="009E11FF" w:rsidP="009E1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2" w:type="dxa"/>
            <w:gridSpan w:val="4"/>
            <w:vAlign w:val="center"/>
          </w:tcPr>
          <w:p w:rsidR="009E11FF" w:rsidRPr="0059492D" w:rsidRDefault="009E11FF" w:rsidP="009E11FF">
            <w:pPr>
              <w:rPr>
                <w:rFonts w:ascii="Times New Roman" w:hAnsi="Times New Roman" w:cs="Times New Roman"/>
                <w:i/>
              </w:rPr>
            </w:pPr>
            <w:r w:rsidRPr="0059492D">
              <w:rPr>
                <w:rFonts w:ascii="Times New Roman" w:hAnsi="Times New Roman" w:cs="Times New Roman"/>
                <w:i/>
              </w:rPr>
              <w:t xml:space="preserve">Суть газового зварювання </w:t>
            </w:r>
          </w:p>
          <w:p w:rsidR="009E11FF" w:rsidRPr="0059492D" w:rsidRDefault="009E11FF" w:rsidP="009E11FF">
            <w:pPr>
              <w:jc w:val="center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Газове зварювання відноситься до групи зварювання плавленням. Цей метод зварювання простий, не вимагає складного обладнання і джерела електричної енергії. До недоліків зварювання відносяться менша швидкість і велика зона нагрівання, ніж при дуговому зварюванні</w:t>
            </w:r>
          </w:p>
        </w:tc>
      </w:tr>
      <w:tr w:rsidR="008800E1" w:rsidRPr="0059492D" w:rsidTr="009E11FF">
        <w:trPr>
          <w:trHeight w:val="5179"/>
        </w:trPr>
        <w:tc>
          <w:tcPr>
            <w:tcW w:w="336" w:type="dxa"/>
            <w:vMerge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Способи зварювання </w:t>
            </w:r>
          </w:p>
        </w:tc>
        <w:tc>
          <w:tcPr>
            <w:tcW w:w="271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Розрізняють два способи зварювання: лівий і правий. Лівий спосіб проводиться справа наліво. При цьому полум’я направляється на ще не зварювальні кромки, а присадка переміщується попереду полум’я.  Правий спосіб зварювання проводиться зліва направо; полум’я направляється на зварену ділянку шва, а присадка переміщується за пальником.</w:t>
            </w:r>
          </w:p>
        </w:tc>
        <w:tc>
          <w:tcPr>
            <w:tcW w:w="57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0225" cy="2277106"/>
                  <wp:effectExtent l="19050" t="0" r="9525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E1" w:rsidRPr="00035BB5" w:rsidRDefault="008800E1" w:rsidP="009E11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2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. </w:t>
            </w:r>
            <w:r w:rsidRPr="00035BB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Способизварювання:</w:t>
            </w:r>
          </w:p>
          <w:p w:rsidR="008800E1" w:rsidRPr="0059492D" w:rsidRDefault="008800E1" w:rsidP="009E11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r w:rsidRPr="00035BB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лівий; </w:t>
            </w:r>
            <w:r w:rsidRPr="00035B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r w:rsidRPr="00035BB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правий</w:t>
            </w:r>
          </w:p>
        </w:tc>
      </w:tr>
      <w:tr w:rsidR="008800E1" w:rsidRPr="0059492D" w:rsidTr="009E11FF">
        <w:trPr>
          <w:trHeight w:val="1065"/>
        </w:trPr>
        <w:tc>
          <w:tcPr>
            <w:tcW w:w="336" w:type="dxa"/>
            <w:vMerge w:val="restart"/>
            <w:tcBorders>
              <w:top w:val="nil"/>
            </w:tcBorders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3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2</w:t>
            </w: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8800E1" w:rsidRPr="0059492D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Переміщення пальника й прутка</w:t>
            </w:r>
          </w:p>
        </w:tc>
        <w:tc>
          <w:tcPr>
            <w:tcW w:w="2713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8800E1" w:rsidRPr="0059492D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Присаджувальний дріт, пальник</w:t>
            </w:r>
          </w:p>
        </w:tc>
        <w:tc>
          <w:tcPr>
            <w:tcW w:w="3596" w:type="dxa"/>
            <w:tcBorders>
              <w:right w:val="single" w:sz="4" w:space="0" w:color="auto"/>
            </w:tcBorders>
          </w:tcPr>
          <w:p w:rsidR="008800E1" w:rsidRPr="0059492D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У процесі зварювання газозварник одночасно здійснює </w:t>
            </w:r>
            <w:proofErr w:type="spellStart"/>
            <w:r w:rsidRPr="0059492D">
              <w:rPr>
                <w:rFonts w:ascii="Times New Roman" w:hAnsi="Times New Roman" w:cs="Times New Roman"/>
              </w:rPr>
              <w:t>поперечений</w:t>
            </w:r>
            <w:proofErr w:type="spellEnd"/>
            <w:r w:rsidRPr="0059492D">
              <w:rPr>
                <w:rFonts w:ascii="Times New Roman" w:hAnsi="Times New Roman" w:cs="Times New Roman"/>
              </w:rPr>
              <w:t xml:space="preserve"> і повздовжній рух. Використовують зигзагоподібні, спіральні , півмісяцем та інші коливальні рухи. 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8800E1" w:rsidRPr="0059492D" w:rsidRDefault="009E11FF" w:rsidP="009E1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113030</wp:posOffset>
                  </wp:positionV>
                  <wp:extent cx="1857375" cy="1409700"/>
                  <wp:effectExtent l="19050" t="0" r="9525" b="0"/>
                  <wp:wrapThrough wrapText="bothSides">
                    <wp:wrapPolygon edited="0">
                      <wp:start x="-222" y="0"/>
                      <wp:lineTo x="-222" y="21308"/>
                      <wp:lineTo x="21711" y="21308"/>
                      <wp:lineTo x="21711" y="0"/>
                      <wp:lineTo x="-222" y="0"/>
                    </wp:wrapPolygon>
                  </wp:wrapThrough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00E1" w:rsidRDefault="008800E1" w:rsidP="009E11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</w:p>
          <w:p w:rsidR="008800E1" w:rsidRPr="0059492D" w:rsidRDefault="009E11FF" w:rsidP="009E11FF">
            <w:pPr>
              <w:rPr>
                <w:rFonts w:ascii="Times New Roman" w:hAnsi="Times New Roman" w:cs="Times New Roman"/>
              </w:rPr>
            </w:pPr>
            <w:r w:rsidRPr="00035BB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Схема руху пальника і прутка при зварюванні:</w:t>
            </w:r>
            <w:r w:rsidRPr="00035BB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 а</w:t>
            </w:r>
            <w:r w:rsidRPr="00035BB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—зигзагоподібний (прилівомуспособі); </w:t>
            </w:r>
            <w:r w:rsidRPr="00035BB5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б</w:t>
            </w:r>
            <w:r w:rsidRPr="00035BB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—спіральний—</w:t>
            </w:r>
          </w:p>
        </w:tc>
      </w:tr>
      <w:tr w:rsidR="009E11FF" w:rsidRPr="0059492D" w:rsidTr="009E11FF">
        <w:trPr>
          <w:trHeight w:val="3966"/>
        </w:trPr>
        <w:tc>
          <w:tcPr>
            <w:tcW w:w="336" w:type="dxa"/>
            <w:vMerge/>
            <w:tcBorders>
              <w:top w:val="nil"/>
            </w:tcBorders>
          </w:tcPr>
          <w:p w:rsidR="009E11FF" w:rsidRPr="0059492D" w:rsidRDefault="009E11FF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right w:val="single" w:sz="4" w:space="0" w:color="auto"/>
            </w:tcBorders>
          </w:tcPr>
          <w:p w:rsidR="009E11FF" w:rsidRPr="0059492D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Величина кута вибирається залежно від товщини металу, чим товщай метал, тим більша теплопровідність і тим більший кут нахилу пальника.</w:t>
            </w: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9E11FF" w:rsidRPr="00035BB5" w:rsidRDefault="009E11FF" w:rsidP="009E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BB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прутка, прямоліній</w:t>
            </w:r>
            <w:r w:rsidRPr="00035BB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035BB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ний—пальника (приправомуспособі); </w:t>
            </w:r>
            <w:r w:rsidRPr="00035BB5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0"/>
                <w:szCs w:val="20"/>
              </w:rPr>
              <w:t>в</w:t>
            </w:r>
            <w:r w:rsidRPr="00035BB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—зигзагоподібний, зрозчищанням</w:t>
            </w: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05200" cy="24003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296" cy="240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1FF" w:rsidRDefault="009E11FF" w:rsidP="009E11FF">
            <w:pPr>
              <w:rPr>
                <w:rFonts w:ascii="Times New Roman" w:hAnsi="Times New Roman" w:cs="Times New Roman"/>
              </w:rPr>
            </w:pPr>
          </w:p>
          <w:p w:rsidR="009E11FF" w:rsidRPr="0059492D" w:rsidRDefault="009E11FF" w:rsidP="009E11FF">
            <w:pPr>
              <w:rPr>
                <w:rFonts w:ascii="Times New Roman" w:hAnsi="Times New Roman" w:cs="Times New Roman"/>
              </w:rPr>
            </w:pPr>
          </w:p>
        </w:tc>
      </w:tr>
      <w:tr w:rsidR="008800E1" w:rsidRPr="0059492D" w:rsidTr="009E11FF">
        <w:trPr>
          <w:trHeight w:val="4020"/>
        </w:trPr>
        <w:tc>
          <w:tcPr>
            <w:tcW w:w="336" w:type="dxa"/>
            <w:vMerge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Підготовка газової апаратури до роботи</w:t>
            </w:r>
          </w:p>
        </w:tc>
        <w:tc>
          <w:tcPr>
            <w:tcW w:w="271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Ацетиленовий балон, пальник, кисневий балон,редуктора, набір інструментів.</w:t>
            </w:r>
          </w:p>
        </w:tc>
        <w:tc>
          <w:tcPr>
            <w:tcW w:w="3596" w:type="dxa"/>
            <w:tcBorders>
              <w:right w:val="single" w:sz="4" w:space="0" w:color="auto"/>
            </w:tcBorders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Під час підготовки газової апаратури до роботи необхідно </w:t>
            </w:r>
            <w:proofErr w:type="spellStart"/>
            <w:r w:rsidRPr="0059492D">
              <w:rPr>
                <w:rFonts w:ascii="Times New Roman" w:hAnsi="Times New Roman" w:cs="Times New Roman"/>
              </w:rPr>
              <w:t>під’єднати</w:t>
            </w:r>
            <w:proofErr w:type="spellEnd"/>
            <w:r w:rsidRPr="0059492D">
              <w:rPr>
                <w:rFonts w:ascii="Times New Roman" w:hAnsi="Times New Roman" w:cs="Times New Roman"/>
              </w:rPr>
              <w:t xml:space="preserve"> рукави до редукторів і пальника, а редуктора </w:t>
            </w:r>
            <w:proofErr w:type="spellStart"/>
            <w:r w:rsidRPr="0059492D">
              <w:rPr>
                <w:rFonts w:ascii="Times New Roman" w:hAnsi="Times New Roman" w:cs="Times New Roman"/>
              </w:rPr>
              <w:t>під’єднати</w:t>
            </w:r>
            <w:proofErr w:type="spellEnd"/>
            <w:r w:rsidRPr="0059492D">
              <w:rPr>
                <w:rFonts w:ascii="Times New Roman" w:hAnsi="Times New Roman" w:cs="Times New Roman"/>
              </w:rPr>
              <w:t xml:space="preserve"> до балона з киснем і рукав до ацетиленового генератора. Ацетиленовий генератор заправити водою до вказаної поділки, в кошик поставити </w:t>
            </w:r>
            <w:proofErr w:type="spellStart"/>
            <w:r w:rsidRPr="0059492D">
              <w:rPr>
                <w:rFonts w:ascii="Times New Roman" w:hAnsi="Times New Roman" w:cs="Times New Roman"/>
              </w:rPr>
              <w:t>карбіт</w:t>
            </w:r>
            <w:proofErr w:type="spellEnd"/>
            <w:r w:rsidRPr="0059492D">
              <w:rPr>
                <w:rFonts w:ascii="Times New Roman" w:hAnsi="Times New Roman" w:cs="Times New Roman"/>
              </w:rPr>
              <w:t xml:space="preserve"> кальцію на виконання зварювальних робіт – 4 год.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  <w:noProof/>
              </w:rPr>
            </w:pPr>
            <w:r w:rsidRPr="0059492D">
              <w:rPr>
                <w:rFonts w:ascii="Times New Roman" w:hAnsi="Times New Roman" w:cs="Times New Roman"/>
                <w:noProof/>
              </w:rPr>
              <w:t>Обладнання поста для газової апаратури.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742950</wp:posOffset>
                  </wp:positionV>
                  <wp:extent cx="2305050" cy="2720975"/>
                  <wp:effectExtent l="19050" t="0" r="0" b="0"/>
                  <wp:wrapThrough wrapText="bothSides">
                    <wp:wrapPolygon edited="0">
                      <wp:start x="-179" y="0"/>
                      <wp:lineTo x="-179" y="21474"/>
                      <wp:lineTo x="21600" y="21474"/>
                      <wp:lineTo x="21600" y="0"/>
                      <wp:lineTo x="-179" y="0"/>
                    </wp:wrapPolygon>
                  </wp:wrapThrough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72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492D">
              <w:rPr>
                <w:rFonts w:ascii="Times New Roman" w:hAnsi="Times New Roman" w:cs="Times New Roman"/>
                <w:noProof/>
              </w:rPr>
              <w:t>1-горелка., 2-шланг для підвода ацитилена, 3-шланг для підвода кисню, 4-ацитиленовий балон, 5-ацитиленовий редуктор, 6-кисневий редуктор, 7-кисневий вентиль, 8-кисневий балон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800E1" w:rsidRPr="0059492D" w:rsidTr="009E11FF">
        <w:trPr>
          <w:trHeight w:val="5660"/>
        </w:trPr>
        <w:tc>
          <w:tcPr>
            <w:tcW w:w="336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Виконання зварювання стикових швів.</w:t>
            </w:r>
          </w:p>
        </w:tc>
        <w:tc>
          <w:tcPr>
            <w:tcW w:w="271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right w:val="single" w:sz="4" w:space="0" w:color="auto"/>
            </w:tcBorders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При зварюванні вертикальних швів доцільно застосовувати спосіб подвійного валика при якому скосу кромок не роблять і зварювальні деталі встановлюють із зазором, який дорівнює половині товщини металу. </w:t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Вертикальні шви при малій товщині металу зварюють зверху вниз правим способом, а лівим способом з низу в верх.  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  <w:noProof/>
              </w:rPr>
            </w:pPr>
          </w:p>
          <w:p w:rsidR="008800E1" w:rsidRPr="0059492D" w:rsidRDefault="008800E1" w:rsidP="009E11FF">
            <w:pPr>
              <w:ind w:left="-180"/>
              <w:rPr>
                <w:rFonts w:ascii="Times New Roman" w:hAnsi="Times New Roman" w:cs="Times New Roman"/>
                <w:noProof/>
              </w:rPr>
            </w:pPr>
            <w:r w:rsidRPr="00594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41102" cy="2714625"/>
                  <wp:effectExtent l="19050" t="0" r="6998" b="0"/>
                  <wp:docPr id="23" name="Рисунок 11" descr="D:\АЛЕНКА\АЛЕНА (D)\логотипы ЗВ\ЗВ фото сварка\el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ЛЕНКА\АЛЕНА (D)\логотипы ЗВ\ЗВ фото сварка\el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48" cy="272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E1" w:rsidRPr="0059492D" w:rsidRDefault="008800E1" w:rsidP="009E11FF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800E1" w:rsidRPr="0059492D" w:rsidTr="009E11FF">
        <w:tc>
          <w:tcPr>
            <w:tcW w:w="336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Виконати контроль якості з’єднання </w:t>
            </w:r>
          </w:p>
        </w:tc>
        <w:tc>
          <w:tcPr>
            <w:tcW w:w="2713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Лінійка, лупа</w:t>
            </w:r>
          </w:p>
        </w:tc>
        <w:tc>
          <w:tcPr>
            <w:tcW w:w="3596" w:type="dxa"/>
          </w:tcPr>
          <w:p w:rsidR="008800E1" w:rsidRPr="0059492D" w:rsidRDefault="008800E1" w:rsidP="009E11FF">
            <w:pPr>
              <w:spacing w:after="0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>За допомогою лупи, лінійки помірятигеометричні  розміри   валика   (ширину   Ь,   глибину проплавлення h, висоту опуклості</w:t>
            </w:r>
          </w:p>
          <w:p w:rsidR="008800E1" w:rsidRPr="0059492D" w:rsidRDefault="008800E1" w:rsidP="009E11FF">
            <w:pPr>
              <w:spacing w:after="0"/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</w:rPr>
              <w:t xml:space="preserve">Зовнішніми оглядом перевірити якість зварного з’єднання </w:t>
            </w:r>
          </w:p>
        </w:tc>
        <w:tc>
          <w:tcPr>
            <w:tcW w:w="5740" w:type="dxa"/>
          </w:tcPr>
          <w:p w:rsidR="008800E1" w:rsidRPr="0059492D" w:rsidRDefault="008800E1" w:rsidP="009E11FF">
            <w:pPr>
              <w:rPr>
                <w:rFonts w:ascii="Times New Roman" w:hAnsi="Times New Roman" w:cs="Times New Roman"/>
              </w:rPr>
            </w:pPr>
            <w:r w:rsidRPr="005949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0225" cy="1485900"/>
                  <wp:effectExtent l="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0E1" w:rsidRDefault="008800E1" w:rsidP="008800E1"/>
    <w:p w:rsidR="008800E1" w:rsidRDefault="008800E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B1" w:rsidRDefault="00B508B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B1" w:rsidRPr="008800E1" w:rsidRDefault="00B508B1" w:rsidP="0088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98" w:rsidRPr="00400F98" w:rsidRDefault="00400F98" w:rsidP="00400F98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0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Закріплення нового матеріалу12.00-13.30  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Як ви думаєте які особливості газового зварювання деталей з низьколегованих сталей?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Згадаєте й скажіть, який вид полум’я використовується під час зварювання деталей з низьколегованих сталей в нижньому положенні?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Подумайте і дайте  відповідь, що таке зворотний удар?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Проаналізуйте та скажіть, які способи газового зварювання використовують під час зварювання деталей з низько вуглецевих сталей?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Давайте згадаємо яка послідовність рухів під час встановлення режиму зварювання?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Як ви думаєте, які параметри впливають на вибір номеру мундштука пальника?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Подумайте й відповідайте, з яких зон складається зварювальне полум'я?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Які засоби індивідуального захисту ви будите використовувати під час зварювання?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Як ви вважаєте, які основні матеріали використовуються під час зварювання деталей з низьколегованих сталей?</w:t>
      </w:r>
    </w:p>
    <w:p w:rsidR="00400F98" w:rsidRPr="00B06A6D" w:rsidRDefault="00400F98" w:rsidP="00CB622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6A6D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uk-UA"/>
        </w:rPr>
        <w:t>Порівняйте процес зварювання вуглецевих і легованих сталей. У чому  відмінність?</w:t>
      </w:r>
    </w:p>
    <w:p w:rsidR="00683B26" w:rsidRDefault="00683B26" w:rsidP="00683B26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6E" w:rsidRPr="00D16B65" w:rsidRDefault="00A7336E" w:rsidP="00A66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E1" w:rsidRPr="000A0DE1" w:rsidRDefault="000A0DE1" w:rsidP="00B06A6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 завдання:</w:t>
      </w:r>
      <w:r w:rsidR="00B06A6D" w:rsidRPr="000A0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озробіть </w:t>
      </w:r>
      <w:r w:rsidRPr="000A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кросворд на тему «</w:t>
      </w:r>
      <w:r w:rsidR="00B06A6D" w:rsidRPr="00797208">
        <w:rPr>
          <w:rFonts w:ascii="Times New Roman" w:hAnsi="Times New Roman" w:cs="Times New Roman"/>
          <w:sz w:val="28"/>
          <w:szCs w:val="28"/>
        </w:rPr>
        <w:t>Газове   зварювання  деталей  з низьколегованих конструкційних  сталей   в  нижньому положенні шву</w:t>
      </w:r>
      <w:r w:rsidRPr="000A0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0DE1" w:rsidRPr="00A55B45" w:rsidRDefault="000A0DE1" w:rsidP="000A0DE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1" w:rsidRDefault="000A0DE1" w:rsidP="006F775D">
      <w:pPr>
        <w:spacing w:after="0" w:line="240" w:lineRule="auto"/>
        <w:ind w:firstLine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з 12.00 -13.30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DE1" w:rsidRDefault="000A0DE1" w:rsidP="000A0DE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1" w:rsidRPr="00D747B4" w:rsidRDefault="000A0DE1" w:rsidP="006F775D">
      <w:pPr>
        <w:spacing w:after="0" w:line="240" w:lineRule="auto"/>
        <w:ind w:left="284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0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0-9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1-26-89</w:t>
      </w:r>
    </w:p>
    <w:p w:rsidR="00B06A6D" w:rsidRPr="00B41045" w:rsidRDefault="000A0DE1" w:rsidP="006F77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06A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hyperlink r:id="rId17" w:history="1">
        <w:r w:rsidR="00B06A6D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wakyla</w:t>
        </w:r>
        <w:r w:rsidR="00B06A6D" w:rsidRPr="00916538">
          <w:rPr>
            <w:rStyle w:val="a6"/>
            <w:rFonts w:ascii="Times New Roman" w:eastAsia="Times New Roman" w:hAnsi="Times New Roman"/>
            <w:sz w:val="32"/>
            <w:szCs w:val="32"/>
            <w:lang w:eastAsia="ru-RU"/>
          </w:rPr>
          <w:t>77@</w:t>
        </w:r>
        <w:r w:rsidR="00B06A6D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ua</w:t>
        </w:r>
        <w:r w:rsidR="00B06A6D" w:rsidRPr="00916538">
          <w:rPr>
            <w:rStyle w:val="a6"/>
            <w:rFonts w:ascii="Times New Roman" w:eastAsia="Times New Roman" w:hAnsi="Times New Roman"/>
            <w:sz w:val="32"/>
            <w:szCs w:val="32"/>
            <w:lang w:eastAsia="ru-RU"/>
          </w:rPr>
          <w:t>.</w:t>
        </w:r>
        <w:r w:rsidR="00B06A6D" w:rsidRPr="00916538">
          <w:rPr>
            <w:rStyle w:val="a6"/>
            <w:rFonts w:ascii="Times New Roman" w:eastAsia="Times New Roman" w:hAnsi="Times New Roman"/>
            <w:sz w:val="32"/>
            <w:szCs w:val="32"/>
            <w:lang w:val="en-US" w:eastAsia="ru-RU"/>
          </w:rPr>
          <w:t>fm</w:t>
        </w:r>
      </w:hyperlink>
    </w:p>
    <w:p w:rsidR="000A0DE1" w:rsidRDefault="000A0DE1" w:rsidP="000A0DE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E1" w:rsidRDefault="000A0DE1" w:rsidP="000A0DE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E1" w:rsidRPr="00FC176C" w:rsidRDefault="000A0DE1" w:rsidP="000A0DE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E1" w:rsidRPr="00B06A6D" w:rsidRDefault="000A0DE1" w:rsidP="000A0DE1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336E" w:rsidRPr="00D16B65" w:rsidRDefault="000A0DE1" w:rsidP="000A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навчання: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Шекула</w:t>
      </w:r>
    </w:p>
    <w:p w:rsidR="00C54E7F" w:rsidRDefault="00C54E7F" w:rsidP="004C1DB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06A6D" w:rsidRDefault="00B06A6D">
      <w:pPr>
        <w:rPr>
          <w:rFonts w:ascii="Times New Roman" w:hAnsi="Times New Roman" w:cs="Times New Roman"/>
          <w:bCs/>
          <w:i/>
          <w:sz w:val="28"/>
          <w:szCs w:val="28"/>
        </w:rPr>
      </w:pPr>
    </w:p>
    <w:sectPr w:rsidR="00B06A6D" w:rsidSect="004C1DB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00A2C"/>
    <w:lvl w:ilvl="0">
      <w:numFmt w:val="bullet"/>
      <w:lvlText w:val="*"/>
      <w:lvlJc w:val="left"/>
    </w:lvl>
  </w:abstractNum>
  <w:abstractNum w:abstractNumId="1">
    <w:nsid w:val="0332435A"/>
    <w:multiLevelType w:val="hybridMultilevel"/>
    <w:tmpl w:val="748CA1FE"/>
    <w:lvl w:ilvl="0" w:tplc="79D448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D75381"/>
    <w:multiLevelType w:val="hybridMultilevel"/>
    <w:tmpl w:val="9CCA7C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6DF"/>
    <w:multiLevelType w:val="multilevel"/>
    <w:tmpl w:val="C2DC0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01389D"/>
    <w:multiLevelType w:val="hybridMultilevel"/>
    <w:tmpl w:val="99BA0820"/>
    <w:lvl w:ilvl="0" w:tplc="F09C1858">
      <w:start w:val="1"/>
      <w:numFmt w:val="decimal"/>
      <w:lvlText w:val="%1."/>
      <w:lvlJc w:val="left"/>
      <w:pPr>
        <w:ind w:left="360" w:hanging="360"/>
      </w:pPr>
    </w:lvl>
    <w:lvl w:ilvl="1" w:tplc="310E31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359B3E29"/>
    <w:multiLevelType w:val="hybridMultilevel"/>
    <w:tmpl w:val="FA567844"/>
    <w:lvl w:ilvl="0" w:tplc="B63CAC8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65847"/>
    <w:multiLevelType w:val="hybridMultilevel"/>
    <w:tmpl w:val="A59A9CD6"/>
    <w:lvl w:ilvl="0" w:tplc="B63CAC8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AC0B59"/>
    <w:multiLevelType w:val="hybridMultilevel"/>
    <w:tmpl w:val="FF842D32"/>
    <w:lvl w:ilvl="0" w:tplc="035C3ED2">
      <w:numFmt w:val="bullet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7D54"/>
    <w:multiLevelType w:val="hybridMultilevel"/>
    <w:tmpl w:val="3B549936"/>
    <w:lvl w:ilvl="0" w:tplc="44F49F7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3A4EB3"/>
    <w:multiLevelType w:val="hybridMultilevel"/>
    <w:tmpl w:val="A0DCC298"/>
    <w:lvl w:ilvl="0" w:tplc="C524AB9A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>
    <w:nsid w:val="74873121"/>
    <w:multiLevelType w:val="hybridMultilevel"/>
    <w:tmpl w:val="3B549936"/>
    <w:lvl w:ilvl="0" w:tplc="44F49F7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472D2C"/>
    <w:multiLevelType w:val="hybridMultilevel"/>
    <w:tmpl w:val="2C24BA30"/>
    <w:lvl w:ilvl="0" w:tplc="80641D1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36E"/>
    <w:rsid w:val="00035BB5"/>
    <w:rsid w:val="00063E01"/>
    <w:rsid w:val="00072D77"/>
    <w:rsid w:val="000A0DE1"/>
    <w:rsid w:val="000C3925"/>
    <w:rsid w:val="00275D58"/>
    <w:rsid w:val="00320037"/>
    <w:rsid w:val="003719DB"/>
    <w:rsid w:val="00380C43"/>
    <w:rsid w:val="004003B2"/>
    <w:rsid w:val="00400F98"/>
    <w:rsid w:val="004C1DBA"/>
    <w:rsid w:val="004D3332"/>
    <w:rsid w:val="005052A7"/>
    <w:rsid w:val="00526CD7"/>
    <w:rsid w:val="00536BB0"/>
    <w:rsid w:val="0059492D"/>
    <w:rsid w:val="005E0F79"/>
    <w:rsid w:val="0060680E"/>
    <w:rsid w:val="00683B26"/>
    <w:rsid w:val="006A570A"/>
    <w:rsid w:val="006B7622"/>
    <w:rsid w:val="006E17C0"/>
    <w:rsid w:val="006F775D"/>
    <w:rsid w:val="007779DE"/>
    <w:rsid w:val="00797208"/>
    <w:rsid w:val="007B3849"/>
    <w:rsid w:val="007D1EB7"/>
    <w:rsid w:val="008800E1"/>
    <w:rsid w:val="008D5629"/>
    <w:rsid w:val="008F7500"/>
    <w:rsid w:val="009E11FF"/>
    <w:rsid w:val="00A137CF"/>
    <w:rsid w:val="00A66253"/>
    <w:rsid w:val="00A7336E"/>
    <w:rsid w:val="00A976E2"/>
    <w:rsid w:val="00AB0DBF"/>
    <w:rsid w:val="00B06A6D"/>
    <w:rsid w:val="00B13BC5"/>
    <w:rsid w:val="00B3384F"/>
    <w:rsid w:val="00B41045"/>
    <w:rsid w:val="00B508B1"/>
    <w:rsid w:val="00B949DD"/>
    <w:rsid w:val="00BF09BD"/>
    <w:rsid w:val="00C1591B"/>
    <w:rsid w:val="00C54E7F"/>
    <w:rsid w:val="00C82A32"/>
    <w:rsid w:val="00CB6222"/>
    <w:rsid w:val="00CB785F"/>
    <w:rsid w:val="00CF0D01"/>
    <w:rsid w:val="00D44104"/>
    <w:rsid w:val="00D7343D"/>
    <w:rsid w:val="00E30367"/>
    <w:rsid w:val="00EA5765"/>
    <w:rsid w:val="00EA7E44"/>
    <w:rsid w:val="00F21BFC"/>
    <w:rsid w:val="00F26F31"/>
    <w:rsid w:val="00F44A2A"/>
    <w:rsid w:val="00FC0FF0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BFC"/>
    <w:rPr>
      <w:color w:val="0000FF" w:themeColor="hyperlink"/>
      <w:u w:val="single"/>
    </w:rPr>
  </w:style>
  <w:style w:type="paragraph" w:styleId="a7">
    <w:name w:val="Normal (Web)"/>
    <w:basedOn w:val="a"/>
    <w:rsid w:val="0038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4">
    <w:name w:val="font4"/>
    <w:basedOn w:val="a0"/>
    <w:rsid w:val="00380C43"/>
  </w:style>
  <w:style w:type="character" w:customStyle="1" w:styleId="font7">
    <w:name w:val="font7"/>
    <w:basedOn w:val="a0"/>
    <w:rsid w:val="00380C43"/>
  </w:style>
  <w:style w:type="character" w:customStyle="1" w:styleId="font6">
    <w:name w:val="font6"/>
    <w:basedOn w:val="a0"/>
    <w:rsid w:val="00380C43"/>
  </w:style>
  <w:style w:type="character" w:customStyle="1" w:styleId="font5">
    <w:name w:val="font5"/>
    <w:basedOn w:val="a0"/>
    <w:rsid w:val="00380C43"/>
  </w:style>
  <w:style w:type="character" w:customStyle="1" w:styleId="font2">
    <w:name w:val="font2"/>
    <w:basedOn w:val="a0"/>
    <w:rsid w:val="00380C43"/>
  </w:style>
  <w:style w:type="character" w:customStyle="1" w:styleId="font1">
    <w:name w:val="font1"/>
    <w:basedOn w:val="a0"/>
    <w:rsid w:val="00380C43"/>
  </w:style>
  <w:style w:type="table" w:styleId="a8">
    <w:name w:val="Table Grid"/>
    <w:basedOn w:val="a1"/>
    <w:uiPriority w:val="59"/>
    <w:rsid w:val="007D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hyperlink" Target="mailto:wakyla77@ua.f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2JTZn3jhk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wakyla77@ua.fm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vn2JTZn3jh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10501</Words>
  <Characters>5987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Links>
    <vt:vector size="24" baseType="variant">
      <vt:variant>
        <vt:i4>6422623</vt:i4>
      </vt:variant>
      <vt:variant>
        <vt:i4>9</vt:i4>
      </vt:variant>
      <vt:variant>
        <vt:i4>0</vt:i4>
      </vt:variant>
      <vt:variant>
        <vt:i4>5</vt:i4>
      </vt:variant>
      <vt:variant>
        <vt:lpwstr>mailto:wakyla77@ua.fm</vt:lpwstr>
      </vt:variant>
      <vt:variant>
        <vt:lpwstr/>
      </vt:variant>
      <vt:variant>
        <vt:i4>7995515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https://www.youtube.com/watch?v=vn2JTZn3jhk</vt:lpwstr>
      </vt:variant>
      <vt:variant>
        <vt:lpwstr/>
      </vt:variant>
      <vt:variant>
        <vt:i4>7995515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https://www.youtube.com/watch?v=vn2JTZn3jhk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mailto:wakyla77@ua.fm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2020-04-28T21:20:00Z</dcterms:created>
  <dcterms:modified xsi:type="dcterms:W3CDTF">2020-05-03T19:24:00Z</dcterms:modified>
</cp:coreProperties>
</file>