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7" w:rsidRPr="00266599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уроку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67A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946FA" w:rsidRPr="00266599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Група: Ас-83, Ас-84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Майстер в/н 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uk-UA"/>
        </w:rPr>
        <w:t>Кітіцина</w:t>
      </w:r>
      <w:proofErr w:type="spellEnd"/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К.В. 0638324244,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karina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kiticina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r w:rsidRPr="0026659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Урок №</w:t>
      </w:r>
      <w:r w:rsidR="00867A3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50478A" w:rsidRPr="00266599" w:rsidRDefault="0050478A" w:rsidP="005E5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BD7" w:rsidRPr="00266599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Професія: </w:t>
      </w:r>
      <w:r w:rsidRPr="00266599">
        <w:rPr>
          <w:rFonts w:ascii="Times New Roman" w:hAnsi="Times New Roman" w:cs="Times New Roman"/>
          <w:sz w:val="28"/>
          <w:szCs w:val="28"/>
        </w:rPr>
        <w:t>«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B777DD" w:rsidRPr="00266599" w:rsidRDefault="00B777DD" w:rsidP="00B77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Тема програми: «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слюсарних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 xml:space="preserve"> 1,2-го 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>.</w:t>
      </w:r>
    </w:p>
    <w:p w:rsidR="00B777DD" w:rsidRPr="007842BD" w:rsidRDefault="00B777DD" w:rsidP="00B777D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Тема уроку:  «</w:t>
      </w:r>
      <w:r w:rsidR="00867A32" w:rsidRPr="00867A32">
        <w:rPr>
          <w:rFonts w:ascii="Times New Roman" w:hAnsi="Times New Roman" w:cs="Times New Roman"/>
          <w:sz w:val="28"/>
          <w:szCs w:val="28"/>
          <w:lang w:val="uk-UA"/>
        </w:rPr>
        <w:t>Знімання і встановлення буферів, хомутів та кронштейнів бортів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6599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Мета уроку:</w:t>
      </w:r>
      <w:r w:rsidRPr="00266599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26659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навчальна</w:t>
      </w: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учнів поняття про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>німання і встановлення</w:t>
      </w:r>
      <w:r w:rsidR="00867A32" w:rsidRPr="00867A32">
        <w:rPr>
          <w:rFonts w:ascii="Times New Roman" w:hAnsi="Times New Roman" w:cs="Times New Roman"/>
          <w:sz w:val="28"/>
          <w:szCs w:val="28"/>
          <w:lang w:val="uk-UA"/>
        </w:rPr>
        <w:t xml:space="preserve"> буферів, хомутів та кронштейнів бортів</w:t>
      </w:r>
      <w:r w:rsidRPr="00266599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26659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виховна:</w:t>
      </w:r>
      <w:r w:rsidRPr="002665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виховати в уч</w:t>
      </w:r>
      <w:r w:rsidR="00FD0B87"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нів інтерес до обраної професії 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>німанн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 xml:space="preserve"> і встановленн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A32" w:rsidRPr="00867A32">
        <w:rPr>
          <w:rFonts w:ascii="Times New Roman" w:hAnsi="Times New Roman" w:cs="Times New Roman"/>
          <w:sz w:val="28"/>
          <w:szCs w:val="28"/>
          <w:lang w:val="uk-UA"/>
        </w:rPr>
        <w:t>буферів, хомутів та кронштейнів бортів</w:t>
      </w:r>
      <w:r w:rsidRPr="00266599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266599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>розвиваюча:</w:t>
      </w:r>
      <w:r w:rsidR="007842BD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розвинути уважність, пам’ять, прийняття вірних х рішень при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>німанн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 xml:space="preserve"> і встановленн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A32" w:rsidRPr="00867A32">
        <w:rPr>
          <w:rFonts w:ascii="Times New Roman" w:hAnsi="Times New Roman" w:cs="Times New Roman"/>
          <w:sz w:val="28"/>
          <w:szCs w:val="28"/>
          <w:lang w:val="uk-UA"/>
        </w:rPr>
        <w:t>буферів, хомутів та кронштейнів бортів</w:t>
      </w:r>
    </w:p>
    <w:p w:rsidR="00A17352" w:rsidRPr="00266599" w:rsidRDefault="004532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599">
        <w:rPr>
          <w:rFonts w:ascii="Times New Roman" w:hAnsi="Times New Roman" w:cs="Times New Roman"/>
          <w:sz w:val="28"/>
          <w:szCs w:val="28"/>
        </w:rPr>
        <w:t>Дидактичне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 xml:space="preserve"> уроку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0B87"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EF2"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="00FD0B87" w:rsidRPr="00266599">
        <w:rPr>
          <w:rFonts w:ascii="Times New Roman" w:hAnsi="Times New Roman" w:cs="Times New Roman"/>
          <w:sz w:val="28"/>
          <w:szCs w:val="28"/>
          <w:lang w:val="uk-UA"/>
        </w:rPr>
        <w:t>інструкційно</w:t>
      </w:r>
      <w:proofErr w:type="spellEnd"/>
      <w:r w:rsidR="00FD0B87"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F3EF2" w:rsidRPr="00266599">
        <w:rPr>
          <w:rFonts w:ascii="Times New Roman" w:hAnsi="Times New Roman" w:cs="Times New Roman"/>
          <w:sz w:val="28"/>
          <w:szCs w:val="28"/>
          <w:lang w:val="uk-UA"/>
        </w:rPr>
        <w:t>технологічна карта, відеоролик</w:t>
      </w:r>
      <w:r w:rsidR="001142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EF2" w:rsidRPr="00266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EF2" w:rsidRPr="00266599" w:rsidRDefault="001F3EF2" w:rsidP="00FD0B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</w:t>
      </w:r>
    </w:p>
    <w:p w:rsidR="00FD0B87" w:rsidRPr="00266599" w:rsidRDefault="00FD0B87" w:rsidP="00FD0B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1.Повторення пройденого матеріалу 08.00 -09.30</w:t>
      </w:r>
    </w:p>
    <w:p w:rsidR="00867A32" w:rsidRPr="008A49F8" w:rsidRDefault="00867A32" w:rsidP="0083264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A49F8">
        <w:rPr>
          <w:rFonts w:ascii="Times New Roman" w:hAnsi="Times New Roman"/>
          <w:sz w:val="28"/>
          <w:szCs w:val="28"/>
        </w:rPr>
        <w:t>З</w:t>
      </w:r>
      <w:proofErr w:type="gram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яких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частин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кузов </w:t>
      </w:r>
      <w:proofErr w:type="spellStart"/>
      <w:r w:rsidRPr="008A49F8">
        <w:rPr>
          <w:rFonts w:ascii="Times New Roman" w:hAnsi="Times New Roman"/>
          <w:sz w:val="28"/>
          <w:szCs w:val="28"/>
        </w:rPr>
        <w:t>вантажного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8A49F8">
        <w:rPr>
          <w:rFonts w:ascii="Times New Roman" w:hAnsi="Times New Roman"/>
          <w:sz w:val="28"/>
          <w:szCs w:val="28"/>
        </w:rPr>
        <w:t>?</w:t>
      </w:r>
    </w:p>
    <w:p w:rsidR="00867A32" w:rsidRPr="008A49F8" w:rsidRDefault="00867A32" w:rsidP="0083264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8A49F8">
        <w:rPr>
          <w:rFonts w:ascii="Times New Roman" w:hAnsi="Times New Roman"/>
          <w:sz w:val="28"/>
          <w:szCs w:val="28"/>
        </w:rPr>
        <w:t>особливість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будови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кузова легкового </w:t>
      </w:r>
      <w:proofErr w:type="spellStart"/>
      <w:r w:rsidRPr="008A49F8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8A49F8">
        <w:rPr>
          <w:rFonts w:ascii="Times New Roman" w:hAnsi="Times New Roman"/>
          <w:sz w:val="28"/>
          <w:szCs w:val="28"/>
        </w:rPr>
        <w:t>?</w:t>
      </w:r>
    </w:p>
    <w:p w:rsidR="00867A32" w:rsidRPr="008A49F8" w:rsidRDefault="00867A32" w:rsidP="0083264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  <w:lang w:val="uk-UA"/>
        </w:rPr>
        <w:t>Що відноситься до спеціального обладнання автомобіля?</w:t>
      </w:r>
    </w:p>
    <w:p w:rsidR="00867A32" w:rsidRPr="008A49F8" w:rsidRDefault="00867A32" w:rsidP="0083264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8A49F8">
        <w:rPr>
          <w:rFonts w:ascii="Times New Roman" w:hAnsi="Times New Roman"/>
          <w:sz w:val="28"/>
          <w:szCs w:val="28"/>
        </w:rPr>
        <w:t>працює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пристрій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A49F8">
        <w:rPr>
          <w:rFonts w:ascii="Times New Roman" w:hAnsi="Times New Roman"/>
          <w:sz w:val="28"/>
          <w:szCs w:val="28"/>
        </w:rPr>
        <w:t>обмивання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вітрового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скла</w:t>
      </w:r>
      <w:proofErr w:type="spellEnd"/>
      <w:r w:rsidRPr="008A49F8">
        <w:rPr>
          <w:rFonts w:ascii="Times New Roman" w:hAnsi="Times New Roman"/>
          <w:sz w:val="28"/>
          <w:szCs w:val="28"/>
          <w:lang w:val="uk-UA"/>
        </w:rPr>
        <w:t>?</w:t>
      </w:r>
    </w:p>
    <w:p w:rsidR="00867A32" w:rsidRPr="008A49F8" w:rsidRDefault="00867A32" w:rsidP="0083264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  <w:lang w:val="uk-UA"/>
        </w:rPr>
        <w:t>Що треба зробити з монтажними болтами перед їх відкручуванням?</w:t>
      </w:r>
    </w:p>
    <w:p w:rsidR="00867A32" w:rsidRPr="008A49F8" w:rsidRDefault="00867A32" w:rsidP="0083264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color w:val="000000"/>
          <w:sz w:val="28"/>
          <w:szCs w:val="28"/>
          <w:lang w:val="uk-UA"/>
        </w:rPr>
        <w:t>Як правильно в</w:t>
      </w:r>
      <w:proofErr w:type="spellStart"/>
      <w:r w:rsidRPr="008A49F8">
        <w:rPr>
          <w:rFonts w:ascii="Times New Roman" w:hAnsi="Times New Roman"/>
          <w:color w:val="000000"/>
          <w:sz w:val="28"/>
          <w:szCs w:val="28"/>
        </w:rPr>
        <w:t>ід'єд</w:t>
      </w:r>
      <w:r w:rsidRPr="008A49F8">
        <w:rPr>
          <w:rFonts w:ascii="Times New Roman" w:hAnsi="Times New Roman"/>
          <w:color w:val="000000"/>
          <w:sz w:val="28"/>
          <w:szCs w:val="28"/>
          <w:lang w:val="uk-UA"/>
        </w:rPr>
        <w:t>нати</w:t>
      </w:r>
      <w:proofErr w:type="spellEnd"/>
      <w:r w:rsidRPr="008A49F8">
        <w:rPr>
          <w:rFonts w:ascii="Times New Roman" w:hAnsi="Times New Roman"/>
          <w:color w:val="000000"/>
          <w:sz w:val="28"/>
          <w:szCs w:val="28"/>
        </w:rPr>
        <w:t xml:space="preserve"> трубку </w:t>
      </w:r>
      <w:proofErr w:type="spellStart"/>
      <w:r w:rsidRPr="008A49F8">
        <w:rPr>
          <w:rFonts w:ascii="Times New Roman" w:hAnsi="Times New Roman"/>
          <w:color w:val="000000"/>
          <w:sz w:val="28"/>
          <w:szCs w:val="28"/>
        </w:rPr>
        <w:t>омивача</w:t>
      </w:r>
      <w:proofErr w:type="spellEnd"/>
      <w:r w:rsidRPr="008A49F8">
        <w:rPr>
          <w:rFonts w:ascii="Times New Roman" w:hAnsi="Times New Roman"/>
          <w:color w:val="000000"/>
          <w:sz w:val="28"/>
          <w:szCs w:val="28"/>
        </w:rPr>
        <w:t xml:space="preserve"> лобового </w:t>
      </w:r>
      <w:proofErr w:type="spellStart"/>
      <w:r w:rsidRPr="008A49F8">
        <w:rPr>
          <w:rFonts w:ascii="Times New Roman" w:hAnsi="Times New Roman"/>
          <w:color w:val="000000"/>
          <w:sz w:val="28"/>
          <w:szCs w:val="28"/>
        </w:rPr>
        <w:t>скла</w:t>
      </w:r>
      <w:proofErr w:type="spellEnd"/>
      <w:r w:rsidRPr="008A49F8">
        <w:rPr>
          <w:rFonts w:ascii="Times New Roman" w:hAnsi="Times New Roman"/>
          <w:color w:val="000000"/>
          <w:sz w:val="28"/>
          <w:szCs w:val="28"/>
          <w:lang w:val="uk-UA"/>
        </w:rPr>
        <w:t>?</w:t>
      </w:r>
    </w:p>
    <w:p w:rsidR="00867A32" w:rsidRPr="008A49F8" w:rsidRDefault="00867A32" w:rsidP="0083264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  <w:lang w:val="uk-UA"/>
        </w:rPr>
        <w:t>Що спершу треба зробити щоб від’єднати двері автомобіля?</w:t>
      </w:r>
    </w:p>
    <w:p w:rsidR="00867A32" w:rsidRPr="008A49F8" w:rsidRDefault="00867A32" w:rsidP="0083264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A49F8">
        <w:rPr>
          <w:rFonts w:ascii="Times New Roman" w:hAnsi="Times New Roman"/>
          <w:sz w:val="28"/>
          <w:szCs w:val="28"/>
        </w:rPr>
        <w:t>Які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мастильні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слід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A49F8">
        <w:rPr>
          <w:rFonts w:ascii="Times New Roman" w:hAnsi="Times New Roman"/>
          <w:sz w:val="28"/>
          <w:szCs w:val="28"/>
        </w:rPr>
        <w:t>мащення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замкі</w:t>
      </w:r>
      <w:proofErr w:type="gramStart"/>
      <w:r w:rsidRPr="008A49F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A49F8">
        <w:rPr>
          <w:rFonts w:ascii="Times New Roman" w:hAnsi="Times New Roman"/>
          <w:sz w:val="28"/>
          <w:szCs w:val="28"/>
        </w:rPr>
        <w:t xml:space="preserve"> дверей і </w:t>
      </w:r>
      <w:proofErr w:type="spellStart"/>
      <w:r w:rsidRPr="008A49F8">
        <w:rPr>
          <w:rFonts w:ascii="Times New Roman" w:hAnsi="Times New Roman"/>
          <w:sz w:val="28"/>
          <w:szCs w:val="28"/>
        </w:rPr>
        <w:t>кришки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багажника?</w:t>
      </w:r>
    </w:p>
    <w:p w:rsidR="00867A32" w:rsidRPr="008A49F8" w:rsidRDefault="00867A32" w:rsidP="0083264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</w:rPr>
        <w:t xml:space="preserve"> </w:t>
      </w:r>
      <w:r w:rsidRPr="008A49F8">
        <w:rPr>
          <w:rFonts w:ascii="Times New Roman" w:hAnsi="Times New Roman"/>
          <w:sz w:val="28"/>
          <w:szCs w:val="28"/>
          <w:lang w:val="uk-UA"/>
        </w:rPr>
        <w:t>Яким ключем виконується демонтаж дверей?</w:t>
      </w:r>
    </w:p>
    <w:p w:rsidR="0011425C" w:rsidRPr="007842BD" w:rsidRDefault="0011425C" w:rsidP="0011425C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3A98" w:rsidRDefault="00805F18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2.Пояснення нового матеріалу 09.30 – 12.00</w:t>
      </w:r>
    </w:p>
    <w:p w:rsidR="0011425C" w:rsidRDefault="0011425C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986" w:rsidRPr="00BA3A98" w:rsidRDefault="00B1734D" w:rsidP="00BA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з ОП та БЖД при </w:t>
      </w:r>
      <w:r w:rsidR="007842B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>німанн</w:t>
      </w:r>
      <w:r w:rsidR="00D301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встановленн</w:t>
      </w:r>
      <w:r w:rsidR="00D301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016A" w:rsidRPr="00D3016A">
        <w:rPr>
          <w:rFonts w:ascii="Times New Roman" w:hAnsi="Times New Roman" w:cs="Times New Roman"/>
          <w:b/>
          <w:sz w:val="28"/>
          <w:szCs w:val="28"/>
          <w:lang w:val="uk-UA"/>
        </w:rPr>
        <w:t>буферів, хомутів та кронштейнів бортів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Привести до ладу спецодяг, застібнути або обв'язали рукава, заправити одяг таким чином, щоб кінці його не розвіювались.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Уважно оглянути робоче місце, прибрати все, що заважає роботі. Підлога на робочому місці повинна бути сухою та чистою.</w:t>
      </w:r>
    </w:p>
    <w:p w:rsidR="0050478A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робоче місце достатньо освітлене, а світло не буде засліплювати очі.</w:t>
      </w:r>
    </w:p>
    <w:p w:rsidR="00266599" w:rsidRPr="00266599" w:rsidRDefault="00266599" w:rsidP="00266599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Під час робіт з електроінструментом дотримуватися усіх вимог безпеки згідно з інструкцією з експлуатації.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Робочий інструмент та деталі розташувати в зручному та безпечному для користування порядку.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робочий інструмент, пристосування, обладнання та засоби індивідуального захисту справні і відповідають вимогам охорони праці.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Після постановки автомобіля на пост профілактичного обслуговування або ремонту (без примусового переміщення) зупинити двигун, установи їй важіль перемикання передач в нейтральне положення, загальмувати автомобіль стоянковим гальмом, а під колеса з обох боків підкласти упорні колодки (башмаки). На рульове колесо вивісити табличку з написом "Двигун не запускати - працюють люди!".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обслуговування транспортного засобу на підйомнику (гідравлічному, пневматичному, електромеханічному) на пульті управління підйомником вивісити табличку із написом "Підйомник не вмикати - працюють люди!"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Переміщення транспортних засобів з поста на пост здійснювати тільки після подання сигналу (звукового, світлового)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Домкрат установлювати на рівну неслизьку поверхню. У разі неміцного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грунту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під основу домкрата необхідно підкласти міцну дерев'яну підставку площею не менше 0,1 м</w:t>
      </w:r>
      <w:r w:rsidRPr="00266599">
        <w:rPr>
          <w:rFonts w:ascii="Times New Roman" w:eastAsia="Times New Roman" w:hAnsi="Times New Roman"/>
          <w:sz w:val="28"/>
          <w:szCs w:val="28"/>
          <w:vertAlign w:val="superscript"/>
          <w:lang w:val="uk-UA" w:eastAsia="ar-SA"/>
        </w:rPr>
        <w:t>2</w:t>
      </w: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або дошку.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Роботи, пов'язані із зняттям та установленням агрегатів, виконувати за участю ще однієї особи або в присутності керівника.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При обслуговуванні та ремонті автомобілів (у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т.ч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. двигунів) на висоті понад 1 м використовувати спеціальні помости, естакади або драбини-стрем'янки з гумовими кінцівками.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підіймання на драбині не тримати у руках інструмент, деталі, матеріали та інші предмети. Для цієї мети повинна застосовуватись сумка або спеціальні ящики.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Для роботи попереду та позаду автомобіля і для переходу через оглядову канаву користуватися перехідними містками.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Ремонт, заміну підйомного механізму кузова автомобіля-самоскида, самоскидного причепа або доливання в нього масла проводити після установлення під піднятий кузов спеціального додаткового упору, що унеможливлює падіння або довільне опускання кузова.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При запресовуванні та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випресовуванні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деталей на пресі не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підіримувати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деталі рукою.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 роботі гайковими ключами підбирати їх відповідно до розмірів гайок, правильно накладати ключ на гайку; не підтискувати гайку ривком.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роботи з пневматичним інструментом подавати повітря тільки після установлення інструмента у робоче положення.</w:t>
      </w:r>
    </w:p>
    <w:p w:rsidR="0050478A" w:rsidRPr="00266599" w:rsidRDefault="0050478A" w:rsidP="00805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4D" w:rsidRPr="00266599" w:rsidRDefault="00B1734D" w:rsidP="00BA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робочого місця при </w:t>
      </w:r>
      <w:r w:rsidR="007842B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>німанн</w:t>
      </w:r>
      <w:r w:rsidR="007842B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встановленн</w:t>
      </w:r>
      <w:r w:rsidR="007842B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016A" w:rsidRPr="00D3016A">
        <w:rPr>
          <w:rFonts w:ascii="Times New Roman" w:hAnsi="Times New Roman" w:cs="Times New Roman"/>
          <w:b/>
          <w:sz w:val="28"/>
          <w:szCs w:val="28"/>
          <w:lang w:val="uk-UA"/>
        </w:rPr>
        <w:t>буферів, хомутів та кронштейнів бортів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Робоче місце - це частина простору, пристосована для виконання учнем свого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завдання. Робоче місце, як правило,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оснащене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і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допоміжним обладнанням (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лещата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), технологічн</w:t>
      </w:r>
      <w:r w:rsidR="0076793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( інструмент, пристосування,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контрольно -вимірювальні прилади)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оснащенням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 робочому місці повинен бути зразковий порядок:</w:t>
      </w:r>
    </w:p>
    <w:p w:rsidR="0050478A" w:rsidRPr="00266599" w:rsidRDefault="0050478A" w:rsidP="005047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 xml:space="preserve"> інструменти, пристосування ( дозволяється користуватися лише</w:t>
      </w:r>
    </w:p>
    <w:p w:rsidR="0050478A" w:rsidRPr="00266599" w:rsidRDefault="0050478A" w:rsidP="0050478A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справним інструментом) необхідно розміщувати на відповідних місцях,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туди ж треба класти інструмент після закінчення роботи з тим ,що на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робочому місці не повинн</w:t>
      </w:r>
      <w:bookmarkStart w:id="0" w:name="_GoBack"/>
      <w:bookmarkEnd w:id="0"/>
      <w:r w:rsidRPr="00266599">
        <w:rPr>
          <w:rFonts w:ascii="Times New Roman" w:hAnsi="Times New Roman"/>
          <w:sz w:val="28"/>
          <w:szCs w:val="28"/>
          <w:lang w:val="uk-UA"/>
        </w:rPr>
        <w:t>о бути нічого зайвого, не потрібної для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виконання даної роботи.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Правильна організація робочого місця забезпечує раціональні рухи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працюючого і скорочує до мінімуму витрати робочого часу на відшукання та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використання інструментів і матеріалів.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Обладнання та утримання робочого місця повинно строго відповідати всім</w:t>
      </w:r>
    </w:p>
    <w:p w:rsidR="0050478A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вимогам охорони праці, техніки безпеки, виробничої санітарії і гігієни та виключати можливість виникнення пожежі.</w:t>
      </w:r>
    </w:p>
    <w:p w:rsidR="006459D4" w:rsidRPr="005A3D7F" w:rsidRDefault="006459D4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956" w:rsidRDefault="00806956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A98">
        <w:rPr>
          <w:rFonts w:ascii="Times New Roman" w:hAnsi="Times New Roman" w:cs="Times New Roman"/>
          <w:b/>
          <w:sz w:val="28"/>
          <w:szCs w:val="28"/>
          <w:lang w:val="uk-UA"/>
        </w:rPr>
        <w:t>Опис технологічного процесу</w:t>
      </w:r>
    </w:p>
    <w:p w:rsidR="005847C0" w:rsidRDefault="005847C0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9D4" w:rsidRPr="005847C0" w:rsidRDefault="00867A32" w:rsidP="006F34C9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584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Заміна</w:t>
      </w:r>
      <w:proofErr w:type="spellEnd"/>
      <w:r w:rsidRPr="00584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буфера </w:t>
      </w:r>
      <w:proofErr w:type="spellStart"/>
      <w:r w:rsidRPr="00584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заднього</w:t>
      </w:r>
      <w:proofErr w:type="spellEnd"/>
      <w:r w:rsidRPr="00584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амортизатора </w:t>
      </w:r>
    </w:p>
    <w:p w:rsidR="005847C0" w:rsidRPr="005847C0" w:rsidRDefault="00867A32" w:rsidP="006F34C9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867A32">
        <w:rPr>
          <w:rFonts w:ascii="Times New Roman" w:eastAsia="Times New Roman" w:hAnsi="Times New Roman"/>
          <w:sz w:val="28"/>
          <w:szCs w:val="28"/>
          <w:lang w:val="uk-UA"/>
        </w:rPr>
        <w:t xml:space="preserve">В задній підвісці не обійшлося без слабких місць.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Багато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власників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автомобіля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скаржаться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появу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стороннього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шуму з-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задніх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коліс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Винуватцем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настирливого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шуму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найчастіше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є буфер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заднього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амортизатора,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який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67A32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народі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називають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просто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відбійником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. Добре,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каталозі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автозапчастин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завжди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є в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наявності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все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необхідне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для ремонту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амортизаторів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самі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амортизатори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задньої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7A32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867A32">
        <w:rPr>
          <w:rFonts w:ascii="Times New Roman" w:eastAsia="Times New Roman" w:hAnsi="Times New Roman"/>
          <w:sz w:val="28"/>
          <w:szCs w:val="28"/>
        </w:rPr>
        <w:t>ідвіски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виходжують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середньому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50 000 - 60 000 (км)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пробігу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, то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відбійники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зазвичай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приходять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непридатність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на порядок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раніше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десь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до 30 000 (км).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Кожен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847C0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="005847C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847C0">
        <w:rPr>
          <w:rFonts w:ascii="Times New Roman" w:eastAsia="Times New Roman" w:hAnsi="Times New Roman"/>
          <w:sz w:val="28"/>
          <w:szCs w:val="28"/>
        </w:rPr>
        <w:t>задніх</w:t>
      </w:r>
      <w:proofErr w:type="spellEnd"/>
      <w:r w:rsidR="005847C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847C0">
        <w:rPr>
          <w:rFonts w:ascii="Times New Roman" w:eastAsia="Times New Roman" w:hAnsi="Times New Roman"/>
          <w:sz w:val="28"/>
          <w:szCs w:val="28"/>
        </w:rPr>
        <w:t>амортизаторів</w:t>
      </w:r>
      <w:proofErr w:type="spellEnd"/>
      <w:r w:rsidR="005847C0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5847C0">
        <w:rPr>
          <w:rFonts w:ascii="Times New Roman" w:eastAsia="Times New Roman" w:hAnsi="Times New Roman"/>
          <w:sz w:val="28"/>
          <w:szCs w:val="28"/>
        </w:rPr>
        <w:t>має</w:t>
      </w:r>
      <w:proofErr w:type="spellEnd"/>
      <w:r w:rsidR="005847C0">
        <w:rPr>
          <w:rFonts w:ascii="Times New Roman" w:eastAsia="Times New Roman" w:hAnsi="Times New Roman"/>
          <w:sz w:val="28"/>
          <w:szCs w:val="28"/>
        </w:rPr>
        <w:t xml:space="preserve"> по 2 </w:t>
      </w:r>
      <w:proofErr w:type="spellStart"/>
      <w:r w:rsidR="005847C0">
        <w:rPr>
          <w:rFonts w:ascii="Times New Roman" w:eastAsia="Times New Roman" w:hAnsi="Times New Roman"/>
          <w:sz w:val="28"/>
          <w:szCs w:val="28"/>
        </w:rPr>
        <w:t>відбійника</w:t>
      </w:r>
      <w:proofErr w:type="spellEnd"/>
      <w:r w:rsidR="005847C0">
        <w:rPr>
          <w:rFonts w:ascii="Times New Roman" w:eastAsia="Times New Roman" w:hAnsi="Times New Roman"/>
          <w:sz w:val="28"/>
          <w:szCs w:val="28"/>
        </w:rPr>
        <w:t xml:space="preserve">: </w:t>
      </w:r>
      <w:r w:rsidR="005847C0">
        <w:rPr>
          <w:rFonts w:ascii="Times New Roman" w:eastAsia="Times New Roman" w:hAnsi="Times New Roman"/>
          <w:sz w:val="28"/>
          <w:szCs w:val="28"/>
          <w:lang w:val="uk-UA"/>
        </w:rPr>
        <w:t xml:space="preserve"> в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ерхній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буфер </w:t>
      </w:r>
      <w:r w:rsidR="005847C0">
        <w:rPr>
          <w:rFonts w:ascii="Times New Roman" w:eastAsia="Times New Roman" w:hAnsi="Times New Roman"/>
          <w:sz w:val="28"/>
          <w:szCs w:val="28"/>
          <w:lang w:val="uk-UA"/>
        </w:rPr>
        <w:t>та н</w:t>
      </w:r>
      <w:proofErr w:type="spellStart"/>
      <w:r w:rsidR="005847C0" w:rsidRPr="00867A32">
        <w:rPr>
          <w:rFonts w:ascii="Times New Roman" w:eastAsia="Times New Roman" w:hAnsi="Times New Roman"/>
          <w:sz w:val="28"/>
          <w:szCs w:val="28"/>
        </w:rPr>
        <w:t>ижній</w:t>
      </w:r>
      <w:proofErr w:type="spellEnd"/>
      <w:r w:rsidR="005847C0" w:rsidRPr="00867A32">
        <w:rPr>
          <w:rFonts w:ascii="Times New Roman" w:eastAsia="Times New Roman" w:hAnsi="Times New Roman"/>
          <w:sz w:val="28"/>
          <w:szCs w:val="28"/>
        </w:rPr>
        <w:t xml:space="preserve"> буфер</w:t>
      </w:r>
      <w:r w:rsidR="005847C0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5847C0" w:rsidRDefault="005847C0" w:rsidP="006F34C9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847C0" w:rsidTr="005847C0">
        <w:tc>
          <w:tcPr>
            <w:tcW w:w="5423" w:type="dxa"/>
          </w:tcPr>
          <w:p w:rsidR="005847C0" w:rsidRDefault="005847C0" w:rsidP="006F34C9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7A32">
              <w:rPr>
                <w:rFonts w:ascii="Times New Roman" w:eastAsia="Times New Roman" w:hAnsi="Times New Roman"/>
                <w:sz w:val="28"/>
                <w:szCs w:val="28"/>
              </w:rPr>
              <w:t>Верхній</w:t>
            </w:r>
            <w:proofErr w:type="spellEnd"/>
            <w:r w:rsidRPr="00867A32">
              <w:rPr>
                <w:rFonts w:ascii="Times New Roman" w:eastAsia="Times New Roman" w:hAnsi="Times New Roman"/>
                <w:sz w:val="28"/>
                <w:szCs w:val="28"/>
              </w:rPr>
              <w:t xml:space="preserve"> буфер</w:t>
            </w:r>
          </w:p>
        </w:tc>
        <w:tc>
          <w:tcPr>
            <w:tcW w:w="5424" w:type="dxa"/>
          </w:tcPr>
          <w:p w:rsidR="005847C0" w:rsidRDefault="005847C0" w:rsidP="006F34C9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7A32">
              <w:rPr>
                <w:rFonts w:ascii="Times New Roman" w:eastAsia="Times New Roman" w:hAnsi="Times New Roman"/>
                <w:sz w:val="28"/>
                <w:szCs w:val="28"/>
              </w:rPr>
              <w:t>Нижній</w:t>
            </w:r>
            <w:proofErr w:type="spellEnd"/>
            <w:r w:rsidRPr="00867A32">
              <w:rPr>
                <w:rFonts w:ascii="Times New Roman" w:eastAsia="Times New Roman" w:hAnsi="Times New Roman"/>
                <w:sz w:val="28"/>
                <w:szCs w:val="28"/>
              </w:rPr>
              <w:t xml:space="preserve"> буфер</w:t>
            </w:r>
          </w:p>
        </w:tc>
      </w:tr>
      <w:tr w:rsidR="005847C0" w:rsidTr="005847C0">
        <w:tc>
          <w:tcPr>
            <w:tcW w:w="5423" w:type="dxa"/>
          </w:tcPr>
          <w:p w:rsidR="005847C0" w:rsidRDefault="005847C0" w:rsidP="006F34C9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B91C6FE" wp14:editId="128BD977">
                  <wp:extent cx="2762250" cy="2419350"/>
                  <wp:effectExtent l="0" t="0" r="0" b="0"/>
                  <wp:docPr id="11" name="Рисунок 11" descr="Деу Ланос 1.5, 1.4 Відбійник амортизатора заднього (верхній) 96175444-OEM (Korea) - ціна 23 г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у Ланос 1.5, 1.4 Відбійник амортизатора заднього (верхній) 96175444-OEM (Korea) - ціна 23 г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</w:tcPr>
          <w:p w:rsidR="005847C0" w:rsidRDefault="005847C0" w:rsidP="006F34C9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1F34F05" wp14:editId="1E2B7366">
                  <wp:extent cx="3266892" cy="2343150"/>
                  <wp:effectExtent l="0" t="0" r="0" b="0"/>
                  <wp:docPr id="12" name="Рисунок 12" descr="Деу Ланос 1.5, 1.4 Відбійник амортизатора заднього (нижній) CVKD-67-CTR (Korea) - ціна 36 г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у Ланос 1.5, 1.4 Відбійник амортизатора заднього (нижній) CVKD-67-CTR (Korea) - ціна 36 г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892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7C0" w:rsidRPr="005847C0" w:rsidRDefault="005847C0" w:rsidP="006F34C9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847C0" w:rsidRDefault="005847C0" w:rsidP="005847C0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5847C0" w:rsidRDefault="00867A32" w:rsidP="005847C0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lastRenderedPageBreak/>
        <w:t>Основне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навантаження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приймає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на себе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верхній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відбійник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867A32"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 w:rsidRPr="00867A32">
        <w:rPr>
          <w:rFonts w:ascii="Times New Roman" w:eastAsia="Times New Roman" w:hAnsi="Times New Roman"/>
          <w:sz w:val="28"/>
          <w:szCs w:val="28"/>
        </w:rPr>
        <w:t xml:space="preserve"> часом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посадочне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верхнього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відбійника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розбивається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призводить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появи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люфту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між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штоком амортизатора і кузовом.</w:t>
      </w:r>
    </w:p>
    <w:p w:rsidR="00867A32" w:rsidRDefault="00867A32" w:rsidP="005847C0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Знос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верхнього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відбійника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провокує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той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самий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настирливий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шум, представлений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металевим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лязгом,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який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переходе у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деренчання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. Через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розбиті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подушки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проводити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заміну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задніх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амортизаторі</w:t>
      </w:r>
      <w:proofErr w:type="gramStart"/>
      <w:r w:rsidRPr="00867A32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867A32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зборі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навряд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хтось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буде. Так як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замовлення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нових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амортизаторів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є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задоволенням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не з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дешевих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Вихідом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даної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ситуації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буде просто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заміна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зношених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відбійникі</w:t>
      </w:r>
      <w:proofErr w:type="gramStart"/>
      <w:r w:rsidRPr="00867A32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867A32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867A32">
        <w:rPr>
          <w:rFonts w:ascii="Times New Roman" w:eastAsia="Times New Roman" w:hAnsi="Times New Roman"/>
          <w:sz w:val="28"/>
          <w:szCs w:val="28"/>
        </w:rPr>
        <w:t>нові</w:t>
      </w:r>
      <w:proofErr w:type="spellEnd"/>
      <w:r w:rsidRPr="00867A32">
        <w:rPr>
          <w:rFonts w:ascii="Times New Roman" w:eastAsia="Times New Roman" w:hAnsi="Times New Roman"/>
          <w:sz w:val="28"/>
          <w:szCs w:val="28"/>
        </w:rPr>
        <w:t>.</w:t>
      </w:r>
    </w:p>
    <w:p w:rsidR="00867A32" w:rsidRPr="00867A32" w:rsidRDefault="00867A32" w:rsidP="006F34C9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AAE358F" wp14:editId="6AB1296E">
            <wp:extent cx="3990133" cy="2962275"/>
            <wp:effectExtent l="0" t="0" r="0" b="0"/>
            <wp:docPr id="1" name="Рисунок 1" descr="Буф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133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C0" w:rsidRDefault="00867A32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r w:rsidRPr="00867A32">
        <w:rPr>
          <w:rFonts w:ascii="Times New Roman" w:hAnsi="Times New Roman"/>
          <w:sz w:val="28"/>
          <w:szCs w:val="28"/>
          <w:lang w:val="uk-UA"/>
        </w:rPr>
        <w:t>Як замінити ві</w:t>
      </w:r>
      <w:r w:rsidR="005847C0">
        <w:rPr>
          <w:rFonts w:ascii="Times New Roman" w:hAnsi="Times New Roman"/>
          <w:sz w:val="28"/>
          <w:szCs w:val="28"/>
          <w:lang w:val="uk-UA"/>
        </w:rPr>
        <w:t xml:space="preserve">дбійники в задніх амортизаторах? </w:t>
      </w:r>
      <w:r w:rsidRPr="00867A32">
        <w:rPr>
          <w:rFonts w:ascii="Times New Roman" w:hAnsi="Times New Roman"/>
          <w:sz w:val="28"/>
          <w:szCs w:val="28"/>
          <w:lang w:val="uk-UA"/>
        </w:rPr>
        <w:t xml:space="preserve"> При появі шуму, винуватцем якого зазвичай є відбійники, багато водіїв намагаються всіляко закривати на цю справу очі і вуха, поки не прийде час комплексного обслуговування задніх амортизаційних </w:t>
      </w:r>
      <w:proofErr w:type="spellStart"/>
      <w:r w:rsidRPr="00867A32">
        <w:rPr>
          <w:rFonts w:ascii="Times New Roman" w:hAnsi="Times New Roman"/>
          <w:sz w:val="28"/>
          <w:szCs w:val="28"/>
          <w:lang w:val="uk-UA"/>
        </w:rPr>
        <w:t>стійок</w:t>
      </w:r>
      <w:proofErr w:type="spellEnd"/>
      <w:r w:rsidRPr="00867A32">
        <w:rPr>
          <w:rFonts w:ascii="Times New Roman" w:hAnsi="Times New Roman"/>
          <w:sz w:val="28"/>
          <w:szCs w:val="28"/>
          <w:lang w:val="uk-UA"/>
        </w:rPr>
        <w:t xml:space="preserve">. Робити цього не варто! Адже заміна відбійників задніх амортизаторів займає усього 30 хвилин часу. </w:t>
      </w:r>
      <w:r w:rsidRPr="00867A3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867A32">
        <w:rPr>
          <w:rFonts w:ascii="Times New Roman" w:hAnsi="Times New Roman"/>
          <w:sz w:val="28"/>
          <w:szCs w:val="28"/>
        </w:rPr>
        <w:t>цьому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коштує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комплект </w:t>
      </w:r>
      <w:proofErr w:type="spellStart"/>
      <w:r w:rsidRPr="00867A32">
        <w:rPr>
          <w:rFonts w:ascii="Times New Roman" w:hAnsi="Times New Roman"/>
          <w:sz w:val="28"/>
          <w:szCs w:val="28"/>
        </w:rPr>
        <w:t>відбійників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7A32">
        <w:rPr>
          <w:rFonts w:ascii="Times New Roman" w:hAnsi="Times New Roman"/>
          <w:sz w:val="28"/>
          <w:szCs w:val="28"/>
        </w:rPr>
        <w:t>для</w:t>
      </w:r>
      <w:proofErr w:type="gram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правої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67A32">
        <w:rPr>
          <w:rFonts w:ascii="Times New Roman" w:hAnsi="Times New Roman"/>
          <w:sz w:val="28"/>
          <w:szCs w:val="28"/>
        </w:rPr>
        <w:t>лівої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сторони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близько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$5-7, </w:t>
      </w:r>
      <w:proofErr w:type="spellStart"/>
      <w:r w:rsidRPr="00867A32">
        <w:rPr>
          <w:rFonts w:ascii="Times New Roman" w:hAnsi="Times New Roman"/>
          <w:sz w:val="28"/>
          <w:szCs w:val="28"/>
        </w:rPr>
        <w:t>дешевше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вже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просто </w:t>
      </w:r>
      <w:proofErr w:type="spellStart"/>
      <w:r w:rsidRPr="00867A32">
        <w:rPr>
          <w:rFonts w:ascii="Times New Roman" w:hAnsi="Times New Roman"/>
          <w:sz w:val="28"/>
          <w:szCs w:val="28"/>
        </w:rPr>
        <w:t>нікуди</w:t>
      </w:r>
      <w:proofErr w:type="spellEnd"/>
      <w:r w:rsidRPr="00867A32">
        <w:rPr>
          <w:rFonts w:ascii="Times New Roman" w:hAnsi="Times New Roman"/>
          <w:sz w:val="28"/>
          <w:szCs w:val="28"/>
        </w:rPr>
        <w:t>.</w:t>
      </w:r>
    </w:p>
    <w:p w:rsidR="00867A32" w:rsidRDefault="00867A32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r w:rsidRPr="00867A3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67A32">
        <w:rPr>
          <w:rFonts w:ascii="Times New Roman" w:hAnsi="Times New Roman"/>
          <w:sz w:val="28"/>
          <w:szCs w:val="28"/>
        </w:rPr>
        <w:t>заміни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відбійників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7A32">
        <w:rPr>
          <w:rFonts w:ascii="Times New Roman" w:hAnsi="Times New Roman"/>
          <w:sz w:val="28"/>
          <w:szCs w:val="28"/>
        </w:rPr>
        <w:t>задніх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7A32">
        <w:rPr>
          <w:rFonts w:ascii="Times New Roman" w:hAnsi="Times New Roman"/>
          <w:sz w:val="28"/>
          <w:szCs w:val="28"/>
        </w:rPr>
        <w:t>ст</w:t>
      </w:r>
      <w:proofErr w:type="gramEnd"/>
      <w:r w:rsidRPr="00867A32">
        <w:rPr>
          <w:rFonts w:ascii="Times New Roman" w:hAnsi="Times New Roman"/>
          <w:sz w:val="28"/>
          <w:szCs w:val="28"/>
        </w:rPr>
        <w:t>ійках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доведеться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знімати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амортизатори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7A32">
        <w:rPr>
          <w:rFonts w:ascii="Times New Roman" w:hAnsi="Times New Roman"/>
          <w:sz w:val="28"/>
          <w:szCs w:val="28"/>
        </w:rPr>
        <w:t>Робиться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це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67A32">
        <w:rPr>
          <w:rFonts w:ascii="Times New Roman" w:hAnsi="Times New Roman"/>
          <w:sz w:val="28"/>
          <w:szCs w:val="28"/>
        </w:rPr>
        <w:t>наступною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схемою: </w:t>
      </w:r>
      <w:proofErr w:type="spellStart"/>
      <w:r w:rsidRPr="00867A32">
        <w:rPr>
          <w:rFonts w:ascii="Times New Roman" w:hAnsi="Times New Roman"/>
          <w:sz w:val="28"/>
          <w:szCs w:val="28"/>
        </w:rPr>
        <w:t>Заїжджаємо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7A32">
        <w:rPr>
          <w:rFonts w:ascii="Times New Roman" w:hAnsi="Times New Roman"/>
          <w:sz w:val="28"/>
          <w:szCs w:val="28"/>
        </w:rPr>
        <w:t>оглядову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яму, але </w:t>
      </w:r>
      <w:proofErr w:type="spellStart"/>
      <w:r w:rsidRPr="00867A32">
        <w:rPr>
          <w:rFonts w:ascii="Times New Roman" w:hAnsi="Times New Roman"/>
          <w:sz w:val="28"/>
          <w:szCs w:val="28"/>
        </w:rPr>
        <w:t>можна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скористатися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867A32">
        <w:rPr>
          <w:rFonts w:ascii="Times New Roman" w:hAnsi="Times New Roman"/>
          <w:sz w:val="28"/>
          <w:szCs w:val="28"/>
        </w:rPr>
        <w:t>естакадою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7A32">
        <w:rPr>
          <w:rFonts w:ascii="Times New Roman" w:hAnsi="Times New Roman"/>
          <w:sz w:val="28"/>
          <w:szCs w:val="28"/>
        </w:rPr>
        <w:t>Якщо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7A32">
        <w:rPr>
          <w:rFonts w:ascii="Times New Roman" w:hAnsi="Times New Roman"/>
          <w:sz w:val="28"/>
          <w:szCs w:val="28"/>
        </w:rPr>
        <w:t>нема</w:t>
      </w:r>
      <w:proofErr w:type="gramEnd"/>
      <w:r w:rsidRPr="00867A32">
        <w:rPr>
          <w:rFonts w:ascii="Times New Roman" w:hAnsi="Times New Roman"/>
          <w:sz w:val="28"/>
          <w:szCs w:val="28"/>
        </w:rPr>
        <w:t>є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доступу </w:t>
      </w:r>
      <w:proofErr w:type="spellStart"/>
      <w:r w:rsidRPr="00867A32">
        <w:rPr>
          <w:rFonts w:ascii="Times New Roman" w:hAnsi="Times New Roman"/>
          <w:sz w:val="28"/>
          <w:szCs w:val="28"/>
        </w:rPr>
        <w:t>ні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67A32">
        <w:rPr>
          <w:rFonts w:ascii="Times New Roman" w:hAnsi="Times New Roman"/>
          <w:sz w:val="28"/>
          <w:szCs w:val="28"/>
        </w:rPr>
        <w:t>ями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A32">
        <w:rPr>
          <w:rFonts w:ascii="Times New Roman" w:hAnsi="Times New Roman"/>
          <w:sz w:val="28"/>
          <w:szCs w:val="28"/>
        </w:rPr>
        <w:t>ні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67A32">
        <w:rPr>
          <w:rFonts w:ascii="Times New Roman" w:hAnsi="Times New Roman"/>
          <w:sz w:val="28"/>
          <w:szCs w:val="28"/>
        </w:rPr>
        <w:t>естакади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A32">
        <w:rPr>
          <w:rFonts w:ascii="Times New Roman" w:hAnsi="Times New Roman"/>
          <w:sz w:val="28"/>
          <w:szCs w:val="28"/>
        </w:rPr>
        <w:t>тоді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майстра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виручить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звичайний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домкрат. </w:t>
      </w:r>
    </w:p>
    <w:p w:rsidR="005847C0" w:rsidRDefault="00867A32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r w:rsidRPr="00867A32">
        <w:rPr>
          <w:rFonts w:ascii="Times New Roman" w:hAnsi="Times New Roman"/>
          <w:sz w:val="28"/>
          <w:szCs w:val="28"/>
        </w:rPr>
        <w:t xml:space="preserve">Не забудьте </w:t>
      </w:r>
      <w:proofErr w:type="spellStart"/>
      <w:r w:rsidRPr="00867A32">
        <w:rPr>
          <w:rFonts w:ascii="Times New Roman" w:hAnsi="Times New Roman"/>
          <w:sz w:val="28"/>
          <w:szCs w:val="28"/>
        </w:rPr>
        <w:t>застопорити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хід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машини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4-ою передачею і </w:t>
      </w:r>
      <w:proofErr w:type="spellStart"/>
      <w:r w:rsidRPr="00867A32">
        <w:rPr>
          <w:rFonts w:ascii="Times New Roman" w:hAnsi="Times New Roman"/>
          <w:sz w:val="28"/>
          <w:szCs w:val="28"/>
        </w:rPr>
        <w:t>противідкатними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накладками, </w:t>
      </w:r>
      <w:proofErr w:type="spellStart"/>
      <w:r w:rsidRPr="00867A32">
        <w:rPr>
          <w:rFonts w:ascii="Times New Roman" w:hAnsi="Times New Roman"/>
          <w:sz w:val="28"/>
          <w:szCs w:val="28"/>
        </w:rPr>
        <w:t>які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7A32">
        <w:rPr>
          <w:rFonts w:ascii="Times New Roman" w:hAnsi="Times New Roman"/>
          <w:sz w:val="28"/>
          <w:szCs w:val="28"/>
        </w:rPr>
        <w:t>п</w:t>
      </w:r>
      <w:proofErr w:type="gramEnd"/>
      <w:r w:rsidRPr="00867A32">
        <w:rPr>
          <w:rFonts w:ascii="Times New Roman" w:hAnsi="Times New Roman"/>
          <w:sz w:val="28"/>
          <w:szCs w:val="28"/>
        </w:rPr>
        <w:t>ідкласти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під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передні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колеса. </w:t>
      </w:r>
      <w:proofErr w:type="spellStart"/>
      <w:r w:rsidRPr="00867A32">
        <w:rPr>
          <w:rFonts w:ascii="Times New Roman" w:hAnsi="Times New Roman"/>
          <w:sz w:val="28"/>
          <w:szCs w:val="28"/>
        </w:rPr>
        <w:t>Вивішуємо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7A32">
        <w:rPr>
          <w:rFonts w:ascii="Times New Roman" w:hAnsi="Times New Roman"/>
          <w:sz w:val="28"/>
          <w:szCs w:val="28"/>
        </w:rPr>
        <w:t>домкраті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заднє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колесо. </w:t>
      </w:r>
      <w:proofErr w:type="spellStart"/>
      <w:r w:rsidRPr="00867A32">
        <w:rPr>
          <w:rFonts w:ascii="Times New Roman" w:hAnsi="Times New Roman"/>
          <w:sz w:val="28"/>
          <w:szCs w:val="28"/>
        </w:rPr>
        <w:t>Багато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хто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67A32">
        <w:rPr>
          <w:rFonts w:ascii="Times New Roman" w:hAnsi="Times New Roman"/>
          <w:sz w:val="28"/>
          <w:szCs w:val="28"/>
        </w:rPr>
        <w:t>майстрів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воліють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від'єднувати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колесо з боку </w:t>
      </w:r>
      <w:proofErr w:type="spellStart"/>
      <w:r w:rsidRPr="00867A32">
        <w:rPr>
          <w:rFonts w:ascii="Times New Roman" w:hAnsi="Times New Roman"/>
          <w:sz w:val="28"/>
          <w:szCs w:val="28"/>
        </w:rPr>
        <w:t>обслуговуємої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амортизаційної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7A32">
        <w:rPr>
          <w:rFonts w:ascii="Times New Roman" w:hAnsi="Times New Roman"/>
          <w:sz w:val="28"/>
          <w:szCs w:val="28"/>
        </w:rPr>
        <w:t>ст</w:t>
      </w:r>
      <w:proofErr w:type="gramEnd"/>
      <w:r w:rsidRPr="00867A32">
        <w:rPr>
          <w:rFonts w:ascii="Times New Roman" w:hAnsi="Times New Roman"/>
          <w:sz w:val="28"/>
          <w:szCs w:val="28"/>
        </w:rPr>
        <w:t>ійки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 w:rsidRPr="00867A32">
        <w:rPr>
          <w:rFonts w:ascii="Times New Roman" w:hAnsi="Times New Roman"/>
          <w:sz w:val="28"/>
          <w:szCs w:val="28"/>
        </w:rPr>
        <w:t>задній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амортизатор </w:t>
      </w:r>
      <w:proofErr w:type="spellStart"/>
      <w:r w:rsidRPr="00867A32">
        <w:rPr>
          <w:rFonts w:ascii="Times New Roman" w:hAnsi="Times New Roman"/>
          <w:sz w:val="28"/>
          <w:szCs w:val="28"/>
        </w:rPr>
        <w:t>цілком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можна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від'єднати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867A32">
        <w:rPr>
          <w:rFonts w:ascii="Times New Roman" w:hAnsi="Times New Roman"/>
          <w:sz w:val="28"/>
          <w:szCs w:val="28"/>
        </w:rPr>
        <w:t>цих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зайвих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рухів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7A32">
        <w:rPr>
          <w:rFonts w:ascii="Times New Roman" w:hAnsi="Times New Roman"/>
          <w:sz w:val="28"/>
          <w:szCs w:val="28"/>
        </w:rPr>
        <w:t>Відкриваємо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багажник та </w:t>
      </w:r>
      <w:proofErr w:type="spellStart"/>
      <w:r w:rsidRPr="00867A32">
        <w:rPr>
          <w:rFonts w:ascii="Times New Roman" w:hAnsi="Times New Roman"/>
          <w:sz w:val="28"/>
          <w:szCs w:val="28"/>
        </w:rPr>
        <w:t>від’єднуємо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заглушку </w:t>
      </w:r>
      <w:proofErr w:type="spellStart"/>
      <w:r w:rsidRPr="00867A32">
        <w:rPr>
          <w:rFonts w:ascii="Times New Roman" w:hAnsi="Times New Roman"/>
          <w:sz w:val="28"/>
          <w:szCs w:val="28"/>
        </w:rPr>
        <w:t>верхньої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опори </w:t>
      </w:r>
      <w:proofErr w:type="spellStart"/>
      <w:r w:rsidRPr="00867A32">
        <w:rPr>
          <w:rFonts w:ascii="Times New Roman" w:hAnsi="Times New Roman"/>
          <w:sz w:val="28"/>
          <w:szCs w:val="28"/>
        </w:rPr>
        <w:t>заднього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амортизатора. </w:t>
      </w:r>
      <w:proofErr w:type="spellStart"/>
      <w:r w:rsidRPr="00867A32">
        <w:rPr>
          <w:rFonts w:ascii="Times New Roman" w:hAnsi="Times New Roman"/>
          <w:sz w:val="28"/>
          <w:szCs w:val="28"/>
        </w:rPr>
        <w:t>Щоб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відкрити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цей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люк, </w:t>
      </w:r>
      <w:proofErr w:type="spellStart"/>
      <w:r w:rsidRPr="00867A32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просто </w:t>
      </w:r>
      <w:proofErr w:type="spellStart"/>
      <w:r w:rsidRPr="00867A32">
        <w:rPr>
          <w:rFonts w:ascii="Times New Roman" w:hAnsi="Times New Roman"/>
          <w:sz w:val="28"/>
          <w:szCs w:val="28"/>
        </w:rPr>
        <w:t>відщепнути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верхній</w:t>
      </w:r>
      <w:proofErr w:type="spellEnd"/>
      <w:r w:rsidR="005847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фіксатор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. </w:t>
      </w:r>
    </w:p>
    <w:p w:rsidR="006459D4" w:rsidRDefault="00867A32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7A32">
        <w:rPr>
          <w:rFonts w:ascii="Times New Roman" w:hAnsi="Times New Roman"/>
          <w:sz w:val="28"/>
          <w:szCs w:val="28"/>
        </w:rPr>
        <w:lastRenderedPageBreak/>
        <w:t>Якщо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щось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7A32">
        <w:rPr>
          <w:rFonts w:ascii="Times New Roman" w:hAnsi="Times New Roman"/>
          <w:sz w:val="28"/>
          <w:szCs w:val="28"/>
        </w:rPr>
        <w:t>п</w:t>
      </w:r>
      <w:proofErr w:type="gramEnd"/>
      <w:r w:rsidRPr="00867A32">
        <w:rPr>
          <w:rFonts w:ascii="Times New Roman" w:hAnsi="Times New Roman"/>
          <w:sz w:val="28"/>
          <w:szCs w:val="28"/>
        </w:rPr>
        <w:t>ішло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не так і </w:t>
      </w:r>
      <w:proofErr w:type="spellStart"/>
      <w:r w:rsidRPr="00867A32">
        <w:rPr>
          <w:rFonts w:ascii="Times New Roman" w:hAnsi="Times New Roman"/>
          <w:sz w:val="28"/>
          <w:szCs w:val="28"/>
        </w:rPr>
        <w:t>фіксатор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відламався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, то не </w:t>
      </w:r>
      <w:proofErr w:type="spellStart"/>
      <w:r w:rsidRPr="00867A32">
        <w:rPr>
          <w:rFonts w:ascii="Times New Roman" w:hAnsi="Times New Roman"/>
          <w:sz w:val="28"/>
          <w:szCs w:val="28"/>
        </w:rPr>
        <w:t>біда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867A32">
        <w:rPr>
          <w:rFonts w:ascii="Times New Roman" w:hAnsi="Times New Roman"/>
          <w:sz w:val="28"/>
          <w:szCs w:val="28"/>
        </w:rPr>
        <w:t>цьому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випадку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просто </w:t>
      </w:r>
      <w:proofErr w:type="spellStart"/>
      <w:r w:rsidRPr="00867A32">
        <w:rPr>
          <w:rFonts w:ascii="Times New Roman" w:hAnsi="Times New Roman"/>
          <w:sz w:val="28"/>
          <w:szCs w:val="28"/>
        </w:rPr>
        <w:t>замовити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нову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пластикову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обшивку багажника, з заглушкою амортизатора. </w:t>
      </w:r>
      <w:proofErr w:type="spellStart"/>
      <w:r w:rsidRPr="00867A32">
        <w:rPr>
          <w:rFonts w:ascii="Times New Roman" w:hAnsi="Times New Roman"/>
          <w:sz w:val="28"/>
          <w:szCs w:val="28"/>
        </w:rPr>
        <w:t>Коштує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вона недорого, </w:t>
      </w:r>
      <w:proofErr w:type="spellStart"/>
      <w:r w:rsidRPr="00867A32">
        <w:rPr>
          <w:rFonts w:ascii="Times New Roman" w:hAnsi="Times New Roman"/>
          <w:sz w:val="28"/>
          <w:szCs w:val="28"/>
        </w:rPr>
        <w:t>близько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$12-15.</w:t>
      </w:r>
    </w:p>
    <w:p w:rsidR="00867A32" w:rsidRDefault="00867A32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r w:rsidRPr="00867A32">
        <w:rPr>
          <w:rFonts w:ascii="Times New Roman" w:hAnsi="Times New Roman"/>
          <w:sz w:val="28"/>
          <w:szCs w:val="28"/>
          <w:lang w:val="uk-UA"/>
        </w:rPr>
        <w:t xml:space="preserve">Відкручуємо гайку штока. Щоб відкрутити гайку, майстру буде потрібен ріжковий ключ на 17. </w:t>
      </w:r>
      <w:proofErr w:type="gramStart"/>
      <w:r w:rsidRPr="00867A32">
        <w:rPr>
          <w:rFonts w:ascii="Times New Roman" w:hAnsi="Times New Roman"/>
          <w:sz w:val="28"/>
          <w:szCs w:val="28"/>
        </w:rPr>
        <w:t>При</w:t>
      </w:r>
      <w:proofErr w:type="gram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відкручування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гайки </w:t>
      </w:r>
      <w:proofErr w:type="spellStart"/>
      <w:r w:rsidRPr="00867A32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почне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обертатися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шток амортизатора. В </w:t>
      </w:r>
      <w:proofErr w:type="spellStart"/>
      <w:r w:rsidRPr="00867A32">
        <w:rPr>
          <w:rFonts w:ascii="Times New Roman" w:hAnsi="Times New Roman"/>
          <w:sz w:val="28"/>
          <w:szCs w:val="28"/>
        </w:rPr>
        <w:t>самій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вершині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штока </w:t>
      </w:r>
      <w:proofErr w:type="spellStart"/>
      <w:r w:rsidRPr="00867A32">
        <w:rPr>
          <w:rFonts w:ascii="Times New Roman" w:hAnsi="Times New Roman"/>
          <w:sz w:val="28"/>
          <w:szCs w:val="28"/>
        </w:rPr>
        <w:t>передбачена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голівка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7A32">
        <w:rPr>
          <w:rFonts w:ascii="Times New Roman" w:hAnsi="Times New Roman"/>
          <w:sz w:val="28"/>
          <w:szCs w:val="28"/>
        </w:rPr>
        <w:t>п</w:t>
      </w:r>
      <w:proofErr w:type="gramEnd"/>
      <w:r w:rsidRPr="00867A32">
        <w:rPr>
          <w:rFonts w:ascii="Times New Roman" w:hAnsi="Times New Roman"/>
          <w:sz w:val="28"/>
          <w:szCs w:val="28"/>
        </w:rPr>
        <w:t>ід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ріжковий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ключ на 6. Як </w:t>
      </w:r>
      <w:proofErr w:type="spellStart"/>
      <w:r w:rsidRPr="00867A32">
        <w:rPr>
          <w:rFonts w:ascii="Times New Roman" w:hAnsi="Times New Roman"/>
          <w:sz w:val="28"/>
          <w:szCs w:val="28"/>
        </w:rPr>
        <w:t>зрозуміло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A32">
        <w:rPr>
          <w:rFonts w:ascii="Times New Roman" w:hAnsi="Times New Roman"/>
          <w:sz w:val="28"/>
          <w:szCs w:val="28"/>
        </w:rPr>
        <w:t>щоб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застопорити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шток, </w:t>
      </w:r>
      <w:proofErr w:type="spellStart"/>
      <w:r w:rsidRPr="00867A32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просто </w:t>
      </w:r>
      <w:proofErr w:type="spellStart"/>
      <w:r w:rsidRPr="00867A32">
        <w:rPr>
          <w:rFonts w:ascii="Times New Roman" w:hAnsi="Times New Roman"/>
          <w:sz w:val="28"/>
          <w:szCs w:val="28"/>
        </w:rPr>
        <w:t>утримувати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A32">
        <w:rPr>
          <w:rFonts w:ascii="Times New Roman" w:hAnsi="Times New Roman"/>
          <w:sz w:val="28"/>
          <w:szCs w:val="28"/>
        </w:rPr>
        <w:t>його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головку </w:t>
      </w:r>
      <w:proofErr w:type="spellStart"/>
      <w:r w:rsidRPr="00867A32">
        <w:rPr>
          <w:rFonts w:ascii="Times New Roman" w:hAnsi="Times New Roman"/>
          <w:sz w:val="28"/>
          <w:szCs w:val="28"/>
        </w:rPr>
        <w:t>додатковим</w:t>
      </w:r>
      <w:proofErr w:type="spellEnd"/>
      <w:r w:rsidRPr="00867A32">
        <w:rPr>
          <w:rFonts w:ascii="Times New Roman" w:hAnsi="Times New Roman"/>
          <w:sz w:val="28"/>
          <w:szCs w:val="28"/>
        </w:rPr>
        <w:t xml:space="preserve"> маленьким </w:t>
      </w:r>
      <w:proofErr w:type="spellStart"/>
      <w:r w:rsidRPr="00867A32">
        <w:rPr>
          <w:rFonts w:ascii="Times New Roman" w:hAnsi="Times New Roman"/>
          <w:sz w:val="28"/>
          <w:szCs w:val="28"/>
        </w:rPr>
        <w:t>ключем</w:t>
      </w:r>
      <w:proofErr w:type="spellEnd"/>
      <w:r w:rsidRPr="00867A32">
        <w:rPr>
          <w:rFonts w:ascii="Times New Roman" w:hAnsi="Times New Roman"/>
          <w:sz w:val="28"/>
          <w:szCs w:val="28"/>
        </w:rPr>
        <w:t>.</w:t>
      </w:r>
    </w:p>
    <w:p w:rsidR="00867A32" w:rsidRDefault="00867A32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r w:rsidRPr="00867A32">
        <w:rPr>
          <w:rFonts w:ascii="Times New Roman" w:hAnsi="Times New Roman"/>
          <w:sz w:val="28"/>
          <w:szCs w:val="28"/>
          <w:lang w:val="uk-UA"/>
        </w:rPr>
        <w:t>Виймаємо шайбу верхньої опори. Вона нічим не фіксується. Просто виймаємо її.</w:t>
      </w:r>
    </w:p>
    <w:p w:rsidR="005847C0" w:rsidRDefault="005847C0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47C0">
        <w:rPr>
          <w:rFonts w:ascii="Times New Roman" w:hAnsi="Times New Roman"/>
          <w:sz w:val="28"/>
          <w:szCs w:val="28"/>
        </w:rPr>
        <w:t>Виймаємо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верхній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відбійник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Відразу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звернути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увагу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на характер </w:t>
      </w:r>
      <w:proofErr w:type="spellStart"/>
      <w:r w:rsidRPr="005847C0">
        <w:rPr>
          <w:rFonts w:ascii="Times New Roman" w:hAnsi="Times New Roman"/>
          <w:sz w:val="28"/>
          <w:szCs w:val="28"/>
        </w:rPr>
        <w:t>його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зносу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Буфер однозначно буде </w:t>
      </w:r>
      <w:proofErr w:type="spellStart"/>
      <w:r w:rsidRPr="005847C0">
        <w:rPr>
          <w:rFonts w:ascii="Times New Roman" w:hAnsi="Times New Roman"/>
          <w:sz w:val="28"/>
          <w:szCs w:val="28"/>
        </w:rPr>
        <w:t>розбитий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5847C0">
        <w:rPr>
          <w:rFonts w:ascii="Times New Roman" w:hAnsi="Times New Roman"/>
          <w:sz w:val="28"/>
          <w:szCs w:val="28"/>
        </w:rPr>
        <w:t>виробленні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посадкового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отвору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шток амортизатора </w:t>
      </w:r>
      <w:proofErr w:type="spellStart"/>
      <w:r w:rsidRPr="005847C0">
        <w:rPr>
          <w:rFonts w:ascii="Times New Roman" w:hAnsi="Times New Roman"/>
          <w:sz w:val="28"/>
          <w:szCs w:val="28"/>
        </w:rPr>
        <w:t>перестає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притискатися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до буферу і </w:t>
      </w:r>
      <w:proofErr w:type="spellStart"/>
      <w:r w:rsidRPr="005847C0">
        <w:rPr>
          <w:rFonts w:ascii="Times New Roman" w:hAnsi="Times New Roman"/>
          <w:sz w:val="28"/>
          <w:szCs w:val="28"/>
        </w:rPr>
        <w:t>починає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гуляти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5847C0">
        <w:rPr>
          <w:rFonts w:ascii="Times New Roman" w:hAnsi="Times New Roman"/>
          <w:sz w:val="28"/>
          <w:szCs w:val="28"/>
        </w:rPr>
        <w:t>р</w:t>
      </w:r>
      <w:proofErr w:type="gramEnd"/>
      <w:r w:rsidRPr="005847C0">
        <w:rPr>
          <w:rFonts w:ascii="Times New Roman" w:hAnsi="Times New Roman"/>
          <w:sz w:val="28"/>
          <w:szCs w:val="28"/>
        </w:rPr>
        <w:t>ізні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боки. </w:t>
      </w:r>
      <w:proofErr w:type="spellStart"/>
      <w:r w:rsidRPr="005847C0">
        <w:rPr>
          <w:rFonts w:ascii="Times New Roman" w:hAnsi="Times New Roman"/>
          <w:sz w:val="28"/>
          <w:szCs w:val="28"/>
        </w:rPr>
        <w:t>Саме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5847C0">
        <w:rPr>
          <w:rFonts w:ascii="Times New Roman" w:hAnsi="Times New Roman"/>
          <w:sz w:val="28"/>
          <w:szCs w:val="28"/>
        </w:rPr>
        <w:t>це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шток буде </w:t>
      </w:r>
      <w:proofErr w:type="spellStart"/>
      <w:r w:rsidRPr="005847C0">
        <w:rPr>
          <w:rFonts w:ascii="Times New Roman" w:hAnsi="Times New Roman"/>
          <w:sz w:val="28"/>
          <w:szCs w:val="28"/>
        </w:rPr>
        <w:t>битися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об </w:t>
      </w:r>
      <w:proofErr w:type="spellStart"/>
      <w:proofErr w:type="gramStart"/>
      <w:r w:rsidRPr="005847C0">
        <w:rPr>
          <w:rFonts w:ascii="Times New Roman" w:hAnsi="Times New Roman"/>
          <w:sz w:val="28"/>
          <w:szCs w:val="28"/>
        </w:rPr>
        <w:t>ст</w:t>
      </w:r>
      <w:proofErr w:type="gramEnd"/>
      <w:r w:rsidRPr="005847C0">
        <w:rPr>
          <w:rFonts w:ascii="Times New Roman" w:hAnsi="Times New Roman"/>
          <w:sz w:val="28"/>
          <w:szCs w:val="28"/>
        </w:rPr>
        <w:t>інки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верхньої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опори, </w:t>
      </w:r>
      <w:proofErr w:type="spellStart"/>
      <w:r w:rsidRPr="005847C0">
        <w:rPr>
          <w:rFonts w:ascii="Times New Roman" w:hAnsi="Times New Roman"/>
          <w:sz w:val="28"/>
          <w:szCs w:val="28"/>
        </w:rPr>
        <w:t>що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847C0">
        <w:rPr>
          <w:rFonts w:ascii="Times New Roman" w:hAnsi="Times New Roman"/>
          <w:sz w:val="28"/>
          <w:szCs w:val="28"/>
        </w:rPr>
        <w:t>виникає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сторонній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шум.</w:t>
      </w:r>
    </w:p>
    <w:p w:rsidR="005847C0" w:rsidRDefault="005847C0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47C0">
        <w:rPr>
          <w:rFonts w:ascii="Times New Roman" w:hAnsi="Times New Roman"/>
          <w:sz w:val="28"/>
          <w:szCs w:val="28"/>
        </w:rPr>
        <w:t>Виймаємо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металеву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втулку. </w:t>
      </w:r>
      <w:proofErr w:type="spellStart"/>
      <w:r w:rsidRPr="005847C0">
        <w:rPr>
          <w:rFonts w:ascii="Times New Roman" w:hAnsi="Times New Roman"/>
          <w:sz w:val="28"/>
          <w:szCs w:val="28"/>
        </w:rPr>
        <w:t>Нерідко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847C0">
        <w:rPr>
          <w:rFonts w:ascii="Times New Roman" w:hAnsi="Times New Roman"/>
          <w:sz w:val="28"/>
          <w:szCs w:val="28"/>
        </w:rPr>
        <w:t>виробленні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верхнього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відбійника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зношується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і дана втулка. Тому </w:t>
      </w:r>
      <w:proofErr w:type="spellStart"/>
      <w:r w:rsidRPr="005847C0">
        <w:rPr>
          <w:rFonts w:ascii="Times New Roman" w:hAnsi="Times New Roman"/>
          <w:sz w:val="28"/>
          <w:szCs w:val="28"/>
        </w:rPr>
        <w:t>майстру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заздалегідь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передбачити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7C0">
        <w:rPr>
          <w:rFonts w:ascii="Times New Roman" w:hAnsi="Times New Roman"/>
          <w:sz w:val="28"/>
          <w:szCs w:val="28"/>
        </w:rPr>
        <w:t>щоб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разом з </w:t>
      </w:r>
      <w:proofErr w:type="spellStart"/>
      <w:r w:rsidRPr="005847C0">
        <w:rPr>
          <w:rFonts w:ascii="Times New Roman" w:hAnsi="Times New Roman"/>
          <w:sz w:val="28"/>
          <w:szCs w:val="28"/>
        </w:rPr>
        <w:t>новим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відбійником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847C0">
        <w:rPr>
          <w:rFonts w:ascii="Times New Roman" w:hAnsi="Times New Roman"/>
          <w:sz w:val="28"/>
          <w:szCs w:val="28"/>
        </w:rPr>
        <w:t>нього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47C0">
        <w:rPr>
          <w:rFonts w:ascii="Times New Roman" w:hAnsi="Times New Roman"/>
          <w:sz w:val="28"/>
          <w:szCs w:val="28"/>
        </w:rPr>
        <w:t>п</w:t>
      </w:r>
      <w:proofErr w:type="gramEnd"/>
      <w:r w:rsidRPr="005847C0">
        <w:rPr>
          <w:rFonts w:ascii="Times New Roman" w:hAnsi="Times New Roman"/>
          <w:sz w:val="28"/>
          <w:szCs w:val="28"/>
        </w:rPr>
        <w:t>ід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рукою </w:t>
      </w:r>
      <w:proofErr w:type="spellStart"/>
      <w:r w:rsidRPr="005847C0">
        <w:rPr>
          <w:rFonts w:ascii="Times New Roman" w:hAnsi="Times New Roman"/>
          <w:sz w:val="28"/>
          <w:szCs w:val="28"/>
        </w:rPr>
        <w:t>була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847C0">
        <w:rPr>
          <w:rFonts w:ascii="Times New Roman" w:hAnsi="Times New Roman"/>
          <w:sz w:val="28"/>
          <w:szCs w:val="28"/>
        </w:rPr>
        <w:t>ця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втулочка</w:t>
      </w:r>
      <w:proofErr w:type="spellEnd"/>
      <w:r w:rsidRPr="005847C0">
        <w:rPr>
          <w:rFonts w:ascii="Times New Roman" w:hAnsi="Times New Roman"/>
          <w:sz w:val="28"/>
          <w:szCs w:val="28"/>
        </w:rPr>
        <w:t>.</w:t>
      </w:r>
    </w:p>
    <w:p w:rsidR="005847C0" w:rsidRDefault="005847C0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47C0">
        <w:rPr>
          <w:rFonts w:ascii="Times New Roman" w:hAnsi="Times New Roman"/>
          <w:sz w:val="28"/>
          <w:szCs w:val="28"/>
        </w:rPr>
        <w:t>Відкручуємо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нижній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болт амортизатора. </w:t>
      </w:r>
      <w:proofErr w:type="spellStart"/>
      <w:r w:rsidRPr="005847C0">
        <w:rPr>
          <w:rFonts w:ascii="Times New Roman" w:hAnsi="Times New Roman"/>
          <w:sz w:val="28"/>
          <w:szCs w:val="28"/>
        </w:rPr>
        <w:t>Це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5847C0">
        <w:rPr>
          <w:rFonts w:ascii="Times New Roman" w:hAnsi="Times New Roman"/>
          <w:sz w:val="28"/>
          <w:szCs w:val="28"/>
        </w:rPr>
        <w:t>щоб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зняти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амортизатор. </w:t>
      </w:r>
      <w:proofErr w:type="spellStart"/>
      <w:r w:rsidRPr="005847C0">
        <w:rPr>
          <w:rFonts w:ascii="Times New Roman" w:hAnsi="Times New Roman"/>
          <w:sz w:val="28"/>
          <w:szCs w:val="28"/>
        </w:rPr>
        <w:t>Його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демонтувати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847C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Pr="005847C0">
        <w:rPr>
          <w:rFonts w:ascii="Times New Roman" w:hAnsi="Times New Roman"/>
          <w:sz w:val="28"/>
          <w:szCs w:val="28"/>
        </w:rPr>
        <w:t>нижнього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відбійника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відкручування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болтів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47C0">
        <w:rPr>
          <w:rFonts w:ascii="Times New Roman" w:hAnsi="Times New Roman"/>
          <w:sz w:val="28"/>
          <w:szCs w:val="28"/>
        </w:rPr>
        <w:t>кр</w:t>
      </w:r>
      <w:proofErr w:type="gramEnd"/>
      <w:r w:rsidRPr="005847C0">
        <w:rPr>
          <w:rFonts w:ascii="Times New Roman" w:hAnsi="Times New Roman"/>
          <w:sz w:val="28"/>
          <w:szCs w:val="28"/>
        </w:rPr>
        <w:t>іплення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майстру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потрібні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будуть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кілька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комбінованих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ключів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на 17.</w:t>
      </w:r>
    </w:p>
    <w:p w:rsidR="005847C0" w:rsidRDefault="005847C0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847C0">
        <w:rPr>
          <w:rFonts w:ascii="Times New Roman" w:hAnsi="Times New Roman"/>
          <w:sz w:val="28"/>
          <w:szCs w:val="28"/>
        </w:rPr>
        <w:t>ижній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метизи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амортизатора </w:t>
      </w:r>
      <w:proofErr w:type="spellStart"/>
      <w:r w:rsidRPr="005847C0">
        <w:rPr>
          <w:rFonts w:ascii="Times New Roman" w:hAnsi="Times New Roman"/>
          <w:sz w:val="28"/>
          <w:szCs w:val="28"/>
        </w:rPr>
        <w:t>був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оснащений так званою "</w:t>
      </w:r>
      <w:proofErr w:type="spellStart"/>
      <w:r w:rsidRPr="005847C0">
        <w:rPr>
          <w:rFonts w:ascii="Times New Roman" w:hAnsi="Times New Roman"/>
          <w:sz w:val="28"/>
          <w:szCs w:val="28"/>
        </w:rPr>
        <w:t>хатинкою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". </w:t>
      </w:r>
      <w:proofErr w:type="spellStart"/>
      <w:r w:rsidRPr="005847C0">
        <w:rPr>
          <w:rFonts w:ascii="Times New Roman" w:hAnsi="Times New Roman"/>
          <w:sz w:val="28"/>
          <w:szCs w:val="28"/>
        </w:rPr>
        <w:t>Це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подовжувач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7C0">
        <w:rPr>
          <w:rFonts w:ascii="Times New Roman" w:hAnsi="Times New Roman"/>
          <w:sz w:val="28"/>
          <w:szCs w:val="28"/>
        </w:rPr>
        <w:t>що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компенсує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47C0">
        <w:rPr>
          <w:rFonts w:ascii="Times New Roman" w:hAnsi="Times New Roman"/>
          <w:sz w:val="28"/>
          <w:szCs w:val="28"/>
        </w:rPr>
        <w:t>п</w:t>
      </w:r>
      <w:proofErr w:type="gramEnd"/>
      <w:r w:rsidRPr="005847C0">
        <w:rPr>
          <w:rFonts w:ascii="Times New Roman" w:hAnsi="Times New Roman"/>
          <w:sz w:val="28"/>
          <w:szCs w:val="28"/>
        </w:rPr>
        <w:t>ідйом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амортизаційної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стійки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847C0">
        <w:rPr>
          <w:rFonts w:ascii="Times New Roman" w:hAnsi="Times New Roman"/>
          <w:sz w:val="28"/>
          <w:szCs w:val="28"/>
        </w:rPr>
        <w:t>установці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проставок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847C0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клір</w:t>
      </w:r>
      <w:r>
        <w:rPr>
          <w:rFonts w:ascii="Times New Roman" w:hAnsi="Times New Roman"/>
          <w:sz w:val="28"/>
          <w:szCs w:val="28"/>
        </w:rPr>
        <w:t>енс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блозі</w:t>
      </w:r>
      <w:proofErr w:type="spellEnd"/>
      <w:r>
        <w:rPr>
          <w:rFonts w:ascii="Times New Roman" w:hAnsi="Times New Roman"/>
          <w:sz w:val="28"/>
          <w:szCs w:val="28"/>
        </w:rPr>
        <w:t xml:space="preserve"> з ремонту</w:t>
      </w:r>
      <w:r w:rsidRPr="005847C0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847C0">
        <w:rPr>
          <w:rFonts w:ascii="Times New Roman" w:hAnsi="Times New Roman"/>
          <w:sz w:val="28"/>
          <w:szCs w:val="28"/>
        </w:rPr>
        <w:t>докладний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огляд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на тему </w:t>
      </w:r>
      <w:proofErr w:type="spellStart"/>
      <w:r w:rsidRPr="005847C0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проставок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кліренсу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47C0">
        <w:rPr>
          <w:rFonts w:ascii="Times New Roman" w:hAnsi="Times New Roman"/>
          <w:sz w:val="28"/>
          <w:szCs w:val="28"/>
        </w:rPr>
        <w:t>Виймаємо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амортизаційну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47C0">
        <w:rPr>
          <w:rFonts w:ascii="Times New Roman" w:hAnsi="Times New Roman"/>
          <w:sz w:val="28"/>
          <w:szCs w:val="28"/>
        </w:rPr>
        <w:t>ст</w:t>
      </w:r>
      <w:proofErr w:type="gramEnd"/>
      <w:r w:rsidRPr="005847C0">
        <w:rPr>
          <w:rFonts w:ascii="Times New Roman" w:hAnsi="Times New Roman"/>
          <w:sz w:val="28"/>
          <w:szCs w:val="28"/>
        </w:rPr>
        <w:t>ійку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47C0">
        <w:rPr>
          <w:rFonts w:ascii="Times New Roman" w:hAnsi="Times New Roman"/>
          <w:sz w:val="28"/>
          <w:szCs w:val="28"/>
        </w:rPr>
        <w:t>Багато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помиляються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, коли демонтаж амортизатора </w:t>
      </w:r>
      <w:proofErr w:type="spellStart"/>
      <w:r w:rsidRPr="005847C0">
        <w:rPr>
          <w:rFonts w:ascii="Times New Roman" w:hAnsi="Times New Roman"/>
          <w:sz w:val="28"/>
          <w:szCs w:val="28"/>
        </w:rPr>
        <w:t>починається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відкручування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нижнього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47C0">
        <w:rPr>
          <w:rFonts w:ascii="Times New Roman" w:hAnsi="Times New Roman"/>
          <w:sz w:val="28"/>
          <w:szCs w:val="28"/>
        </w:rPr>
        <w:t>кр</w:t>
      </w:r>
      <w:proofErr w:type="gramEnd"/>
      <w:r w:rsidRPr="005847C0">
        <w:rPr>
          <w:rFonts w:ascii="Times New Roman" w:hAnsi="Times New Roman"/>
          <w:sz w:val="28"/>
          <w:szCs w:val="28"/>
        </w:rPr>
        <w:t>іплення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5847C0">
        <w:rPr>
          <w:rFonts w:ascii="Times New Roman" w:hAnsi="Times New Roman"/>
          <w:sz w:val="28"/>
          <w:szCs w:val="28"/>
        </w:rPr>
        <w:t>таких</w:t>
      </w:r>
      <w:proofErr w:type="gram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відверненні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гайки штока амортизатор просто </w:t>
      </w:r>
      <w:proofErr w:type="spellStart"/>
      <w:r w:rsidRPr="005847C0">
        <w:rPr>
          <w:rFonts w:ascii="Times New Roman" w:hAnsi="Times New Roman"/>
          <w:sz w:val="28"/>
          <w:szCs w:val="28"/>
        </w:rPr>
        <w:t>падає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вниз. </w:t>
      </w:r>
      <w:proofErr w:type="spellStart"/>
      <w:proofErr w:type="gramStart"/>
      <w:r w:rsidRPr="005847C0">
        <w:rPr>
          <w:rFonts w:ascii="Times New Roman" w:hAnsi="Times New Roman"/>
          <w:sz w:val="28"/>
          <w:szCs w:val="28"/>
        </w:rPr>
        <w:t>Це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5847C0">
        <w:rPr>
          <w:rFonts w:ascii="Times New Roman" w:hAnsi="Times New Roman"/>
          <w:sz w:val="28"/>
          <w:szCs w:val="28"/>
        </w:rPr>
        <w:t xml:space="preserve"> є добре, так як корпус амортизатора </w:t>
      </w:r>
      <w:proofErr w:type="spellStart"/>
      <w:r w:rsidRPr="005847C0">
        <w:rPr>
          <w:rFonts w:ascii="Times New Roman" w:hAnsi="Times New Roman"/>
          <w:sz w:val="28"/>
          <w:szCs w:val="28"/>
        </w:rPr>
        <w:t>може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якісь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мікропошкодження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5847C0">
        <w:rPr>
          <w:rFonts w:ascii="Times New Roman" w:hAnsi="Times New Roman"/>
          <w:sz w:val="28"/>
          <w:szCs w:val="28"/>
        </w:rPr>
        <w:t>які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амортизатор </w:t>
      </w:r>
      <w:proofErr w:type="spellStart"/>
      <w:r w:rsidRPr="005847C0">
        <w:rPr>
          <w:rFonts w:ascii="Times New Roman" w:hAnsi="Times New Roman"/>
          <w:sz w:val="28"/>
          <w:szCs w:val="28"/>
        </w:rPr>
        <w:t>вийде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з ладу </w:t>
      </w:r>
      <w:proofErr w:type="spellStart"/>
      <w:r w:rsidRPr="005847C0">
        <w:rPr>
          <w:rFonts w:ascii="Times New Roman" w:hAnsi="Times New Roman"/>
          <w:sz w:val="28"/>
          <w:szCs w:val="28"/>
        </w:rPr>
        <w:t>якщо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відразу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5847C0">
        <w:rPr>
          <w:rFonts w:ascii="Times New Roman" w:hAnsi="Times New Roman"/>
          <w:sz w:val="28"/>
          <w:szCs w:val="28"/>
        </w:rPr>
        <w:t>найближчим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часом.</w:t>
      </w:r>
    </w:p>
    <w:p w:rsidR="005847C0" w:rsidRDefault="005847C0" w:rsidP="00867A32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47C0">
        <w:rPr>
          <w:rFonts w:ascii="Times New Roman" w:hAnsi="Times New Roman"/>
          <w:sz w:val="28"/>
          <w:szCs w:val="28"/>
        </w:rPr>
        <w:t>Від’єднуємо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нижній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відбійник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47C0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ретельно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вивчити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його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техстан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47C0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термін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служби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відбійника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100 000 (км) </w:t>
      </w:r>
      <w:proofErr w:type="spellStart"/>
      <w:r w:rsidRPr="005847C0">
        <w:rPr>
          <w:rFonts w:ascii="Times New Roman" w:hAnsi="Times New Roman"/>
          <w:sz w:val="28"/>
          <w:szCs w:val="28"/>
        </w:rPr>
        <w:t>пробігу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47C0">
        <w:rPr>
          <w:rFonts w:ascii="Times New Roman" w:hAnsi="Times New Roman"/>
          <w:sz w:val="28"/>
          <w:szCs w:val="28"/>
        </w:rPr>
        <w:t>Багато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хто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847C0">
        <w:rPr>
          <w:rFonts w:ascii="Times New Roman" w:hAnsi="Times New Roman"/>
          <w:sz w:val="28"/>
          <w:szCs w:val="28"/>
        </w:rPr>
        <w:t>майстрів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використовує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5847C0">
        <w:rPr>
          <w:rFonts w:ascii="Times New Roman" w:hAnsi="Times New Roman"/>
          <w:sz w:val="28"/>
          <w:szCs w:val="28"/>
        </w:rPr>
        <w:t>нижній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відбійник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847C0">
        <w:rPr>
          <w:rFonts w:ascii="Times New Roman" w:hAnsi="Times New Roman"/>
          <w:sz w:val="28"/>
          <w:szCs w:val="28"/>
        </w:rPr>
        <w:t>кількох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амортизаторах </w:t>
      </w:r>
      <w:proofErr w:type="spellStart"/>
      <w:r w:rsidRPr="005847C0">
        <w:rPr>
          <w:rFonts w:ascii="Times New Roman" w:hAnsi="Times New Roman"/>
          <w:sz w:val="28"/>
          <w:szCs w:val="28"/>
        </w:rPr>
        <w:t>поспіль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 w:rsidRPr="005847C0">
        <w:rPr>
          <w:rFonts w:ascii="Times New Roman" w:hAnsi="Times New Roman"/>
          <w:sz w:val="28"/>
          <w:szCs w:val="28"/>
        </w:rPr>
        <w:t>якщо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нижній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відбійник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має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сліди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зносу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або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відверто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пошкоджений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5847C0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його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замінити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5847C0">
        <w:rPr>
          <w:rFonts w:ascii="Times New Roman" w:hAnsi="Times New Roman"/>
          <w:sz w:val="28"/>
          <w:szCs w:val="28"/>
        </w:rPr>
        <w:t>із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верхнім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буфером та </w:t>
      </w:r>
      <w:proofErr w:type="spellStart"/>
      <w:r w:rsidRPr="005847C0">
        <w:rPr>
          <w:rFonts w:ascii="Times New Roman" w:hAnsi="Times New Roman"/>
          <w:sz w:val="28"/>
          <w:szCs w:val="28"/>
        </w:rPr>
        <w:t>металевою</w:t>
      </w:r>
      <w:proofErr w:type="spellEnd"/>
      <w:r w:rsidRPr="0058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/>
          <w:sz w:val="28"/>
          <w:szCs w:val="28"/>
        </w:rPr>
        <w:t>втулкою</w:t>
      </w:r>
      <w:proofErr w:type="spellEnd"/>
      <w:r w:rsidRPr="005847C0">
        <w:rPr>
          <w:rFonts w:ascii="Times New Roman" w:hAnsi="Times New Roman"/>
          <w:sz w:val="28"/>
          <w:szCs w:val="28"/>
        </w:rPr>
        <w:t>.</w:t>
      </w:r>
    </w:p>
    <w:p w:rsidR="005847C0" w:rsidRPr="005847C0" w:rsidRDefault="005847C0" w:rsidP="005847C0">
      <w:pPr>
        <w:pStyle w:val="a4"/>
        <w:ind w:firstLine="696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DDEB3CE" wp14:editId="53A4AF31">
            <wp:extent cx="3457575" cy="3018927"/>
            <wp:effectExtent l="0" t="0" r="0" b="0"/>
            <wp:docPr id="7" name="Рисунок 7" descr="Від’єднуємо нижній відбі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ід’єднуємо нижній відбійн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56" cy="302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41" w:rsidRDefault="005847C0" w:rsidP="00E042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47C0">
        <w:rPr>
          <w:rFonts w:ascii="Times New Roman" w:hAnsi="Times New Roman" w:cs="Times New Roman"/>
          <w:sz w:val="28"/>
          <w:szCs w:val="28"/>
          <w:lang w:val="uk-UA"/>
        </w:rPr>
        <w:t xml:space="preserve">Під нижнім відбійником є опорна шайба, така ж, як і під гайкою штока. </w:t>
      </w:r>
      <w:r w:rsidRPr="005847C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бажанні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техстан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7C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847C0">
        <w:rPr>
          <w:rFonts w:ascii="Times New Roman" w:hAnsi="Times New Roman" w:cs="Times New Roman"/>
          <w:sz w:val="28"/>
          <w:szCs w:val="28"/>
        </w:rPr>
        <w:t>іплення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Збираємо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амортизаційну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7C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47C0">
        <w:rPr>
          <w:rFonts w:ascii="Times New Roman" w:hAnsi="Times New Roman" w:cs="Times New Roman"/>
          <w:sz w:val="28"/>
          <w:szCs w:val="28"/>
        </w:rPr>
        <w:t>ійку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зворотній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буферів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відбійники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. Не забудьте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металеву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втулку.</w:t>
      </w:r>
    </w:p>
    <w:p w:rsidR="00E04241" w:rsidRDefault="005847C0" w:rsidP="00E042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04241">
        <w:rPr>
          <w:rFonts w:ascii="Times New Roman" w:hAnsi="Times New Roman" w:cs="Times New Roman"/>
          <w:sz w:val="28"/>
          <w:szCs w:val="28"/>
          <w:lang w:val="uk-UA"/>
        </w:rPr>
        <w:t xml:space="preserve"> Після обслуговування заднього амортизатора на одній стороні обов'язково і неодмінно слід піддати сервісу і протилежну стійку. </w:t>
      </w:r>
      <w:proofErr w:type="gramStart"/>
      <w:r w:rsidRPr="005847C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амортизатора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перекіс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завалу на одну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не буде видно,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проявиться при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пересуванні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>, на</w:t>
      </w:r>
      <w:r w:rsid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41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="00E04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241" w:rsidRDefault="005847C0" w:rsidP="00E042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04241">
        <w:rPr>
          <w:rFonts w:ascii="Times New Roman" w:hAnsi="Times New Roman" w:cs="Times New Roman"/>
          <w:sz w:val="28"/>
          <w:szCs w:val="28"/>
        </w:rPr>
        <w:t xml:space="preserve"> бути, </w:t>
      </w:r>
      <w:proofErr w:type="spellStart"/>
      <w:r w:rsidR="00E042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41">
        <w:rPr>
          <w:rFonts w:ascii="Times New Roman" w:hAnsi="Times New Roman" w:cs="Times New Roman"/>
          <w:sz w:val="28"/>
          <w:szCs w:val="28"/>
        </w:rPr>
        <w:t>задні</w:t>
      </w:r>
      <w:proofErr w:type="spellEnd"/>
      <w:r w:rsid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424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04241">
        <w:rPr>
          <w:rFonts w:ascii="Times New Roman" w:hAnsi="Times New Roman" w:cs="Times New Roman"/>
          <w:sz w:val="28"/>
          <w:szCs w:val="28"/>
        </w:rPr>
        <w:t>ійки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почнуть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стукати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до 50 000 (км)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пробігу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буфера разом з самими амортизаторами. Не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задніх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амортизаторів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періодичному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амортизаційні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передньої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підвіски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241" w:rsidRDefault="005847C0" w:rsidP="00E042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елементам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7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7C0">
        <w:rPr>
          <w:rFonts w:ascii="Times New Roman" w:hAnsi="Times New Roman" w:cs="Times New Roman"/>
          <w:sz w:val="28"/>
          <w:szCs w:val="28"/>
        </w:rPr>
        <w:t>ідвіски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плавність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і комфорт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помітний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чинять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важелі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7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7C0">
        <w:rPr>
          <w:rFonts w:ascii="Times New Roman" w:hAnsi="Times New Roman" w:cs="Times New Roman"/>
          <w:sz w:val="28"/>
          <w:szCs w:val="28"/>
        </w:rPr>
        <w:t>ідвіски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стабілізатора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шарові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опори і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накінечники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кермових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тяг. </w:t>
      </w:r>
      <w:r w:rsidR="00E0424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47C0" w:rsidRDefault="005847C0" w:rsidP="00E042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proofErr w:type="gramStart"/>
      <w:r w:rsidRPr="005847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7C0">
        <w:rPr>
          <w:rFonts w:ascii="Times New Roman" w:hAnsi="Times New Roman" w:cs="Times New Roman"/>
          <w:sz w:val="28"/>
          <w:szCs w:val="28"/>
        </w:rPr>
        <w:t>ідвіски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комплексному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Своєчасна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зношених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сусідніх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47C0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5847C0">
        <w:rPr>
          <w:rFonts w:ascii="Times New Roman" w:hAnsi="Times New Roman" w:cs="Times New Roman"/>
          <w:sz w:val="28"/>
          <w:szCs w:val="28"/>
        </w:rPr>
        <w:t>.</w:t>
      </w:r>
    </w:p>
    <w:p w:rsidR="00E04241" w:rsidRPr="00E04241" w:rsidRDefault="00E04241" w:rsidP="00E04241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24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Заміна хомутів</w:t>
      </w:r>
    </w:p>
    <w:p w:rsidR="00E04241" w:rsidRDefault="00E04241" w:rsidP="00E042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04241">
        <w:rPr>
          <w:rFonts w:ascii="Times New Roman" w:hAnsi="Times New Roman" w:cs="Times New Roman"/>
          <w:sz w:val="28"/>
          <w:szCs w:val="28"/>
          <w:lang w:val="uk-UA"/>
        </w:rPr>
        <w:t xml:space="preserve">Якщо за термінами технічного обслуговування у вас підійшла планова заміна охолоджуючої рідини, варто звернути увагу на герметичність з'єднань гумових патрубків всієї системи і при необхідності замінити хомути. </w:t>
      </w:r>
      <w:r w:rsidRPr="00E04241">
        <w:rPr>
          <w:rFonts w:ascii="Times New Roman" w:hAnsi="Times New Roman" w:cs="Times New Roman"/>
          <w:sz w:val="28"/>
          <w:szCs w:val="28"/>
        </w:rPr>
        <w:t xml:space="preserve">Так як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температурні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перепади,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4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4241">
        <w:rPr>
          <w:rFonts w:ascii="Times New Roman" w:hAnsi="Times New Roman" w:cs="Times New Roman"/>
          <w:sz w:val="28"/>
          <w:szCs w:val="28"/>
        </w:rPr>
        <w:t>іддаватися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підвищеному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241" w:rsidRPr="00E04241" w:rsidRDefault="00E04241" w:rsidP="00E042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7B532BED" wp14:editId="1226F9D8">
            <wp:extent cx="2124075" cy="2124075"/>
            <wp:effectExtent l="0" t="0" r="0" b="0"/>
            <wp:docPr id="13" name="Рисунок 13" descr="http://timeservice-nn.ru/sites/default/files/zamena_homu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meservice-nn.ru/sites/default/files/zamena_homut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41" w:rsidRPr="00E04241" w:rsidRDefault="00E04241" w:rsidP="00E042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04241">
        <w:rPr>
          <w:rFonts w:ascii="Times New Roman" w:hAnsi="Times New Roman" w:cs="Times New Roman"/>
          <w:sz w:val="28"/>
          <w:szCs w:val="28"/>
          <w:lang w:val="uk-UA"/>
        </w:rPr>
        <w:t xml:space="preserve">Дані вироби мають певний ресурс і при несправності або обриві патрубка, відбувається витікання антифризу.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дорогого ремонту і не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евакуатор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завбачливо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E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41">
        <w:rPr>
          <w:rFonts w:ascii="Times New Roman" w:hAnsi="Times New Roman" w:cs="Times New Roman"/>
          <w:sz w:val="28"/>
          <w:szCs w:val="28"/>
        </w:rPr>
        <w:t>хомуті</w:t>
      </w:r>
      <w:proofErr w:type="gramStart"/>
      <w:r w:rsidRPr="00E042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4C9" w:rsidRDefault="00592B06" w:rsidP="00592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="001142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proofErr w:type="spellStart"/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силкою</w:t>
      </w:r>
      <w:proofErr w:type="spellEnd"/>
      <w:r w:rsidR="005B1CE1"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689B" w:rsidRPr="00E04241" w:rsidRDefault="00767933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1" w:history="1"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zaz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shop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remont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/537_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zamena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bufera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zadnego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amortizatora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deu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</w:rPr>
          <w:t>lanos</w:t>
        </w:r>
        <w:r w:rsidR="005847C0" w:rsidRPr="005847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E04241" w:rsidRDefault="00E04241" w:rsidP="00592B06">
      <w:pPr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E04241">
        <w:rPr>
          <w:rStyle w:val="a6"/>
          <w:rFonts w:ascii="Times New Roman" w:hAnsi="Times New Roman" w:cs="Times New Roman"/>
          <w:sz w:val="28"/>
          <w:szCs w:val="28"/>
          <w:lang w:val="uk-UA"/>
        </w:rPr>
        <w:t>https://www.youtube.com/watch?v=UWM6aoWRbR0</w:t>
      </w:r>
    </w:p>
    <w:p w:rsidR="00EF61E1" w:rsidRDefault="00E04241" w:rsidP="00592B06">
      <w:pPr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E04241">
        <w:rPr>
          <w:rStyle w:val="a6"/>
          <w:rFonts w:ascii="Times New Roman" w:hAnsi="Times New Roman" w:cs="Times New Roman"/>
          <w:sz w:val="28"/>
          <w:szCs w:val="28"/>
          <w:lang w:val="uk-UA"/>
        </w:rPr>
        <w:t>http://timeservice-nn.ru/page/zamena-homutov</w:t>
      </w:r>
    </w:p>
    <w:p w:rsidR="00EF61E1" w:rsidRDefault="00767933" w:rsidP="00592B06">
      <w:pPr>
        <w:rPr>
          <w:rStyle w:val="a6"/>
          <w:rFonts w:ascii="Times New Roman" w:hAnsi="Times New Roman" w:cs="Times New Roman"/>
          <w:sz w:val="28"/>
          <w:szCs w:val="28"/>
          <w:lang w:val="uk-UA"/>
        </w:rPr>
        <w:sectPr w:rsidR="00EF61E1" w:rsidSect="009946FA">
          <w:pgSz w:w="11906" w:h="16838"/>
          <w:pgMar w:top="709" w:right="566" w:bottom="284" w:left="709" w:header="708" w:footer="708" w:gutter="0"/>
          <w:cols w:space="708"/>
          <w:docGrid w:linePitch="360"/>
        </w:sectPr>
      </w:pPr>
      <w:hyperlink r:id="rId12" w:history="1"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</w:rPr>
          <w:t>youtube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</w:rPr>
          <w:t>watch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</w:rPr>
          <w:t>v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</w:rPr>
          <w:t>IRc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</w:rPr>
          <w:t>kL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</w:rPr>
          <w:t>C</w:t>
        </w:r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="00EF61E1" w:rsidRPr="00EF61E1">
          <w:rPr>
            <w:rStyle w:val="a6"/>
            <w:rFonts w:ascii="Times New Roman" w:hAnsi="Times New Roman" w:cs="Times New Roman"/>
            <w:sz w:val="28"/>
            <w:szCs w:val="28"/>
          </w:rPr>
          <w:t>Is</w:t>
        </w:r>
        <w:proofErr w:type="spellEnd"/>
      </w:hyperlink>
    </w:p>
    <w:p w:rsidR="0097689B" w:rsidRPr="0097689B" w:rsidRDefault="0097689B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11319"/>
      </w:tblGrid>
      <w:tr w:rsidR="0097689B" w:rsidRPr="0097689B" w:rsidTr="0097689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Заголовна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частина</w:t>
            </w:r>
            <w:proofErr w:type="spellEnd"/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Професія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  <w:t>7</w:t>
            </w:r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231</w:t>
            </w:r>
            <w:r w:rsidRPr="009768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  <w:t xml:space="preserve"> </w:t>
            </w:r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Слюсар з ремонту колісних транспортних засобі</w:t>
            </w:r>
            <w:proofErr w:type="gramStart"/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в</w:t>
            </w:r>
            <w:proofErr w:type="gramEnd"/>
          </w:p>
        </w:tc>
      </w:tr>
      <w:tr w:rsidR="0097689B" w:rsidRPr="0097689B" w:rsidTr="0097689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266599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Т-</w:t>
            </w:r>
            <w:r w:rsid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 xml:space="preserve">2 </w:t>
            </w:r>
            <w:r w:rsidR="008A49F8" w:rsidRPr="008A49F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Самостійне виконання слюсарних робіт складністю 1,2-го розрядів.</w:t>
            </w:r>
          </w:p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F25B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Професійна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кваліфікація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26659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F25BE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  «Слюсар з ремонту колісних транспортних засобів»</w:t>
            </w:r>
            <w:r w:rsidRPr="00F25BEC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F25BE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- 2 розряд</w:t>
            </w: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Учнівська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норма часу на </w:t>
            </w: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виконання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11425C" w:rsidRDefault="0011425C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>5 годин</w:t>
            </w: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Тема уроку: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9F8" w:rsidRPr="008A49F8" w:rsidRDefault="008A49F8" w:rsidP="008A49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</w:pPr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Знімання</w:t>
            </w:r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 xml:space="preserve"> і </w:t>
            </w:r>
            <w:proofErr w:type="spellStart"/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>встановлення</w:t>
            </w:r>
            <w:proofErr w:type="spellEnd"/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E04241" w:rsidRPr="00E04241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буферів, хомутів та кронштейнів бортів</w:t>
            </w:r>
          </w:p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89B" w:rsidRPr="0097689B" w:rsidTr="008A49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8A49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Мета</w:t>
            </w:r>
            <w:r w:rsidRPr="009768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завдання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E04241" w:rsidP="008A49F8">
            <w:pPr>
              <w:spacing w:after="0" w:line="0" w:lineRule="atLeast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5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навчальна</w:t>
            </w:r>
            <w:r w:rsidRPr="00266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266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сформувати в учнів поняття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німання і встановлення</w:t>
            </w:r>
            <w:r w:rsidRPr="00867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буферів, хомутів та кронштейнів бортів</w:t>
            </w:r>
            <w:r w:rsidRPr="00266599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2665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виховна:</w:t>
            </w:r>
            <w:r w:rsidRPr="002665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266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виховати в учнів інтерес до обраної професії 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7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буферів, хомутів та кронштейнів бортів</w:t>
            </w:r>
            <w:r w:rsidRPr="00266599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266599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розвиваюча:</w:t>
            </w:r>
            <w:r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266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розвинути уважність, пам’ять, прийняття вірних х рішень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7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буферів, хомутів та кронштейнів бортів</w:t>
            </w:r>
          </w:p>
        </w:tc>
      </w:tr>
    </w:tbl>
    <w:p w:rsidR="00EF61E1" w:rsidRDefault="00EF61E1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3264D" w:rsidRDefault="0083264D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3264D" w:rsidRDefault="0083264D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3264D" w:rsidRDefault="0083264D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3264D" w:rsidRDefault="0083264D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3264D" w:rsidRDefault="0083264D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3264D" w:rsidRPr="00266599" w:rsidRDefault="0083264D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822"/>
        <w:gridCol w:w="5281"/>
        <w:gridCol w:w="5838"/>
      </w:tblGrid>
      <w:tr w:rsidR="00266599" w:rsidRPr="00266599" w:rsidTr="0083264D">
        <w:trPr>
          <w:trHeight w:val="128"/>
        </w:trPr>
        <w:tc>
          <w:tcPr>
            <w:tcW w:w="0" w:type="auto"/>
            <w:gridSpan w:val="4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25B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Основна частина</w:t>
            </w:r>
          </w:p>
        </w:tc>
      </w:tr>
      <w:tr w:rsidR="00266599" w:rsidRPr="00266599" w:rsidTr="0083264D"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ідовність</w:t>
            </w:r>
            <w:proofErr w:type="spellEnd"/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пристосування</w:t>
            </w:r>
            <w:proofErr w:type="spellEnd"/>
          </w:p>
        </w:tc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вказівка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Малюнок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(схема)</w:t>
            </w:r>
          </w:p>
        </w:tc>
      </w:tr>
      <w:tr w:rsidR="00266599" w:rsidRPr="00266599" w:rsidTr="0083264D">
        <w:tc>
          <w:tcPr>
            <w:tcW w:w="0" w:type="auto"/>
            <w:gridSpan w:val="4"/>
          </w:tcPr>
          <w:p w:rsidR="00266599" w:rsidRPr="00E04241" w:rsidRDefault="00E04241" w:rsidP="00E0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Знімання</w:t>
            </w:r>
            <w:r w:rsidR="00832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04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буфері</w:t>
            </w:r>
            <w:r w:rsidR="002537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в, хомутів та кронштейнів</w:t>
            </w:r>
          </w:p>
        </w:tc>
      </w:tr>
      <w:tr w:rsidR="00266599" w:rsidRPr="00266599" w:rsidTr="0083264D">
        <w:tc>
          <w:tcPr>
            <w:tcW w:w="0" w:type="auto"/>
          </w:tcPr>
          <w:p w:rsidR="00266599" w:rsidRPr="00266599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Заїжджаємо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оглядову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яму</w:t>
            </w:r>
          </w:p>
        </w:tc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656A" w:rsidRPr="004E656A" w:rsidRDefault="004E656A" w:rsidP="004E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можна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скористатися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естакадою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</w:t>
            </w:r>
            <w:proofErr w:type="gram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доступу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естакади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тоді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майстра</w:t>
            </w:r>
            <w:proofErr w:type="spellEnd"/>
          </w:p>
          <w:p w:rsidR="004E656A" w:rsidRPr="004E656A" w:rsidRDefault="004E656A" w:rsidP="004E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виручить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звичайний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домкрат. Не забудьте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застопорити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хід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4-ою передачею і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противідкатними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накладками,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</w:p>
          <w:p w:rsidR="00266599" w:rsidRPr="004E656A" w:rsidRDefault="004E656A" w:rsidP="004E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ідкласти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передні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599" w:rsidRPr="00767933" w:rsidTr="0083264D">
        <w:trPr>
          <w:trHeight w:val="1812"/>
        </w:trPr>
        <w:tc>
          <w:tcPr>
            <w:tcW w:w="0" w:type="auto"/>
          </w:tcPr>
          <w:p w:rsidR="00266599" w:rsidRPr="00266599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Вивішуємо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домкраті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заднє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колесо.</w:t>
            </w:r>
          </w:p>
        </w:tc>
        <w:tc>
          <w:tcPr>
            <w:tcW w:w="0" w:type="auto"/>
          </w:tcPr>
          <w:p w:rsidR="00266599" w:rsidRPr="00266599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задній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амортизатор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цілком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можна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від'єднати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цих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зайвих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рухі</w:t>
            </w:r>
            <w:proofErr w:type="gram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66599" w:rsidRPr="004E656A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Багато хто з майстрів воліють повністю від'єднувати колесо з боку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обслуговуємої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амортизаційної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стійки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266599" w:rsidRPr="004E656A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599" w:rsidRPr="004E656A" w:rsidTr="0083264D">
        <w:tc>
          <w:tcPr>
            <w:tcW w:w="0" w:type="auto"/>
          </w:tcPr>
          <w:p w:rsidR="00266599" w:rsidRPr="00266599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ід’єднуємо заглушку</w:t>
            </w:r>
          </w:p>
        </w:tc>
        <w:tc>
          <w:tcPr>
            <w:tcW w:w="0" w:type="auto"/>
          </w:tcPr>
          <w:p w:rsidR="00266599" w:rsidRPr="004E656A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6599" w:rsidRPr="004E656A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Відкриваємо багажник та від’єднуємо заглушку верхньої опори заднього амортизатора.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Щоб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цей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люк,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потрібно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просто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відщепнути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верхній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фіксатор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щось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ішло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так і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фіксатор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відламався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 не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біда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потрібно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просто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замовити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нову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пластикову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обшивку багажника, з заглушкою амортизатора.</w:t>
            </w:r>
          </w:p>
        </w:tc>
        <w:tc>
          <w:tcPr>
            <w:tcW w:w="0" w:type="auto"/>
          </w:tcPr>
          <w:p w:rsidR="00266599" w:rsidRPr="004E656A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55DD8FB" wp14:editId="2C5A1384">
                  <wp:extent cx="2933700" cy="2280129"/>
                  <wp:effectExtent l="0" t="0" r="0" b="0"/>
                  <wp:docPr id="14" name="Рисунок 14" descr="Від’єднуємо заглу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ід’єднуємо заглу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088" cy="228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16AB6BDF" wp14:editId="49561756">
                  <wp:extent cx="2933700" cy="2274609"/>
                  <wp:effectExtent l="0" t="0" r="0" b="0"/>
                  <wp:docPr id="15" name="Рисунок 15" descr="https://zaz-shop.com.ua/files/Photo_29.04.2020_0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z-shop.com.ua/files/Photo_29.04.2020_0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7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56A" w:rsidRPr="004E656A" w:rsidTr="0083264D">
        <w:tc>
          <w:tcPr>
            <w:tcW w:w="0" w:type="auto"/>
          </w:tcPr>
          <w:p w:rsidR="004E656A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Відкручуємо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гайку штока.</w:t>
            </w:r>
          </w:p>
        </w:tc>
        <w:tc>
          <w:tcPr>
            <w:tcW w:w="0" w:type="auto"/>
          </w:tcPr>
          <w:p w:rsidR="004E656A" w:rsidRPr="004E656A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>відкрутити</w:t>
            </w:r>
            <w:proofErr w:type="spellEnd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 xml:space="preserve"> гайку, </w:t>
            </w:r>
            <w:proofErr w:type="spellStart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>майстру</w:t>
            </w:r>
            <w:proofErr w:type="spellEnd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>потрібен</w:t>
            </w:r>
            <w:proofErr w:type="spellEnd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>іжковий</w:t>
            </w:r>
            <w:proofErr w:type="spellEnd"/>
            <w:r w:rsidRPr="004E656A">
              <w:rPr>
                <w:rFonts w:ascii="Times New Roman" w:hAnsi="Times New Roman" w:cs="Times New Roman"/>
                <w:sz w:val="24"/>
                <w:szCs w:val="24"/>
              </w:rPr>
              <w:t xml:space="preserve"> ключ на 17.</w:t>
            </w:r>
          </w:p>
        </w:tc>
        <w:tc>
          <w:tcPr>
            <w:tcW w:w="0" w:type="auto"/>
          </w:tcPr>
          <w:p w:rsidR="004E656A" w:rsidRPr="004E656A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відкручування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гайки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почне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обертатися</w:t>
            </w:r>
            <w:proofErr w:type="spellEnd"/>
            <w:r w:rsidRPr="004E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шток амортизатора.</w:t>
            </w:r>
          </w:p>
        </w:tc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A2978" wp14:editId="14A5914D">
                  <wp:extent cx="3067050" cy="2056519"/>
                  <wp:effectExtent l="0" t="0" r="0" b="0"/>
                  <wp:docPr id="16" name="Рисунок 16" descr="Відкручуємо гайку шт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ідкручуємо гайку шт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795" cy="206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56A" w:rsidRPr="004E656A" w:rsidTr="0083264D"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Виймаємо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шайбу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верхньої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опори</w:t>
            </w:r>
          </w:p>
        </w:tc>
        <w:tc>
          <w:tcPr>
            <w:tcW w:w="0" w:type="auto"/>
          </w:tcPr>
          <w:p w:rsidR="004E656A" w:rsidRPr="004E656A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E656A" w:rsidRP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Вона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нічим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фіксується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Просто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виймаємо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C3ECFF" wp14:editId="2D67CB0E">
                  <wp:extent cx="3305175" cy="2142158"/>
                  <wp:effectExtent l="0" t="0" r="0" b="0"/>
                  <wp:docPr id="17" name="Рисунок 17" descr="Виймаємо шайбу верхньої опо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ймаємо шайбу верхньої опо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14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56A" w:rsidRPr="004E656A" w:rsidTr="0083264D"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Виймаємо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верхній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відбійник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656A" w:rsidRPr="004E656A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E656A" w:rsidRP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Відразу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увагу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характер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зносу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Буфер однозначно буде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розбитий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виробленні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посадкового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шток амортизатора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перестає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притискатися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буферу і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починає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гуляти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ізні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боки.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шток буде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битися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</w:t>
            </w:r>
            <w:proofErr w:type="spellStart"/>
            <w:proofErr w:type="gram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інки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верхньої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опори,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виникає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сторонній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шум.</w:t>
            </w:r>
          </w:p>
        </w:tc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E59874" wp14:editId="60164EBD">
                  <wp:extent cx="3305175" cy="2365917"/>
                  <wp:effectExtent l="0" t="0" r="0" b="0"/>
                  <wp:docPr id="18" name="Рисунок 18" descr="Виймаємо верхній відбій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иймаємо верхній відбій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36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56A" w:rsidRPr="004E656A" w:rsidTr="0083264D"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Виймаємо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металеву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втулку</w:t>
            </w:r>
          </w:p>
        </w:tc>
        <w:tc>
          <w:tcPr>
            <w:tcW w:w="0" w:type="auto"/>
          </w:tcPr>
          <w:p w:rsidR="004E656A" w:rsidRPr="004E656A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E656A" w:rsidRP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Нерідко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виробленні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верхнього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відбійника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зношується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дана втулка. Тому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майстру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потрібно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заздалегідь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передбачити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щоб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з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новим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відбійником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рукою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втулочка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D79622" wp14:editId="33A76F4B">
                  <wp:extent cx="3133725" cy="2488704"/>
                  <wp:effectExtent l="0" t="0" r="0" b="0"/>
                  <wp:docPr id="23" name="Рисунок 23" descr="Виймаємо металеву втул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иймаємо металеву втул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48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56A" w:rsidRPr="004E656A" w:rsidTr="0083264D"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Відкручуємо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нижній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болт амортизатора.</w:t>
            </w:r>
          </w:p>
        </w:tc>
        <w:tc>
          <w:tcPr>
            <w:tcW w:w="0" w:type="auto"/>
          </w:tcPr>
          <w:p w:rsidR="004E656A" w:rsidRP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відкручування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болтів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іплення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майстру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потрібні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будуть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кілька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комбінованих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ключів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17.</w:t>
            </w:r>
          </w:p>
        </w:tc>
        <w:tc>
          <w:tcPr>
            <w:tcW w:w="0" w:type="auto"/>
          </w:tcPr>
          <w:p w:rsidR="004E656A" w:rsidRP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потрібно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того,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щоб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амортизатор.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демонтувати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доступу до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нижнього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відбійника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655B06" wp14:editId="0061D9AA">
                  <wp:extent cx="2857457" cy="1924050"/>
                  <wp:effectExtent l="0" t="0" r="0" b="0"/>
                  <wp:docPr id="24" name="Рисунок 24" descr="Відкручуємо нижній болт амортиз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ідкручуємо нижній болт амортиз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57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56A" w:rsidRPr="004E656A" w:rsidTr="0083264D"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Виймаємо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амортизаційну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ійку</w:t>
            </w:r>
            <w:proofErr w:type="spellEnd"/>
          </w:p>
        </w:tc>
        <w:tc>
          <w:tcPr>
            <w:tcW w:w="0" w:type="auto"/>
          </w:tcPr>
          <w:p w:rsidR="004E656A" w:rsidRPr="004E656A" w:rsidRDefault="004E656A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E656A" w:rsidRP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фахівців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помиляються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коли демонтаж амортизатора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починається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відкручування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нижнього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іплення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gram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</w:t>
            </w:r>
            <w:proofErr w:type="gram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випадках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відверненні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гайки штока амортизатор просто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падає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вниз. </w:t>
            </w:r>
            <w:proofErr w:type="spellStart"/>
            <w:proofErr w:type="gram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proofErr w:type="gram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добре, так як корпус амортизатора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отримати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якісь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мікропошкодження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через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амортизатор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вийде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ладу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відразу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найближчим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часом.</w:t>
            </w:r>
          </w:p>
        </w:tc>
        <w:tc>
          <w:tcPr>
            <w:tcW w:w="0" w:type="auto"/>
          </w:tcPr>
          <w:p w:rsidR="004E656A" w:rsidRDefault="00CB6774" w:rsidP="0026659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E7F220" wp14:editId="11408547">
                  <wp:extent cx="2754409" cy="1990725"/>
                  <wp:effectExtent l="0" t="0" r="0" b="0"/>
                  <wp:docPr id="26" name="Рисунок 26" descr="Виймаємо амортизаційну стій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иймаємо амортизаційну стій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389" cy="199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74" w:rsidRPr="004E656A" w:rsidTr="0083264D">
        <w:tc>
          <w:tcPr>
            <w:tcW w:w="0" w:type="auto"/>
          </w:tcPr>
          <w:p w:rsidR="00CB6774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Від’єднуємо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нижній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відбійник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B6774" w:rsidRPr="004E656A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B6774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ретельно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вивчити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техстан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Зазвичай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відбійника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100 000 (км)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пробігу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майстрів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нижній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відбійник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амортизаторах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поспіль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Але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нижній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відбійник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зносу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відверто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пошкоджений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замінити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верхнім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буфером та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металевою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втулкою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6774" w:rsidRPr="00CB6774" w:rsidRDefault="00CB6774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 нижнім відбійником є опорна шайба, така ж, як і під гайкою штока. </w:t>
            </w:r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бажанні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можна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зняти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техстан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іплення</w:t>
            </w:r>
            <w:proofErr w:type="spellEnd"/>
            <w:r w:rsidRPr="00C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B6774" w:rsidRDefault="00CB6774" w:rsidP="0026659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5B9E0" wp14:editId="54F8B259">
                  <wp:extent cx="2727243" cy="2381250"/>
                  <wp:effectExtent l="0" t="0" r="0" b="0"/>
                  <wp:docPr id="27" name="Рисунок 27" descr="Від’єднуємо нижній відбій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ід’єднуємо нижній відбій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250" cy="238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74" w:rsidRPr="004E656A" w:rsidTr="0083264D">
        <w:tc>
          <w:tcPr>
            <w:tcW w:w="0" w:type="auto"/>
            <w:gridSpan w:val="4"/>
          </w:tcPr>
          <w:p w:rsidR="00CB6774" w:rsidRPr="00CB6774" w:rsidRDefault="00CB6774" w:rsidP="0026659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6774">
              <w:rPr>
                <w:rFonts w:ascii="Times New Roman" w:hAnsi="Times New Roman" w:cs="Times New Roman"/>
                <w:noProof/>
                <w:sz w:val="24"/>
                <w:szCs w:val="24"/>
              </w:rPr>
              <w:t>Збираємо амортизаційну стійку у зворотній послідовності. Замість старих буферів ставимо нові відбійники. Не забудьте замінити на нову і металеву втулку. Після обслуговування заднього амортизатора на одній стороні обов'язково і неодмінно слід піддати сервісу і протилежну стійку.</w:t>
            </w:r>
          </w:p>
        </w:tc>
      </w:tr>
    </w:tbl>
    <w:p w:rsidR="0097689B" w:rsidRDefault="0097689B" w:rsidP="0083264D">
      <w:pPr>
        <w:framePr w:h="11059" w:hRule="exact" w:wrap="auto" w:hAnchor="text" w:y="-7951"/>
        <w:rPr>
          <w:rFonts w:ascii="Times New Roman" w:hAnsi="Times New Roman" w:cs="Times New Roman"/>
          <w:sz w:val="28"/>
          <w:szCs w:val="28"/>
          <w:lang w:val="uk-UA"/>
        </w:rPr>
        <w:sectPr w:rsidR="0097689B" w:rsidSect="0097689B">
          <w:pgSz w:w="16838" w:h="11906" w:orient="landscape"/>
          <w:pgMar w:top="709" w:right="709" w:bottom="566" w:left="284" w:header="708" w:footer="708" w:gutter="0"/>
          <w:cols w:space="708"/>
          <w:docGrid w:linePitch="360"/>
        </w:sectPr>
      </w:pPr>
    </w:p>
    <w:p w:rsidR="005B1CE1" w:rsidRPr="006459D4" w:rsidRDefault="00664DA5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="005B1CE1" w:rsidRPr="006459D4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</w:t>
      </w:r>
      <w:r w:rsidR="001E2077" w:rsidRPr="00645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1CE1" w:rsidRPr="00645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12.00 – 13.30</w:t>
      </w:r>
    </w:p>
    <w:p w:rsidR="006459D4" w:rsidRDefault="006E6BED" w:rsidP="00D3016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6E6BED">
        <w:rPr>
          <w:rFonts w:ascii="Times New Roman" w:hAnsi="Times New Roman"/>
          <w:sz w:val="28"/>
          <w:szCs w:val="28"/>
        </w:rPr>
        <w:t>З</w:t>
      </w:r>
      <w:proofErr w:type="gram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яких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ходова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частина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6E6BED">
        <w:rPr>
          <w:rFonts w:ascii="Times New Roman" w:hAnsi="Times New Roman"/>
          <w:sz w:val="28"/>
          <w:szCs w:val="28"/>
        </w:rPr>
        <w:t>?</w:t>
      </w:r>
    </w:p>
    <w:p w:rsidR="006E6BED" w:rsidRDefault="006E6BED" w:rsidP="00D3016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 w:rsidRPr="006E6BED">
        <w:rPr>
          <w:rFonts w:ascii="Times New Roman" w:hAnsi="Times New Roman"/>
          <w:sz w:val="28"/>
          <w:szCs w:val="28"/>
        </w:rPr>
        <w:t xml:space="preserve">Яке </w:t>
      </w:r>
      <w:proofErr w:type="spellStart"/>
      <w:r w:rsidRPr="006E6BE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амортизаторі</w:t>
      </w:r>
      <w:proofErr w:type="gramStart"/>
      <w:r w:rsidRPr="006E6BE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E6BED">
        <w:rPr>
          <w:rFonts w:ascii="Times New Roman" w:hAnsi="Times New Roman"/>
          <w:sz w:val="28"/>
          <w:szCs w:val="28"/>
        </w:rPr>
        <w:t>?</w:t>
      </w:r>
    </w:p>
    <w:p w:rsidR="006E6BED" w:rsidRDefault="006E6BED" w:rsidP="00D3016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6BED">
        <w:rPr>
          <w:rFonts w:ascii="Times New Roman" w:hAnsi="Times New Roman"/>
          <w:sz w:val="28"/>
          <w:szCs w:val="28"/>
        </w:rPr>
        <w:t>Які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E6BED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балок </w:t>
      </w:r>
      <w:proofErr w:type="spellStart"/>
      <w:r w:rsidRPr="006E6BED">
        <w:rPr>
          <w:rFonts w:ascii="Times New Roman" w:hAnsi="Times New Roman"/>
          <w:sz w:val="28"/>
          <w:szCs w:val="28"/>
        </w:rPr>
        <w:t>заднього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моста?</w:t>
      </w:r>
    </w:p>
    <w:p w:rsidR="006E6BED" w:rsidRDefault="006E6BED" w:rsidP="00D3016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 w:rsidRPr="006E6BED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6E6BED">
        <w:rPr>
          <w:rFonts w:ascii="Times New Roman" w:hAnsi="Times New Roman"/>
          <w:sz w:val="28"/>
          <w:szCs w:val="28"/>
        </w:rPr>
        <w:t>будову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має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задня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6BED">
        <w:rPr>
          <w:rFonts w:ascii="Times New Roman" w:hAnsi="Times New Roman"/>
          <w:sz w:val="28"/>
          <w:szCs w:val="28"/>
        </w:rPr>
        <w:t>п</w:t>
      </w:r>
      <w:proofErr w:type="gramEnd"/>
      <w:r w:rsidRPr="006E6BED">
        <w:rPr>
          <w:rFonts w:ascii="Times New Roman" w:hAnsi="Times New Roman"/>
          <w:sz w:val="28"/>
          <w:szCs w:val="28"/>
        </w:rPr>
        <w:t>ідвіска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6E6BED">
        <w:rPr>
          <w:rFonts w:ascii="Times New Roman" w:hAnsi="Times New Roman"/>
          <w:sz w:val="28"/>
          <w:szCs w:val="28"/>
        </w:rPr>
        <w:t>?</w:t>
      </w:r>
    </w:p>
    <w:p w:rsidR="00D3016A" w:rsidRPr="00D3016A" w:rsidRDefault="00D3016A" w:rsidP="00D3016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ключі потрібні для відкручування амортизаторів?</w:t>
      </w:r>
    </w:p>
    <w:p w:rsidR="006E6BED" w:rsidRDefault="006E6BED" w:rsidP="00D3016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 w:rsidRPr="006E6BED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6E6BED">
        <w:rPr>
          <w:rFonts w:ascii="Times New Roman" w:hAnsi="Times New Roman"/>
          <w:sz w:val="28"/>
          <w:szCs w:val="28"/>
        </w:rPr>
        <w:t>класифікуються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колеса за </w:t>
      </w:r>
      <w:proofErr w:type="spellStart"/>
      <w:r w:rsidRPr="006E6BED">
        <w:rPr>
          <w:rFonts w:ascii="Times New Roman" w:hAnsi="Times New Roman"/>
          <w:sz w:val="28"/>
          <w:szCs w:val="28"/>
        </w:rPr>
        <w:t>призначенням</w:t>
      </w:r>
      <w:proofErr w:type="spellEnd"/>
      <w:r w:rsidRPr="006E6BED">
        <w:rPr>
          <w:rFonts w:ascii="Times New Roman" w:hAnsi="Times New Roman"/>
          <w:sz w:val="28"/>
          <w:szCs w:val="28"/>
        </w:rPr>
        <w:t>?</w:t>
      </w:r>
    </w:p>
    <w:p w:rsidR="006E6BED" w:rsidRDefault="006E6BED" w:rsidP="00D3016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6E6BED">
        <w:rPr>
          <w:rFonts w:ascii="Times New Roman" w:hAnsi="Times New Roman"/>
          <w:sz w:val="28"/>
          <w:szCs w:val="28"/>
        </w:rPr>
        <w:t>З</w:t>
      </w:r>
      <w:proofErr w:type="gram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яких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частин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скла</w:t>
      </w:r>
      <w:r>
        <w:rPr>
          <w:rFonts w:ascii="Times New Roman" w:hAnsi="Times New Roman"/>
          <w:sz w:val="28"/>
          <w:szCs w:val="28"/>
        </w:rPr>
        <w:t>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автомобільне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колесо?</w:t>
      </w:r>
    </w:p>
    <w:p w:rsidR="006E6BED" w:rsidRDefault="006E6BED" w:rsidP="00D3016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6BED">
        <w:rPr>
          <w:rFonts w:ascii="Times New Roman" w:hAnsi="Times New Roman"/>
          <w:sz w:val="28"/>
          <w:szCs w:val="28"/>
        </w:rPr>
        <w:t>Які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колеса </w:t>
      </w:r>
      <w:proofErr w:type="spellStart"/>
      <w:r w:rsidRPr="006E6BED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E6BED">
        <w:rPr>
          <w:rFonts w:ascii="Times New Roman" w:hAnsi="Times New Roman"/>
          <w:sz w:val="28"/>
          <w:szCs w:val="28"/>
        </w:rPr>
        <w:t>вантажних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E6BED">
        <w:rPr>
          <w:rFonts w:ascii="Times New Roman" w:hAnsi="Times New Roman"/>
          <w:sz w:val="28"/>
          <w:szCs w:val="28"/>
        </w:rPr>
        <w:t>легкових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автомобілях</w:t>
      </w:r>
      <w:proofErr w:type="spellEnd"/>
      <w:r w:rsidRPr="006E6BED">
        <w:rPr>
          <w:rFonts w:ascii="Times New Roman" w:hAnsi="Times New Roman"/>
          <w:sz w:val="28"/>
          <w:szCs w:val="28"/>
        </w:rPr>
        <w:t>?</w:t>
      </w:r>
    </w:p>
    <w:p w:rsidR="006E6BED" w:rsidRPr="006E6BED" w:rsidRDefault="006E6BED" w:rsidP="00D3016A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правильно зняти хомут?</w:t>
      </w:r>
    </w:p>
    <w:p w:rsidR="006E6BED" w:rsidRPr="006E6BED" w:rsidRDefault="006E6BED" w:rsidP="006459D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B59CE" w:rsidRPr="0011425C" w:rsidRDefault="006B59CE" w:rsidP="009946FA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uk-UA"/>
        </w:rPr>
        <w:t>Домашне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завдання</w:t>
      </w:r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 xml:space="preserve"> :прочитати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>стор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E6BED">
        <w:rPr>
          <w:rFonts w:ascii="Times New Roman" w:hAnsi="Times New Roman"/>
          <w:b/>
          <w:sz w:val="28"/>
          <w:szCs w:val="28"/>
          <w:lang w:val="uk-UA"/>
        </w:rPr>
        <w:t>270</w:t>
      </w:r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6E6BED">
        <w:rPr>
          <w:rFonts w:ascii="Times New Roman" w:hAnsi="Times New Roman"/>
          <w:b/>
          <w:sz w:val="28"/>
          <w:szCs w:val="28"/>
          <w:lang w:val="uk-UA"/>
        </w:rPr>
        <w:t>280</w:t>
      </w:r>
      <w:r w:rsidR="0011425C">
        <w:rPr>
          <w:rFonts w:ascii="Times New Roman" w:hAnsi="Times New Roman"/>
          <w:b/>
          <w:sz w:val="28"/>
          <w:szCs w:val="28"/>
          <w:lang w:val="uk-UA"/>
        </w:rPr>
        <w:t xml:space="preserve"> та відповісти на питання в кінці розділу </w:t>
      </w:r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Кисликов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 Ф.,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Лущик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 В. </w:t>
      </w:r>
      <w:r w:rsidR="0011425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Будова й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експлуатація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автомобілі</w:t>
      </w:r>
      <w:proofErr w:type="gram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spellEnd"/>
      <w:proofErr w:type="gramEnd"/>
      <w:r w:rsidR="0011425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</w:p>
    <w:p w:rsidR="006B59CE" w:rsidRPr="00266599" w:rsidRDefault="006B59CE" w:rsidP="006B59C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B59CE" w:rsidRPr="006459D4" w:rsidRDefault="006B59CE" w:rsidP="009946FA">
      <w:pPr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>Відповіді надіслати з 12.00 до 13.30</w:t>
      </w:r>
      <w:r w:rsidR="009946FA" w:rsidRPr="006459D4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proofErr w:type="spellStart"/>
      <w:r w:rsidR="005A3D7F" w:rsidRPr="005A3D7F">
        <w:rPr>
          <w:rFonts w:ascii="Times New Roman" w:hAnsi="Times New Roman"/>
          <w:b/>
          <w:sz w:val="28"/>
          <w:szCs w:val="28"/>
          <w:lang w:val="uk-UA"/>
        </w:rPr>
        <w:t>Viber</w:t>
      </w:r>
      <w:proofErr w:type="spellEnd"/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 xml:space="preserve"> 063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> 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>832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>42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>44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proofErr w:type="spellStart"/>
      <w:r w:rsidR="005A3D7F" w:rsidRPr="005A3D7F">
        <w:rPr>
          <w:rFonts w:ascii="Times New Roman" w:hAnsi="Times New Roman"/>
          <w:b/>
          <w:sz w:val="28"/>
          <w:szCs w:val="28"/>
          <w:lang w:val="uk-UA"/>
        </w:rPr>
        <w:t>Telegram</w:t>
      </w:r>
      <w:proofErr w:type="spellEnd"/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 066 609 71 10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karina</w:t>
      </w:r>
      <w:proofErr w:type="spellEnd"/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spellStart"/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kiticina</w:t>
      </w:r>
      <w:proofErr w:type="spellEnd"/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@</w:t>
      </w:r>
      <w:proofErr w:type="spellStart"/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C10C44" w:rsidRPr="006459D4" w:rsidRDefault="00087E9E" w:rsidP="009946F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Майстер в/н 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uk-UA"/>
        </w:rPr>
        <w:t>Кітіцина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К.В.</w:t>
      </w:r>
    </w:p>
    <w:sectPr w:rsidR="00C10C44" w:rsidRPr="006459D4" w:rsidSect="009946FA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9AA"/>
    <w:multiLevelType w:val="hybridMultilevel"/>
    <w:tmpl w:val="6C1A8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F3319"/>
    <w:multiLevelType w:val="hybridMultilevel"/>
    <w:tmpl w:val="EF5A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2C87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077"/>
    <w:multiLevelType w:val="hybridMultilevel"/>
    <w:tmpl w:val="724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4E1D"/>
    <w:multiLevelType w:val="hybridMultilevel"/>
    <w:tmpl w:val="7FA09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2B5"/>
    <w:multiLevelType w:val="hybridMultilevel"/>
    <w:tmpl w:val="D05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839BB"/>
    <w:multiLevelType w:val="hybridMultilevel"/>
    <w:tmpl w:val="1236E0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7B76D6"/>
    <w:multiLevelType w:val="hybridMultilevel"/>
    <w:tmpl w:val="9DAA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49C"/>
    <w:multiLevelType w:val="hybridMultilevel"/>
    <w:tmpl w:val="E33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C3482"/>
    <w:multiLevelType w:val="hybridMultilevel"/>
    <w:tmpl w:val="46E88AE6"/>
    <w:lvl w:ilvl="0" w:tplc="B986F36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A22D8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1357"/>
    <w:multiLevelType w:val="hybridMultilevel"/>
    <w:tmpl w:val="555E8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E56B7B"/>
    <w:multiLevelType w:val="hybridMultilevel"/>
    <w:tmpl w:val="1EA2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91014"/>
    <w:multiLevelType w:val="hybridMultilevel"/>
    <w:tmpl w:val="01F6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DF7"/>
    <w:rsid w:val="00087E9E"/>
    <w:rsid w:val="00103E25"/>
    <w:rsid w:val="0011425C"/>
    <w:rsid w:val="0018752A"/>
    <w:rsid w:val="001962BD"/>
    <w:rsid w:val="001E2077"/>
    <w:rsid w:val="001F3EF2"/>
    <w:rsid w:val="00253719"/>
    <w:rsid w:val="00266599"/>
    <w:rsid w:val="00327480"/>
    <w:rsid w:val="003A41E4"/>
    <w:rsid w:val="004532B9"/>
    <w:rsid w:val="004E656A"/>
    <w:rsid w:val="0050478A"/>
    <w:rsid w:val="005847C0"/>
    <w:rsid w:val="00586986"/>
    <w:rsid w:val="00592B06"/>
    <w:rsid w:val="005A3D7F"/>
    <w:rsid w:val="005B1CE1"/>
    <w:rsid w:val="005E5BD7"/>
    <w:rsid w:val="006459D4"/>
    <w:rsid w:val="00664DA5"/>
    <w:rsid w:val="006B59CE"/>
    <w:rsid w:val="006E6BED"/>
    <w:rsid w:val="006F34C9"/>
    <w:rsid w:val="006F4768"/>
    <w:rsid w:val="00767933"/>
    <w:rsid w:val="007842BD"/>
    <w:rsid w:val="007A19DE"/>
    <w:rsid w:val="007D38A1"/>
    <w:rsid w:val="00805F18"/>
    <w:rsid w:val="00806956"/>
    <w:rsid w:val="0083264D"/>
    <w:rsid w:val="00867A32"/>
    <w:rsid w:val="008A49F8"/>
    <w:rsid w:val="008D7062"/>
    <w:rsid w:val="00974DF7"/>
    <w:rsid w:val="0097689B"/>
    <w:rsid w:val="009946FA"/>
    <w:rsid w:val="009D2C1E"/>
    <w:rsid w:val="00A02E9B"/>
    <w:rsid w:val="00A17352"/>
    <w:rsid w:val="00A97F7A"/>
    <w:rsid w:val="00AD47FF"/>
    <w:rsid w:val="00B1734D"/>
    <w:rsid w:val="00B777DD"/>
    <w:rsid w:val="00BA3A98"/>
    <w:rsid w:val="00BD4A3E"/>
    <w:rsid w:val="00C10C44"/>
    <w:rsid w:val="00CB6774"/>
    <w:rsid w:val="00D3016A"/>
    <w:rsid w:val="00D6647A"/>
    <w:rsid w:val="00E04241"/>
    <w:rsid w:val="00EE4B7D"/>
    <w:rsid w:val="00EF61E1"/>
    <w:rsid w:val="00F25BEC"/>
    <w:rsid w:val="00F729D3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B777DD"/>
    <w:rPr>
      <w:rFonts w:cs="Times New Roman"/>
      <w:i/>
      <w:iCs/>
      <w:color w:val="404040"/>
    </w:rPr>
  </w:style>
  <w:style w:type="paragraph" w:styleId="a4">
    <w:name w:val="List Paragraph"/>
    <w:basedOn w:val="a"/>
    <w:uiPriority w:val="34"/>
    <w:qFormat/>
    <w:rsid w:val="00C10C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06956"/>
    <w:rPr>
      <w:b/>
      <w:bCs/>
    </w:rPr>
  </w:style>
  <w:style w:type="character" w:styleId="a6">
    <w:name w:val="Hyperlink"/>
    <w:basedOn w:val="a0"/>
    <w:uiPriority w:val="99"/>
    <w:unhideWhenUsed/>
    <w:rsid w:val="00592B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Rc1kL0C7Is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z-shop.com.ua/ua/remont/537_zamena-bufera-zadnego-amortizatora-deu-lano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Admin</cp:lastModifiedBy>
  <cp:revision>16</cp:revision>
  <dcterms:created xsi:type="dcterms:W3CDTF">2020-04-29T09:30:00Z</dcterms:created>
  <dcterms:modified xsi:type="dcterms:W3CDTF">2020-05-04T16:39:00Z</dcterms:modified>
</cp:coreProperties>
</file>