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FF" w:rsidRPr="0063785F" w:rsidRDefault="00D80CFF" w:rsidP="00D80CFF">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003F09C5">
        <w:rPr>
          <w:rFonts w:ascii="Times New Roman" w:hAnsi="Times New Roman"/>
          <w:b/>
          <w:color w:val="000000" w:themeColor="text1"/>
          <w:sz w:val="28"/>
          <w:szCs w:val="28"/>
          <w:lang w:val="en-US"/>
        </w:rPr>
        <w:t xml:space="preserve"> </w:t>
      </w:r>
      <w:r w:rsidR="00C77994" w:rsidRPr="00C77994">
        <w:rPr>
          <w:rFonts w:ascii="Times New Roman" w:hAnsi="Times New Roman"/>
          <w:b/>
          <w:color w:val="000000" w:themeColor="text1"/>
          <w:sz w:val="28"/>
          <w:szCs w:val="28"/>
        </w:rPr>
        <w:t>проведення</w:t>
      </w:r>
      <w:r w:rsidRPr="00C77994">
        <w:rPr>
          <w:rFonts w:ascii="Times New Roman" w:hAnsi="Times New Roman"/>
          <w:b/>
          <w:color w:val="000000" w:themeColor="text1"/>
          <w:sz w:val="28"/>
          <w:szCs w:val="28"/>
        </w:rPr>
        <w:t>:</w:t>
      </w:r>
      <w:r w:rsidRPr="00D80CFF">
        <w:rPr>
          <w:rFonts w:ascii="Times New Roman" w:hAnsi="Times New Roman"/>
          <w:color w:val="000000" w:themeColor="text1"/>
          <w:sz w:val="28"/>
          <w:szCs w:val="28"/>
        </w:rPr>
        <w:t>09.04.2020</w:t>
      </w:r>
    </w:p>
    <w:p w:rsidR="00D80CFF" w:rsidRDefault="00D80CFF" w:rsidP="00D80CFF">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 xml:space="preserve">Група: </w:t>
      </w:r>
      <w:proofErr w:type="spellStart"/>
      <w:r w:rsidRPr="00D80CFF">
        <w:rPr>
          <w:rFonts w:ascii="Times New Roman" w:hAnsi="Times New Roman"/>
          <w:color w:val="000000" w:themeColor="text1"/>
          <w:sz w:val="28"/>
          <w:szCs w:val="28"/>
        </w:rPr>
        <w:t>Езв</w:t>
      </w:r>
      <w:proofErr w:type="spellEnd"/>
      <w:r w:rsidRPr="00D80CFF">
        <w:rPr>
          <w:rFonts w:ascii="Times New Roman" w:hAnsi="Times New Roman"/>
          <w:color w:val="000000" w:themeColor="text1"/>
          <w:sz w:val="28"/>
          <w:szCs w:val="28"/>
        </w:rPr>
        <w:t>-92</w:t>
      </w:r>
    </w:p>
    <w:p w:rsidR="00D80CFF" w:rsidRPr="0063785F" w:rsidRDefault="00D80CFF" w:rsidP="00D80CFF">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w:t>
      </w:r>
      <w:r w:rsidRPr="00D80CFF">
        <w:rPr>
          <w:rFonts w:ascii="Times New Roman" w:hAnsi="Times New Roman"/>
          <w:color w:val="000000" w:themeColor="text1"/>
          <w:sz w:val="28"/>
          <w:szCs w:val="28"/>
        </w:rPr>
        <w:t>Електрогазозварник</w:t>
      </w:r>
    </w:p>
    <w:p w:rsidR="00D80CFF" w:rsidRPr="00D80CFF" w:rsidRDefault="00D80CFF" w:rsidP="00D80CFF">
      <w:pPr>
        <w:spacing w:after="0" w:line="240" w:lineRule="auto"/>
        <w:ind w:left="-142"/>
        <w:jc w:val="both"/>
        <w:rPr>
          <w:rFonts w:ascii="Times New Roman" w:hAnsi="Times New Roman"/>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xml:space="preserve">: </w:t>
      </w:r>
      <w:r w:rsidRPr="00D80CFF">
        <w:rPr>
          <w:rFonts w:ascii="Times New Roman" w:hAnsi="Times New Roman"/>
          <w:color w:val="000000" w:themeColor="text1"/>
          <w:sz w:val="28"/>
          <w:szCs w:val="28"/>
        </w:rPr>
        <w:t>Шекула О.М.</w:t>
      </w:r>
    </w:p>
    <w:p w:rsidR="00D80CFF" w:rsidRPr="00B41045" w:rsidRDefault="00D80CFF" w:rsidP="00D80CFF">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hyperlink r:id="rId5" w:history="1">
        <w:r w:rsidRPr="00916538">
          <w:rPr>
            <w:rStyle w:val="a6"/>
            <w:sz w:val="32"/>
            <w:szCs w:val="32"/>
            <w:lang w:val="en-US" w:eastAsia="ru-RU"/>
          </w:rPr>
          <w:t>wakyla</w:t>
        </w:r>
        <w:r w:rsidRPr="00916538">
          <w:rPr>
            <w:rStyle w:val="a6"/>
            <w:sz w:val="32"/>
            <w:szCs w:val="32"/>
            <w:lang w:eastAsia="ru-RU"/>
          </w:rPr>
          <w:t>77@</w:t>
        </w:r>
        <w:r w:rsidRPr="00916538">
          <w:rPr>
            <w:rStyle w:val="a6"/>
            <w:sz w:val="32"/>
            <w:szCs w:val="32"/>
            <w:lang w:val="en-US" w:eastAsia="ru-RU"/>
          </w:rPr>
          <w:t>ua</w:t>
        </w:r>
        <w:r w:rsidRPr="00916538">
          <w:rPr>
            <w:rStyle w:val="a6"/>
            <w:sz w:val="32"/>
            <w:szCs w:val="32"/>
            <w:lang w:eastAsia="ru-RU"/>
          </w:rPr>
          <w:t>.</w:t>
        </w:r>
        <w:r w:rsidRPr="00916538">
          <w:rPr>
            <w:rStyle w:val="a6"/>
            <w:sz w:val="32"/>
            <w:szCs w:val="32"/>
            <w:lang w:val="en-US" w:eastAsia="ru-RU"/>
          </w:rPr>
          <w:t>fm</w:t>
        </w:r>
      </w:hyperlink>
    </w:p>
    <w:p w:rsidR="00D80CFF" w:rsidRDefault="00D80CFF" w:rsidP="00D80CFF">
      <w:pPr>
        <w:spacing w:after="0" w:line="240" w:lineRule="auto"/>
        <w:ind w:left="-142"/>
        <w:rPr>
          <w:rFonts w:ascii="Times New Roman" w:eastAsia="Times New Roman" w:hAnsi="Times New Roman" w:cs="Times New Roman"/>
          <w:b/>
          <w:bCs/>
          <w:color w:val="000000"/>
          <w:kern w:val="32"/>
          <w:sz w:val="28"/>
          <w:szCs w:val="28"/>
          <w:lang w:eastAsia="ru-RU"/>
        </w:rPr>
      </w:pPr>
    </w:p>
    <w:p w:rsidR="00181482" w:rsidRPr="002944B9" w:rsidRDefault="00181482" w:rsidP="001814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Урок № 13</w:t>
      </w:r>
    </w:p>
    <w:p w:rsidR="00181482" w:rsidRPr="00D80CFF" w:rsidRDefault="00181482" w:rsidP="00D80CFF">
      <w:pPr>
        <w:spacing w:after="0" w:line="240" w:lineRule="auto"/>
        <w:ind w:left="-142"/>
        <w:rPr>
          <w:rFonts w:ascii="Times New Roman" w:eastAsia="Times New Roman" w:hAnsi="Times New Roman" w:cs="Times New Roman"/>
          <w:b/>
          <w:bCs/>
          <w:color w:val="000000"/>
          <w:kern w:val="32"/>
          <w:sz w:val="28"/>
          <w:szCs w:val="28"/>
          <w:lang w:eastAsia="ru-RU"/>
        </w:rPr>
      </w:pPr>
    </w:p>
    <w:p w:rsidR="00D80CFF" w:rsidRDefault="00D80CFF" w:rsidP="00D80CFF">
      <w:pPr>
        <w:spacing w:after="0" w:line="240" w:lineRule="auto"/>
        <w:ind w:left="-142"/>
        <w:rPr>
          <w:rFonts w:ascii="Times New Roman" w:eastAsia="Times New Roman" w:hAnsi="Times New Roman" w:cs="Times New Roman"/>
          <w:b/>
          <w:bCs/>
          <w:color w:val="000000"/>
          <w:kern w:val="32"/>
          <w:sz w:val="28"/>
          <w:szCs w:val="28"/>
          <w:lang w:eastAsia="ru-RU"/>
        </w:rPr>
      </w:pPr>
      <w:r w:rsidRPr="00EA5765">
        <w:rPr>
          <w:rFonts w:ascii="Times New Roman" w:eastAsia="Times New Roman" w:hAnsi="Times New Roman" w:cs="Times New Roman"/>
          <w:b/>
          <w:bCs/>
          <w:color w:val="000000"/>
          <w:kern w:val="32"/>
          <w:sz w:val="28"/>
          <w:szCs w:val="28"/>
          <w:lang w:eastAsia="ru-RU"/>
        </w:rPr>
        <w:t>Модуль ЕГЗ 2.3.1Ручне дугове</w:t>
      </w:r>
      <w:r>
        <w:rPr>
          <w:rFonts w:ascii="Times New Roman" w:eastAsia="Times New Roman" w:hAnsi="Times New Roman" w:cs="Times New Roman"/>
          <w:b/>
          <w:bCs/>
          <w:color w:val="000000"/>
          <w:kern w:val="32"/>
          <w:sz w:val="28"/>
          <w:szCs w:val="28"/>
          <w:lang w:eastAsia="ru-RU"/>
        </w:rPr>
        <w:t xml:space="preserve">, газове і напівавтоматичне зварювання і наплавлення простих деталей, вузлів і конструкцій з вуглецевих сталей в нижньому положенні шва </w:t>
      </w:r>
    </w:p>
    <w:p w:rsidR="00D80CFF" w:rsidRPr="00EA5765" w:rsidRDefault="00D80CFF" w:rsidP="00D80CFF">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D80CFF" w:rsidRPr="00901047" w:rsidRDefault="00D80CFF" w:rsidP="00D80CFF">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Pr="0061526C">
        <w:rPr>
          <w:rFonts w:ascii="Times New Roman" w:hAnsi="Times New Roman" w:cs="Times New Roman"/>
          <w:sz w:val="28"/>
          <w:szCs w:val="28"/>
        </w:rPr>
        <w:t>Газове   зварювання</w:t>
      </w:r>
      <w:r>
        <w:rPr>
          <w:rFonts w:ascii="Times New Roman" w:hAnsi="Times New Roman" w:cs="Times New Roman"/>
          <w:sz w:val="28"/>
          <w:szCs w:val="28"/>
        </w:rPr>
        <w:t xml:space="preserve">вузлів, конструкцій простих деталей </w:t>
      </w:r>
      <w:r w:rsidRPr="0061526C">
        <w:rPr>
          <w:rFonts w:ascii="Times New Roman" w:hAnsi="Times New Roman" w:cs="Times New Roman"/>
          <w:sz w:val="28"/>
          <w:szCs w:val="28"/>
        </w:rPr>
        <w:t xml:space="preserve">з </w:t>
      </w:r>
      <w:r>
        <w:rPr>
          <w:rFonts w:ascii="Times New Roman" w:hAnsi="Times New Roman" w:cs="Times New Roman"/>
          <w:sz w:val="28"/>
          <w:szCs w:val="28"/>
        </w:rPr>
        <w:t xml:space="preserve">легованих  </w:t>
      </w:r>
      <w:r w:rsidRPr="0061526C">
        <w:rPr>
          <w:rFonts w:ascii="Times New Roman" w:hAnsi="Times New Roman" w:cs="Times New Roman"/>
          <w:sz w:val="28"/>
          <w:szCs w:val="28"/>
        </w:rPr>
        <w:t>стал</w:t>
      </w:r>
      <w:r>
        <w:rPr>
          <w:rFonts w:ascii="Times New Roman" w:hAnsi="Times New Roman" w:cs="Times New Roman"/>
          <w:sz w:val="28"/>
          <w:szCs w:val="28"/>
        </w:rPr>
        <w:t xml:space="preserve">ей   в </w:t>
      </w:r>
      <w:r w:rsidRPr="0061526C">
        <w:rPr>
          <w:rFonts w:ascii="Times New Roman" w:hAnsi="Times New Roman" w:cs="Times New Roman"/>
          <w:sz w:val="28"/>
          <w:szCs w:val="28"/>
        </w:rPr>
        <w:t xml:space="preserve"> нижньому </w:t>
      </w:r>
      <w:r>
        <w:rPr>
          <w:rFonts w:ascii="Times New Roman" w:hAnsi="Times New Roman" w:cs="Times New Roman"/>
          <w:sz w:val="28"/>
          <w:szCs w:val="28"/>
        </w:rPr>
        <w:t>положенні шву</w:t>
      </w:r>
    </w:p>
    <w:p w:rsidR="009271CD" w:rsidRPr="009271CD" w:rsidRDefault="009271CD" w:rsidP="009271CD">
      <w:pPr>
        <w:spacing w:after="0"/>
        <w:jc w:val="center"/>
        <w:rPr>
          <w:rFonts w:ascii="Times New Roman" w:hAnsi="Times New Roman" w:cs="Times New Roman"/>
          <w:sz w:val="28"/>
          <w:szCs w:val="28"/>
        </w:rPr>
      </w:pPr>
    </w:p>
    <w:p w:rsidR="009271CD" w:rsidRPr="009271CD" w:rsidRDefault="007B0018" w:rsidP="009271CD">
      <w:pPr>
        <w:spacing w:after="0"/>
        <w:ind w:firstLine="720"/>
        <w:jc w:val="both"/>
        <w:rPr>
          <w:rFonts w:ascii="Times New Roman" w:hAnsi="Times New Roman" w:cs="Times New Roman"/>
          <w:bCs/>
          <w:sz w:val="28"/>
          <w:szCs w:val="28"/>
        </w:rPr>
      </w:pPr>
      <w:r>
        <w:rPr>
          <w:rFonts w:ascii="Times New Roman" w:hAnsi="Times New Roman" w:cs="Times New Roman"/>
          <w:b/>
          <w:bCs/>
          <w:sz w:val="28"/>
          <w:szCs w:val="28"/>
        </w:rPr>
        <w:t xml:space="preserve">Мета </w:t>
      </w:r>
      <w:r w:rsidR="009271CD" w:rsidRPr="009271CD">
        <w:rPr>
          <w:rFonts w:ascii="Times New Roman" w:hAnsi="Times New Roman" w:cs="Times New Roman"/>
          <w:b/>
          <w:bCs/>
          <w:sz w:val="28"/>
          <w:szCs w:val="28"/>
        </w:rPr>
        <w:t xml:space="preserve">уроку: </w:t>
      </w:r>
      <w:bookmarkStart w:id="0" w:name="_GoBack"/>
      <w:bookmarkEnd w:id="0"/>
    </w:p>
    <w:p w:rsidR="009271CD" w:rsidRPr="009271CD" w:rsidRDefault="009271CD" w:rsidP="009271CD">
      <w:pPr>
        <w:spacing w:after="0"/>
        <w:ind w:firstLine="720"/>
        <w:jc w:val="both"/>
        <w:rPr>
          <w:rFonts w:ascii="Times New Roman" w:hAnsi="Times New Roman" w:cs="Times New Roman"/>
          <w:b/>
          <w:sz w:val="28"/>
          <w:szCs w:val="28"/>
        </w:rPr>
      </w:pPr>
      <w:r w:rsidRPr="009271CD">
        <w:rPr>
          <w:rFonts w:ascii="Times New Roman" w:hAnsi="Times New Roman" w:cs="Times New Roman"/>
          <w:b/>
          <w:bCs/>
          <w:sz w:val="28"/>
          <w:szCs w:val="28"/>
        </w:rPr>
        <w:t>навчальна</w:t>
      </w:r>
      <w:r w:rsidRPr="009271CD">
        <w:rPr>
          <w:rFonts w:ascii="Times New Roman" w:hAnsi="Times New Roman" w:cs="Times New Roman"/>
          <w:sz w:val="28"/>
          <w:szCs w:val="28"/>
        </w:rPr>
        <w:t xml:space="preserve"> – сформувати </w:t>
      </w:r>
      <w:r w:rsidR="00C77994">
        <w:rPr>
          <w:rFonts w:ascii="Times New Roman" w:hAnsi="Times New Roman" w:cs="Times New Roman"/>
          <w:sz w:val="28"/>
          <w:szCs w:val="28"/>
        </w:rPr>
        <w:t xml:space="preserve">знання та </w:t>
      </w:r>
      <w:r w:rsidRPr="009271CD">
        <w:rPr>
          <w:rFonts w:ascii="Times New Roman" w:hAnsi="Times New Roman" w:cs="Times New Roman"/>
          <w:sz w:val="28"/>
          <w:szCs w:val="28"/>
        </w:rPr>
        <w:t xml:space="preserve">вміння технологічно правильно виконувати газове </w:t>
      </w:r>
      <w:r w:rsidR="00D80CFF">
        <w:rPr>
          <w:rFonts w:ascii="Times New Roman" w:hAnsi="Times New Roman" w:cs="Times New Roman"/>
          <w:sz w:val="28"/>
          <w:szCs w:val="28"/>
        </w:rPr>
        <w:t xml:space="preserve">зварювання вузлів, конструкцій простих деталей </w:t>
      </w:r>
      <w:r w:rsidR="00D80CFF" w:rsidRPr="0061526C">
        <w:rPr>
          <w:rFonts w:ascii="Times New Roman" w:hAnsi="Times New Roman" w:cs="Times New Roman"/>
          <w:sz w:val="28"/>
          <w:szCs w:val="28"/>
        </w:rPr>
        <w:t xml:space="preserve">з </w:t>
      </w:r>
      <w:r w:rsidR="00D80CFF">
        <w:rPr>
          <w:rFonts w:ascii="Times New Roman" w:hAnsi="Times New Roman" w:cs="Times New Roman"/>
          <w:sz w:val="28"/>
          <w:szCs w:val="28"/>
        </w:rPr>
        <w:t xml:space="preserve">легованих  </w:t>
      </w:r>
      <w:r w:rsidR="00D80CFF" w:rsidRPr="0061526C">
        <w:rPr>
          <w:rFonts w:ascii="Times New Roman" w:hAnsi="Times New Roman" w:cs="Times New Roman"/>
          <w:sz w:val="28"/>
          <w:szCs w:val="28"/>
        </w:rPr>
        <w:t>стал</w:t>
      </w:r>
      <w:r w:rsidR="00D80CFF">
        <w:rPr>
          <w:rFonts w:ascii="Times New Roman" w:hAnsi="Times New Roman" w:cs="Times New Roman"/>
          <w:sz w:val="28"/>
          <w:szCs w:val="28"/>
        </w:rPr>
        <w:t xml:space="preserve">ей   в </w:t>
      </w:r>
      <w:r w:rsidR="00D80CFF" w:rsidRPr="0061526C">
        <w:rPr>
          <w:rFonts w:ascii="Times New Roman" w:hAnsi="Times New Roman" w:cs="Times New Roman"/>
          <w:sz w:val="28"/>
          <w:szCs w:val="28"/>
        </w:rPr>
        <w:t xml:space="preserve"> нижньому </w:t>
      </w:r>
      <w:r w:rsidR="00D80CFF">
        <w:rPr>
          <w:rFonts w:ascii="Times New Roman" w:hAnsi="Times New Roman" w:cs="Times New Roman"/>
          <w:sz w:val="28"/>
          <w:szCs w:val="28"/>
        </w:rPr>
        <w:t>положенні шву</w:t>
      </w:r>
    </w:p>
    <w:p w:rsidR="009271CD" w:rsidRPr="009271CD" w:rsidRDefault="009271CD" w:rsidP="00D80CFF">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виховна </w:t>
      </w:r>
      <w:r w:rsidRPr="009271CD">
        <w:rPr>
          <w:rFonts w:ascii="Times New Roman" w:hAnsi="Times New Roman" w:cs="Times New Roman"/>
          <w:sz w:val="28"/>
          <w:szCs w:val="28"/>
        </w:rPr>
        <w:t>– сприяти вихованню дисциплінованості, відповідальності, уміння економного розходування матеріалів</w:t>
      </w:r>
    </w:p>
    <w:p w:rsidR="009271CD" w:rsidRPr="009271CD" w:rsidRDefault="009271CD" w:rsidP="00D80CFF">
      <w:pPr>
        <w:spacing w:after="0"/>
        <w:ind w:firstLine="708"/>
        <w:jc w:val="both"/>
        <w:rPr>
          <w:rFonts w:ascii="Times New Roman" w:hAnsi="Times New Roman" w:cs="Times New Roman"/>
          <w:sz w:val="28"/>
          <w:szCs w:val="28"/>
        </w:rPr>
      </w:pPr>
      <w:r w:rsidRPr="009271CD">
        <w:rPr>
          <w:rFonts w:ascii="Times New Roman" w:hAnsi="Times New Roman" w:cs="Times New Roman"/>
          <w:b/>
          <w:bCs/>
          <w:sz w:val="28"/>
          <w:szCs w:val="28"/>
        </w:rPr>
        <w:t xml:space="preserve">розвиваюча </w:t>
      </w:r>
      <w:r w:rsidRPr="009271CD">
        <w:rPr>
          <w:rFonts w:ascii="Times New Roman" w:hAnsi="Times New Roman" w:cs="Times New Roman"/>
          <w:sz w:val="28"/>
          <w:szCs w:val="28"/>
        </w:rPr>
        <w:t>– сприяти розвитку технічного  мислення, самостійності при виконанні навчально-виробничих робіт</w:t>
      </w:r>
    </w:p>
    <w:p w:rsidR="009271CD" w:rsidRDefault="009271CD" w:rsidP="009271CD">
      <w:pPr>
        <w:shd w:val="clear" w:color="auto" w:fill="FFFFFF"/>
        <w:spacing w:after="0"/>
        <w:jc w:val="both"/>
        <w:rPr>
          <w:rStyle w:val="a6"/>
        </w:rPr>
      </w:pPr>
      <w:r w:rsidRPr="009271CD">
        <w:rPr>
          <w:rFonts w:ascii="Times New Roman" w:hAnsi="Times New Roman" w:cs="Times New Roman"/>
          <w:b/>
          <w:bCs/>
          <w:color w:val="000000"/>
          <w:sz w:val="28"/>
          <w:szCs w:val="28"/>
        </w:rPr>
        <w:t>Дидактичне забезпечення:</w:t>
      </w:r>
      <w:proofErr w:type="spellStart"/>
      <w:r w:rsidR="007E64BA">
        <w:rPr>
          <w:rFonts w:ascii="Times New Roman" w:eastAsia="Times New Roman" w:hAnsi="Times New Roman" w:cs="Times New Roman"/>
          <w:sz w:val="28"/>
          <w:szCs w:val="28"/>
          <w:lang w:eastAsia="ru-RU"/>
        </w:rPr>
        <w:t>роздатковий</w:t>
      </w:r>
      <w:proofErr w:type="spellEnd"/>
      <w:r w:rsidR="007E64BA">
        <w:rPr>
          <w:rFonts w:ascii="Times New Roman" w:eastAsia="Times New Roman" w:hAnsi="Times New Roman" w:cs="Times New Roman"/>
          <w:sz w:val="28"/>
          <w:szCs w:val="28"/>
          <w:lang w:eastAsia="ru-RU"/>
        </w:rPr>
        <w:t xml:space="preserve">  матеріал , інструкційна карта, конспект до уроку,  </w:t>
      </w:r>
      <w:r w:rsidR="007E64BA" w:rsidRPr="009271CD">
        <w:rPr>
          <w:rFonts w:ascii="Times New Roman" w:hAnsi="Times New Roman" w:cs="Times New Roman"/>
          <w:bCs/>
          <w:color w:val="000000"/>
          <w:sz w:val="28"/>
          <w:szCs w:val="28"/>
        </w:rPr>
        <w:t>таблиці режимів зварювання, ГОСТ,</w:t>
      </w:r>
      <w:r w:rsidR="007E64BA">
        <w:rPr>
          <w:rFonts w:ascii="Times New Roman" w:eastAsia="Times New Roman" w:hAnsi="Times New Roman" w:cs="Times New Roman"/>
          <w:sz w:val="28"/>
          <w:szCs w:val="28"/>
          <w:lang w:eastAsia="ru-RU"/>
        </w:rPr>
        <w:t>відео урок + посилання</w:t>
      </w:r>
      <w:hyperlink r:id="rId6" w:history="1">
        <w:r w:rsidR="007E64BA">
          <w:rPr>
            <w:rStyle w:val="a6"/>
          </w:rPr>
          <w:t>https://www.youtube.com/watch?v=u0kNxeV780E</w:t>
        </w:r>
      </w:hyperlink>
    </w:p>
    <w:p w:rsidR="007B0018" w:rsidRPr="009271CD" w:rsidRDefault="007B0018" w:rsidP="009271CD">
      <w:pPr>
        <w:shd w:val="clear" w:color="auto" w:fill="FFFFFF"/>
        <w:spacing w:after="0"/>
        <w:jc w:val="both"/>
        <w:rPr>
          <w:rFonts w:ascii="Times New Roman" w:hAnsi="Times New Roman" w:cs="Times New Roman"/>
          <w:bCs/>
          <w:color w:val="000000"/>
          <w:sz w:val="28"/>
          <w:szCs w:val="28"/>
        </w:rPr>
      </w:pPr>
    </w:p>
    <w:p w:rsidR="009271CD" w:rsidRPr="009271CD" w:rsidRDefault="009271CD" w:rsidP="009271CD">
      <w:pPr>
        <w:shd w:val="clear" w:color="auto" w:fill="FFFFFF"/>
        <w:spacing w:after="0"/>
        <w:ind w:left="5"/>
        <w:jc w:val="both"/>
        <w:rPr>
          <w:rFonts w:ascii="Times New Roman" w:hAnsi="Times New Roman" w:cs="Times New Roman"/>
          <w:color w:val="000000"/>
          <w:sz w:val="28"/>
          <w:szCs w:val="28"/>
        </w:rPr>
      </w:pPr>
      <w:r w:rsidRPr="009271CD">
        <w:rPr>
          <w:rFonts w:ascii="Times New Roman" w:hAnsi="Times New Roman" w:cs="Times New Roman"/>
          <w:b/>
          <w:bCs/>
          <w:color w:val="000000"/>
          <w:sz w:val="28"/>
          <w:szCs w:val="28"/>
        </w:rPr>
        <w:t>Матеріально-технічне забезпечення:</w:t>
      </w:r>
      <w:r w:rsidRPr="009271CD">
        <w:rPr>
          <w:rFonts w:ascii="Times New Roman" w:hAnsi="Times New Roman" w:cs="Times New Roman"/>
          <w:spacing w:val="6"/>
          <w:sz w:val="28"/>
          <w:szCs w:val="28"/>
        </w:rPr>
        <w:t>стіл зварника, зварювальний пальник ГС-3 ГОСТ 1077-</w:t>
      </w:r>
      <w:r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кисневі </w:t>
      </w:r>
      <w:r w:rsidRPr="009271CD">
        <w:rPr>
          <w:rFonts w:ascii="Times New Roman" w:hAnsi="Times New Roman" w:cs="Times New Roman"/>
          <w:color w:val="000000"/>
          <w:sz w:val="28"/>
          <w:szCs w:val="28"/>
        </w:rPr>
        <w:t>40 - 150</w:t>
      </w:r>
      <w:r w:rsidRPr="009271CD">
        <w:rPr>
          <w:rFonts w:ascii="Times New Roman" w:hAnsi="Times New Roman" w:cs="Times New Roman"/>
          <w:sz w:val="28"/>
          <w:szCs w:val="28"/>
        </w:rPr>
        <w:t>В</w:t>
      </w:r>
      <w:r w:rsidRPr="009271CD">
        <w:rPr>
          <w:rFonts w:ascii="Times New Roman" w:hAnsi="Times New Roman" w:cs="Times New Roman"/>
          <w:color w:val="000000"/>
          <w:sz w:val="28"/>
          <w:szCs w:val="28"/>
        </w:rPr>
        <w:t>, ГОСТ</w:t>
      </w:r>
      <w:r w:rsidRPr="009271CD">
        <w:rPr>
          <w:rFonts w:ascii="Times New Roman" w:hAnsi="Times New Roman" w:cs="Times New Roman"/>
          <w:sz w:val="28"/>
          <w:szCs w:val="28"/>
        </w:rPr>
        <w:t xml:space="preserve"> 949-</w:t>
      </w:r>
      <w:r w:rsidRPr="009271CD">
        <w:rPr>
          <w:rFonts w:ascii="Times New Roman" w:hAnsi="Times New Roman" w:cs="Times New Roman"/>
          <w:color w:val="000000"/>
          <w:sz w:val="28"/>
          <w:szCs w:val="28"/>
        </w:rPr>
        <w:t xml:space="preserve">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color w:val="000000"/>
          <w:sz w:val="28"/>
          <w:szCs w:val="28"/>
        </w:rPr>
        <w:t xml:space="preserve"> В40, ТУ</w:t>
      </w:r>
      <w:r w:rsidRPr="009271CD">
        <w:rPr>
          <w:rFonts w:ascii="Times New Roman" w:hAnsi="Times New Roman" w:cs="Times New Roman"/>
          <w:sz w:val="28"/>
          <w:szCs w:val="28"/>
        </w:rPr>
        <w:t xml:space="preserve"> 21-32-</w:t>
      </w:r>
      <w:r w:rsidRPr="009271CD">
        <w:rPr>
          <w:rFonts w:ascii="Times New Roman" w:hAnsi="Times New Roman" w:cs="Times New Roman"/>
          <w:color w:val="000000"/>
          <w:sz w:val="28"/>
          <w:szCs w:val="28"/>
        </w:rPr>
        <w:t>78</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 xml:space="preserve">сталь легована 09Г2С ГОСТ </w:t>
      </w:r>
      <w:r w:rsidRPr="009271CD">
        <w:rPr>
          <w:rFonts w:ascii="Times New Roman" w:hAnsi="Times New Roman" w:cs="Times New Roman"/>
          <w:color w:val="000000"/>
          <w:sz w:val="28"/>
          <w:szCs w:val="28"/>
        </w:rPr>
        <w:t>19282 - 73</w:t>
      </w:r>
      <w:r w:rsidRPr="009271CD">
        <w:rPr>
          <w:rFonts w:ascii="Times New Roman" w:hAnsi="Times New Roman" w:cs="Times New Roman"/>
          <w:sz w:val="28"/>
          <w:szCs w:val="28"/>
        </w:rPr>
        <w:t>, зварювальний дріт Св–08 Г2С</w:t>
      </w:r>
      <w:r w:rsidRPr="009271CD">
        <w:rPr>
          <w:rFonts w:ascii="Times New Roman" w:hAnsi="Times New Roman" w:cs="Times New Roman"/>
          <w:color w:val="000000"/>
          <w:sz w:val="28"/>
          <w:szCs w:val="28"/>
        </w:rPr>
        <w:t xml:space="preserve"> ,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70</w:t>
      </w:r>
      <w:r w:rsidRPr="009271CD">
        <w:rPr>
          <w:rFonts w:ascii="Times New Roman" w:hAnsi="Times New Roman" w:cs="Times New Roman"/>
          <w:sz w:val="28"/>
          <w:szCs w:val="28"/>
        </w:rPr>
        <w:t>,УОНИ</w:t>
      </w:r>
      <w:r w:rsidRPr="009271CD">
        <w:rPr>
          <w:rFonts w:ascii="Times New Roman" w:hAnsi="Times New Roman" w:cs="Times New Roman"/>
          <w:color w:val="000000"/>
          <w:sz w:val="28"/>
          <w:szCs w:val="28"/>
        </w:rPr>
        <w:t xml:space="preserve"> 13/45 ГОСТ</w:t>
      </w:r>
      <w:r w:rsidRPr="009271CD">
        <w:rPr>
          <w:rFonts w:ascii="Times New Roman" w:hAnsi="Times New Roman" w:cs="Times New Roman"/>
          <w:sz w:val="28"/>
          <w:szCs w:val="28"/>
        </w:rPr>
        <w:t xml:space="preserve"> 9467-</w:t>
      </w:r>
      <w:r w:rsidRPr="009271CD">
        <w:rPr>
          <w:rFonts w:ascii="Times New Roman" w:hAnsi="Times New Roman" w:cs="Times New Roman"/>
          <w:color w:val="000000"/>
          <w:sz w:val="28"/>
          <w:szCs w:val="28"/>
        </w:rPr>
        <w:t>75</w:t>
      </w:r>
      <w:r w:rsidRPr="009271CD">
        <w:rPr>
          <w:rFonts w:ascii="Times New Roman" w:hAnsi="Times New Roman" w:cs="Times New Roman"/>
          <w:sz w:val="28"/>
          <w:szCs w:val="28"/>
        </w:rPr>
        <w:t xml:space="preserve">, рукава для кисню - III клас, ГОСТ 9356-75, рукава для ацетилену -1 клас, ГОСТ 9356-75, балонний кисневий редуктор - БКО - 25, ГОСТ 6268-78, балонний ацетиленовий редуктор - БАО - 5, ГОСТ 6268-78, </w:t>
      </w:r>
      <w:r w:rsidRPr="009271CD">
        <w:rPr>
          <w:rFonts w:ascii="Times New Roman" w:hAnsi="Times New Roman" w:cs="Times New Roman"/>
          <w:spacing w:val="6"/>
          <w:sz w:val="28"/>
          <w:szCs w:val="28"/>
        </w:rPr>
        <w:t>зубило, плоскогубці, молоток.</w:t>
      </w:r>
    </w:p>
    <w:p w:rsidR="00173C95" w:rsidRDefault="00173C95" w:rsidP="007E64BA">
      <w:pPr>
        <w:spacing w:after="0" w:line="240" w:lineRule="auto"/>
        <w:rPr>
          <w:rFonts w:ascii="Times New Roman" w:eastAsia="Times New Roman" w:hAnsi="Times New Roman" w:cs="Times New Roman"/>
          <w:b/>
          <w:sz w:val="28"/>
          <w:szCs w:val="28"/>
          <w:lang w:eastAsia="ru-RU"/>
        </w:rPr>
      </w:pPr>
    </w:p>
    <w:p w:rsidR="007E64BA" w:rsidRDefault="007E64BA" w:rsidP="007E64BA">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173C95" w:rsidRPr="008A4431" w:rsidRDefault="00173C95" w:rsidP="007E64BA">
      <w:pPr>
        <w:spacing w:after="0" w:line="240" w:lineRule="auto"/>
        <w:rPr>
          <w:rFonts w:ascii="Times New Roman" w:eastAsia="Times New Roman" w:hAnsi="Times New Roman" w:cs="Times New Roman"/>
          <w:b/>
          <w:sz w:val="28"/>
          <w:szCs w:val="28"/>
          <w:lang w:eastAsia="ru-RU"/>
        </w:rPr>
      </w:pPr>
    </w:p>
    <w:p w:rsidR="00173C95" w:rsidRPr="00173C95" w:rsidRDefault="007E64BA" w:rsidP="00173C95">
      <w:pPr>
        <w:pStyle w:val="a7"/>
        <w:numPr>
          <w:ilvl w:val="0"/>
          <w:numId w:val="7"/>
        </w:numPr>
        <w:shd w:val="clear" w:color="auto" w:fill="FFFFFF"/>
        <w:spacing w:after="0"/>
        <w:jc w:val="both"/>
        <w:rPr>
          <w:rFonts w:ascii="Times New Roman" w:hAnsi="Times New Roman" w:cs="Times New Roman"/>
          <w:sz w:val="28"/>
          <w:szCs w:val="28"/>
        </w:rPr>
      </w:pPr>
      <w:r w:rsidRPr="00173C95">
        <w:rPr>
          <w:rFonts w:ascii="Times New Roman" w:eastAsia="Times New Roman" w:hAnsi="Times New Roman" w:cs="Times New Roman"/>
          <w:b/>
          <w:sz w:val="28"/>
          <w:szCs w:val="28"/>
          <w:lang w:eastAsia="ru-RU"/>
        </w:rPr>
        <w:t>Повторення пройденого матеріалу</w:t>
      </w:r>
      <w:r w:rsidRPr="00173C95">
        <w:rPr>
          <w:rFonts w:ascii="Times New Roman" w:eastAsia="Times New Roman" w:hAnsi="Times New Roman" w:cs="Times New Roman"/>
          <w:b/>
          <w:i/>
          <w:sz w:val="28"/>
          <w:szCs w:val="28"/>
          <w:lang w:eastAsia="ru-RU"/>
        </w:rPr>
        <w:t>8.00 – 9.30</w:t>
      </w:r>
      <w:r w:rsidRPr="00173C95">
        <w:rPr>
          <w:rFonts w:ascii="Times New Roman" w:eastAsia="Times New Roman" w:hAnsi="Times New Roman" w:cs="Times New Roman"/>
          <w:sz w:val="28"/>
          <w:szCs w:val="28"/>
          <w:lang w:eastAsia="ru-RU"/>
        </w:rPr>
        <w:t xml:space="preserve"> з теми</w:t>
      </w:r>
      <w:r w:rsidR="00173C95">
        <w:rPr>
          <w:rFonts w:ascii="Times New Roman" w:hAnsi="Times New Roman" w:cs="Times New Roman"/>
          <w:sz w:val="28"/>
          <w:szCs w:val="28"/>
        </w:rPr>
        <w:t>:«</w:t>
      </w:r>
      <w:r w:rsidR="00173C95" w:rsidRPr="00173C95">
        <w:rPr>
          <w:rFonts w:ascii="Times New Roman" w:hAnsi="Times New Roman" w:cs="Times New Roman"/>
          <w:sz w:val="28"/>
          <w:szCs w:val="28"/>
        </w:rPr>
        <w:t>Газове   зварювання  деталей  з низьколегованих конструкційних  сталей   в  нижньому положенні шву</w:t>
      </w:r>
      <w:r w:rsidR="00173C95">
        <w:rPr>
          <w:rFonts w:ascii="Times New Roman" w:hAnsi="Times New Roman" w:cs="Times New Roman"/>
          <w:sz w:val="28"/>
          <w:szCs w:val="28"/>
        </w:rPr>
        <w:t>»</w:t>
      </w:r>
    </w:p>
    <w:p w:rsidR="007E64BA" w:rsidRPr="007E64BA" w:rsidRDefault="007E64BA" w:rsidP="00173C95">
      <w:pPr>
        <w:pStyle w:val="2"/>
        <w:spacing w:after="0" w:line="276" w:lineRule="auto"/>
        <w:ind w:left="720"/>
        <w:rPr>
          <w:rFonts w:ascii="Times New Roman" w:hAnsi="Times New Roman"/>
          <w:i w:val="0"/>
          <w:lang w:val="uk-UA"/>
        </w:rPr>
      </w:pPr>
    </w:p>
    <w:p w:rsidR="009271CD" w:rsidRPr="009271CD" w:rsidRDefault="00173C95" w:rsidP="00173C95">
      <w:pPr>
        <w:spacing w:after="0"/>
        <w:ind w:left="360"/>
        <w:jc w:val="center"/>
        <w:rPr>
          <w:rFonts w:ascii="Times New Roman" w:hAnsi="Times New Roman" w:cs="Times New Roman"/>
          <w:sz w:val="28"/>
          <w:szCs w:val="28"/>
        </w:rPr>
      </w:pPr>
      <w:r>
        <w:rPr>
          <w:rFonts w:ascii="Times New Roman" w:hAnsi="Times New Roman" w:cs="Times New Roman"/>
          <w:sz w:val="28"/>
          <w:szCs w:val="28"/>
        </w:rPr>
        <w:t>Опитувальник</w:t>
      </w:r>
    </w:p>
    <w:tbl>
      <w:tblPr>
        <w:tblStyle w:val="a3"/>
        <w:tblW w:w="10207" w:type="dxa"/>
        <w:tblInd w:w="-318" w:type="dxa"/>
        <w:tblLook w:val="01E0"/>
      </w:tblPr>
      <w:tblGrid>
        <w:gridCol w:w="1242"/>
        <w:gridCol w:w="6272"/>
        <w:gridCol w:w="2693"/>
      </w:tblGrid>
      <w:tr w:rsidR="009271CD" w:rsidRPr="009271CD" w:rsidTr="00913470">
        <w:tc>
          <w:tcPr>
            <w:tcW w:w="1242" w:type="dxa"/>
          </w:tcPr>
          <w:p w:rsidR="009271CD" w:rsidRPr="009271CD" w:rsidRDefault="009271CD" w:rsidP="009271CD">
            <w:pPr>
              <w:spacing w:line="276" w:lineRule="auto"/>
              <w:jc w:val="center"/>
              <w:rPr>
                <w:b/>
                <w:i/>
                <w:sz w:val="28"/>
                <w:szCs w:val="28"/>
              </w:rPr>
            </w:pPr>
            <w:r w:rsidRPr="009271CD">
              <w:rPr>
                <w:b/>
                <w:i/>
                <w:sz w:val="28"/>
                <w:szCs w:val="28"/>
              </w:rPr>
              <w:t>№ п/п</w:t>
            </w:r>
          </w:p>
        </w:tc>
        <w:tc>
          <w:tcPr>
            <w:tcW w:w="6272" w:type="dxa"/>
          </w:tcPr>
          <w:p w:rsidR="009271CD" w:rsidRPr="009271CD" w:rsidRDefault="009271CD" w:rsidP="009271CD">
            <w:pPr>
              <w:spacing w:line="276" w:lineRule="auto"/>
              <w:jc w:val="center"/>
              <w:rPr>
                <w:b/>
                <w:i/>
                <w:sz w:val="28"/>
                <w:szCs w:val="28"/>
              </w:rPr>
            </w:pPr>
            <w:r w:rsidRPr="009271CD">
              <w:rPr>
                <w:b/>
                <w:i/>
                <w:sz w:val="28"/>
                <w:szCs w:val="28"/>
              </w:rPr>
              <w:t>Питання</w:t>
            </w:r>
          </w:p>
        </w:tc>
        <w:tc>
          <w:tcPr>
            <w:tcW w:w="2693" w:type="dxa"/>
          </w:tcPr>
          <w:p w:rsidR="009271CD" w:rsidRPr="009271CD" w:rsidRDefault="009271CD" w:rsidP="009271CD">
            <w:pPr>
              <w:spacing w:line="276" w:lineRule="auto"/>
              <w:jc w:val="center"/>
              <w:rPr>
                <w:b/>
                <w:i/>
                <w:sz w:val="28"/>
                <w:szCs w:val="28"/>
              </w:rPr>
            </w:pPr>
            <w:r w:rsidRPr="009271CD">
              <w:rPr>
                <w:b/>
                <w:i/>
                <w:sz w:val="28"/>
                <w:szCs w:val="28"/>
              </w:rPr>
              <w:t>Відповіді</w:t>
            </w:r>
          </w:p>
        </w:tc>
      </w:tr>
      <w:tr w:rsidR="009271CD" w:rsidRPr="009271CD" w:rsidTr="00913470">
        <w:tc>
          <w:tcPr>
            <w:tcW w:w="1242" w:type="dxa"/>
          </w:tcPr>
          <w:p w:rsidR="009271CD" w:rsidRPr="009271CD" w:rsidRDefault="009271CD" w:rsidP="009271CD">
            <w:pPr>
              <w:spacing w:line="276" w:lineRule="auto"/>
              <w:jc w:val="center"/>
              <w:rPr>
                <w:i/>
                <w:sz w:val="28"/>
                <w:szCs w:val="28"/>
              </w:rPr>
            </w:pPr>
            <w:r w:rsidRPr="009271CD">
              <w:rPr>
                <w:i/>
                <w:sz w:val="28"/>
                <w:szCs w:val="28"/>
              </w:rPr>
              <w:t>1</w:t>
            </w:r>
            <w:r w:rsidR="006520F8">
              <w:rPr>
                <w:i/>
                <w:sz w:val="28"/>
                <w:szCs w:val="28"/>
              </w:rPr>
              <w:t>.</w:t>
            </w:r>
          </w:p>
        </w:tc>
        <w:tc>
          <w:tcPr>
            <w:tcW w:w="6272" w:type="dxa"/>
          </w:tcPr>
          <w:p w:rsidR="009271CD" w:rsidRPr="009271CD" w:rsidRDefault="009271CD" w:rsidP="009271CD">
            <w:pPr>
              <w:spacing w:line="276" w:lineRule="auto"/>
              <w:jc w:val="both"/>
              <w:rPr>
                <w:sz w:val="28"/>
                <w:szCs w:val="28"/>
              </w:rPr>
            </w:pPr>
            <w:r w:rsidRPr="009271CD">
              <w:rPr>
                <w:sz w:val="28"/>
                <w:szCs w:val="28"/>
              </w:rPr>
              <w:t xml:space="preserve">Визначте, що називається газовим </w:t>
            </w:r>
            <w:r w:rsidR="00913470">
              <w:rPr>
                <w:sz w:val="28"/>
                <w:szCs w:val="28"/>
              </w:rPr>
              <w:t>зварюванням</w:t>
            </w:r>
            <w:r w:rsidRPr="009271CD">
              <w:rPr>
                <w:sz w:val="28"/>
                <w:szCs w:val="28"/>
              </w:rPr>
              <w:t xml:space="preserve">? </w:t>
            </w:r>
          </w:p>
          <w:p w:rsidR="009271CD" w:rsidRPr="009271CD" w:rsidRDefault="009271CD" w:rsidP="009271CD">
            <w:pPr>
              <w:spacing w:line="276" w:lineRule="auto"/>
              <w:jc w:val="both"/>
              <w:rPr>
                <w:sz w:val="28"/>
                <w:szCs w:val="28"/>
              </w:rPr>
            </w:pPr>
            <w:r w:rsidRPr="009271CD">
              <w:rPr>
                <w:noProof/>
                <w:sz w:val="28"/>
                <w:szCs w:val="28"/>
              </w:rPr>
              <w:drawing>
                <wp:inline distT="0" distB="0" distL="0" distR="0">
                  <wp:extent cx="1076325" cy="847725"/>
                  <wp:effectExtent l="19050" t="0" r="9525" b="0"/>
                  <wp:docPr id="1" name="Рисунок 1"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
                          <pic:cNvPicPr>
                            <a:picLocks noChangeAspect="1" noChangeArrowheads="1"/>
                          </pic:cNvPicPr>
                        </pic:nvPicPr>
                        <pic:blipFill>
                          <a:blip r:embed="rId7" cstate="print"/>
                          <a:srcRect/>
                          <a:stretch>
                            <a:fillRect/>
                          </a:stretch>
                        </pic:blipFill>
                        <pic:spPr bwMode="auto">
                          <a:xfrm>
                            <a:off x="0" y="0"/>
                            <a:ext cx="1076325" cy="847725"/>
                          </a:xfrm>
                          <a:prstGeom prst="rect">
                            <a:avLst/>
                          </a:prstGeom>
                          <a:noFill/>
                          <a:ln w="9525">
                            <a:noFill/>
                            <a:miter lim="800000"/>
                            <a:headEnd/>
                            <a:tailEnd/>
                          </a:ln>
                        </pic:spPr>
                      </pic:pic>
                    </a:graphicData>
                  </a:graphic>
                </wp:inline>
              </w:drawing>
            </w:r>
          </w:p>
        </w:tc>
        <w:tc>
          <w:tcPr>
            <w:tcW w:w="2693" w:type="dxa"/>
          </w:tcPr>
          <w:p w:rsidR="009271CD" w:rsidRPr="009271CD" w:rsidRDefault="009271CD" w:rsidP="009271CD">
            <w:pPr>
              <w:spacing w:line="276" w:lineRule="auto"/>
              <w:jc w:val="both"/>
              <w:rPr>
                <w:sz w:val="28"/>
                <w:szCs w:val="28"/>
              </w:rPr>
            </w:pPr>
          </w:p>
        </w:tc>
      </w:tr>
      <w:tr w:rsidR="009271CD" w:rsidRPr="009271CD" w:rsidTr="00913470">
        <w:tc>
          <w:tcPr>
            <w:tcW w:w="1242" w:type="dxa"/>
          </w:tcPr>
          <w:p w:rsidR="009271CD" w:rsidRPr="009271CD" w:rsidRDefault="009271CD" w:rsidP="009271CD">
            <w:pPr>
              <w:spacing w:line="276" w:lineRule="auto"/>
              <w:jc w:val="center"/>
              <w:rPr>
                <w:i/>
                <w:sz w:val="28"/>
                <w:szCs w:val="28"/>
              </w:rPr>
            </w:pPr>
            <w:r w:rsidRPr="009271CD">
              <w:rPr>
                <w:i/>
                <w:sz w:val="28"/>
                <w:szCs w:val="28"/>
              </w:rPr>
              <w:t>2</w:t>
            </w:r>
            <w:r w:rsidR="006520F8">
              <w:rPr>
                <w:i/>
                <w:sz w:val="28"/>
                <w:szCs w:val="28"/>
              </w:rPr>
              <w:t>.</w:t>
            </w:r>
          </w:p>
        </w:tc>
        <w:tc>
          <w:tcPr>
            <w:tcW w:w="6272" w:type="dxa"/>
          </w:tcPr>
          <w:p w:rsidR="009271CD" w:rsidRPr="009271CD" w:rsidRDefault="009271CD" w:rsidP="009271CD">
            <w:pPr>
              <w:spacing w:line="276" w:lineRule="auto"/>
              <w:jc w:val="both"/>
              <w:rPr>
                <w:sz w:val="28"/>
                <w:szCs w:val="28"/>
              </w:rPr>
            </w:pPr>
            <w:r w:rsidRPr="009271CD">
              <w:rPr>
                <w:sz w:val="28"/>
                <w:szCs w:val="28"/>
              </w:rPr>
              <w:t xml:space="preserve">Проаналізуйте і перелічить основні параметри режиму газового </w:t>
            </w:r>
            <w:r w:rsidR="00913470">
              <w:rPr>
                <w:sz w:val="28"/>
                <w:szCs w:val="28"/>
              </w:rPr>
              <w:t>зв</w:t>
            </w:r>
            <w:r w:rsidR="006520F8">
              <w:rPr>
                <w:sz w:val="28"/>
                <w:szCs w:val="28"/>
              </w:rPr>
              <w:t>а</w:t>
            </w:r>
            <w:r w:rsidR="00913470">
              <w:rPr>
                <w:sz w:val="28"/>
                <w:szCs w:val="28"/>
              </w:rPr>
              <w:t>рювання</w:t>
            </w:r>
          </w:p>
          <w:p w:rsidR="009271CD" w:rsidRPr="009271CD" w:rsidRDefault="009271CD" w:rsidP="009271CD">
            <w:pPr>
              <w:spacing w:line="276" w:lineRule="auto"/>
              <w:jc w:val="both"/>
              <w:rPr>
                <w:sz w:val="28"/>
                <w:szCs w:val="28"/>
              </w:rPr>
            </w:pPr>
            <w:r w:rsidRPr="009271CD">
              <w:rPr>
                <w:noProof/>
                <w:sz w:val="28"/>
                <w:szCs w:val="28"/>
              </w:rPr>
              <w:drawing>
                <wp:inline distT="0" distB="0" distL="0" distR="0">
                  <wp:extent cx="1428750" cy="933450"/>
                  <wp:effectExtent l="19050" t="0" r="0" b="0"/>
                  <wp:docPr id="2" name="Рисунок 2" descr="15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03"/>
                          <pic:cNvPicPr>
                            <a:picLocks noChangeAspect="1" noChangeArrowheads="1"/>
                          </pic:cNvPicPr>
                        </pic:nvPicPr>
                        <pic:blipFill>
                          <a:blip r:embed="rId8"/>
                          <a:srcRect/>
                          <a:stretch>
                            <a:fillRect/>
                          </a:stretch>
                        </pic:blipFill>
                        <pic:spPr bwMode="auto">
                          <a:xfrm>
                            <a:off x="0" y="0"/>
                            <a:ext cx="1428750" cy="933450"/>
                          </a:xfrm>
                          <a:prstGeom prst="rect">
                            <a:avLst/>
                          </a:prstGeom>
                          <a:noFill/>
                          <a:ln w="9525">
                            <a:noFill/>
                            <a:miter lim="800000"/>
                            <a:headEnd/>
                            <a:tailEnd/>
                          </a:ln>
                        </pic:spPr>
                      </pic:pic>
                    </a:graphicData>
                  </a:graphic>
                </wp:inline>
              </w:drawing>
            </w:r>
          </w:p>
        </w:tc>
        <w:tc>
          <w:tcPr>
            <w:tcW w:w="2693" w:type="dxa"/>
          </w:tcPr>
          <w:p w:rsidR="009271CD" w:rsidRPr="009271CD" w:rsidRDefault="009271CD" w:rsidP="009271CD">
            <w:pPr>
              <w:spacing w:line="276" w:lineRule="auto"/>
              <w:jc w:val="both"/>
              <w:rPr>
                <w:sz w:val="28"/>
                <w:szCs w:val="28"/>
              </w:rPr>
            </w:pPr>
          </w:p>
        </w:tc>
      </w:tr>
      <w:tr w:rsidR="009271CD" w:rsidRPr="009271CD" w:rsidTr="00913470">
        <w:tc>
          <w:tcPr>
            <w:tcW w:w="1242" w:type="dxa"/>
          </w:tcPr>
          <w:p w:rsidR="009271CD" w:rsidRPr="009271CD" w:rsidRDefault="009271CD" w:rsidP="009271CD">
            <w:pPr>
              <w:spacing w:line="276" w:lineRule="auto"/>
              <w:jc w:val="center"/>
              <w:rPr>
                <w:i/>
                <w:sz w:val="28"/>
                <w:szCs w:val="28"/>
              </w:rPr>
            </w:pPr>
            <w:r w:rsidRPr="009271CD">
              <w:rPr>
                <w:i/>
                <w:sz w:val="28"/>
                <w:szCs w:val="28"/>
              </w:rPr>
              <w:t>3</w:t>
            </w:r>
            <w:r w:rsidR="006520F8">
              <w:rPr>
                <w:i/>
                <w:sz w:val="28"/>
                <w:szCs w:val="28"/>
              </w:rPr>
              <w:t>.</w:t>
            </w:r>
          </w:p>
        </w:tc>
        <w:tc>
          <w:tcPr>
            <w:tcW w:w="6272" w:type="dxa"/>
          </w:tcPr>
          <w:p w:rsidR="009271CD" w:rsidRPr="009271CD" w:rsidRDefault="009271CD" w:rsidP="009271CD">
            <w:pPr>
              <w:spacing w:line="276" w:lineRule="auto"/>
              <w:jc w:val="both"/>
              <w:rPr>
                <w:sz w:val="28"/>
                <w:szCs w:val="28"/>
              </w:rPr>
            </w:pPr>
            <w:r w:rsidRPr="009271CD">
              <w:rPr>
                <w:sz w:val="28"/>
                <w:szCs w:val="28"/>
              </w:rPr>
              <w:t xml:space="preserve">Поясніть у чому полягає підготовка металу до газового </w:t>
            </w:r>
            <w:r w:rsidR="00913470">
              <w:rPr>
                <w:sz w:val="28"/>
                <w:szCs w:val="28"/>
              </w:rPr>
              <w:t>зварюва</w:t>
            </w:r>
            <w:r w:rsidRPr="009271CD">
              <w:rPr>
                <w:sz w:val="28"/>
                <w:szCs w:val="28"/>
              </w:rPr>
              <w:t xml:space="preserve">ння? </w:t>
            </w:r>
          </w:p>
          <w:p w:rsidR="009271CD" w:rsidRPr="009271CD" w:rsidRDefault="009271CD" w:rsidP="009271CD">
            <w:pPr>
              <w:spacing w:line="276" w:lineRule="auto"/>
              <w:jc w:val="both"/>
              <w:rPr>
                <w:sz w:val="28"/>
                <w:szCs w:val="28"/>
              </w:rPr>
            </w:pPr>
            <w:r w:rsidRPr="009271CD">
              <w:rPr>
                <w:noProof/>
                <w:sz w:val="28"/>
                <w:szCs w:val="28"/>
              </w:rPr>
              <w:drawing>
                <wp:inline distT="0" distB="0" distL="0" distR="0">
                  <wp:extent cx="1438275" cy="942975"/>
                  <wp:effectExtent l="19050" t="0" r="9525" b="0"/>
                  <wp:docPr id="3" name="Рисунок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9"/>
                          <a:srcRect/>
                          <a:stretch>
                            <a:fillRect/>
                          </a:stretch>
                        </pic:blipFill>
                        <pic:spPr bwMode="auto">
                          <a:xfrm>
                            <a:off x="0" y="0"/>
                            <a:ext cx="1438275" cy="942975"/>
                          </a:xfrm>
                          <a:prstGeom prst="rect">
                            <a:avLst/>
                          </a:prstGeom>
                          <a:noFill/>
                          <a:ln w="9525">
                            <a:noFill/>
                            <a:miter lim="800000"/>
                            <a:headEnd/>
                            <a:tailEnd/>
                          </a:ln>
                        </pic:spPr>
                      </pic:pic>
                    </a:graphicData>
                  </a:graphic>
                </wp:inline>
              </w:drawing>
            </w:r>
          </w:p>
        </w:tc>
        <w:tc>
          <w:tcPr>
            <w:tcW w:w="2693" w:type="dxa"/>
          </w:tcPr>
          <w:p w:rsidR="009271CD" w:rsidRPr="009271CD" w:rsidRDefault="009271CD" w:rsidP="009271CD">
            <w:pPr>
              <w:spacing w:line="276" w:lineRule="auto"/>
              <w:jc w:val="both"/>
              <w:rPr>
                <w:sz w:val="28"/>
                <w:szCs w:val="28"/>
              </w:rPr>
            </w:pPr>
          </w:p>
        </w:tc>
      </w:tr>
      <w:tr w:rsidR="009271CD" w:rsidRPr="009271CD" w:rsidTr="00913470">
        <w:tc>
          <w:tcPr>
            <w:tcW w:w="1242" w:type="dxa"/>
          </w:tcPr>
          <w:p w:rsidR="009271CD" w:rsidRPr="009271CD" w:rsidRDefault="009271CD" w:rsidP="009271CD">
            <w:pPr>
              <w:spacing w:line="276" w:lineRule="auto"/>
              <w:jc w:val="center"/>
              <w:rPr>
                <w:i/>
                <w:sz w:val="28"/>
                <w:szCs w:val="28"/>
              </w:rPr>
            </w:pPr>
            <w:r w:rsidRPr="009271CD">
              <w:rPr>
                <w:i/>
                <w:sz w:val="28"/>
                <w:szCs w:val="28"/>
              </w:rPr>
              <w:t>4</w:t>
            </w:r>
            <w:r w:rsidR="006520F8">
              <w:rPr>
                <w:i/>
                <w:sz w:val="28"/>
                <w:szCs w:val="28"/>
              </w:rPr>
              <w:t>.</w:t>
            </w:r>
          </w:p>
        </w:tc>
        <w:tc>
          <w:tcPr>
            <w:tcW w:w="6272" w:type="dxa"/>
          </w:tcPr>
          <w:p w:rsidR="009271CD" w:rsidRPr="009271CD" w:rsidRDefault="009271CD" w:rsidP="009271CD">
            <w:pPr>
              <w:spacing w:line="276" w:lineRule="auto"/>
              <w:jc w:val="both"/>
              <w:rPr>
                <w:sz w:val="28"/>
                <w:szCs w:val="28"/>
              </w:rPr>
            </w:pPr>
            <w:r w:rsidRPr="009271CD">
              <w:rPr>
                <w:sz w:val="28"/>
                <w:szCs w:val="28"/>
              </w:rPr>
              <w:t xml:space="preserve">Вкажіть, у який колір офарблюють балони з киснем і ацетиленом? Які ще гази використовують під час газового </w:t>
            </w:r>
            <w:r w:rsidR="00913470">
              <w:rPr>
                <w:sz w:val="28"/>
                <w:szCs w:val="28"/>
              </w:rPr>
              <w:t>зварюва</w:t>
            </w:r>
            <w:r w:rsidRPr="009271CD">
              <w:rPr>
                <w:sz w:val="28"/>
                <w:szCs w:val="28"/>
              </w:rPr>
              <w:t xml:space="preserve">ння? </w:t>
            </w:r>
          </w:p>
          <w:p w:rsidR="009271CD" w:rsidRPr="009271CD" w:rsidRDefault="009271CD" w:rsidP="009271CD">
            <w:pPr>
              <w:spacing w:line="276" w:lineRule="auto"/>
              <w:jc w:val="both"/>
              <w:rPr>
                <w:sz w:val="28"/>
                <w:szCs w:val="28"/>
              </w:rPr>
            </w:pPr>
            <w:r w:rsidRPr="009271CD">
              <w:rPr>
                <w:noProof/>
                <w:sz w:val="28"/>
                <w:szCs w:val="28"/>
              </w:rPr>
              <w:drawing>
                <wp:inline distT="0" distB="0" distL="0" distR="0">
                  <wp:extent cx="733425" cy="1076325"/>
                  <wp:effectExtent l="19050" t="0" r="9525" b="0"/>
                  <wp:docPr id="4" name="Рисунок 4" descr="w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der"/>
                          <pic:cNvPicPr>
                            <a:picLocks noChangeAspect="1" noChangeArrowheads="1"/>
                          </pic:cNvPicPr>
                        </pic:nvPicPr>
                        <pic:blipFill>
                          <a:blip r:embed="rId10"/>
                          <a:srcRect/>
                          <a:stretch>
                            <a:fillRect/>
                          </a:stretch>
                        </pic:blipFill>
                        <pic:spPr bwMode="auto">
                          <a:xfrm>
                            <a:off x="0" y="0"/>
                            <a:ext cx="733425" cy="1076325"/>
                          </a:xfrm>
                          <a:prstGeom prst="rect">
                            <a:avLst/>
                          </a:prstGeom>
                          <a:noFill/>
                          <a:ln w="9525">
                            <a:noFill/>
                            <a:miter lim="800000"/>
                            <a:headEnd/>
                            <a:tailEnd/>
                          </a:ln>
                        </pic:spPr>
                      </pic:pic>
                    </a:graphicData>
                  </a:graphic>
                </wp:inline>
              </w:drawing>
            </w:r>
          </w:p>
        </w:tc>
        <w:tc>
          <w:tcPr>
            <w:tcW w:w="2693" w:type="dxa"/>
          </w:tcPr>
          <w:p w:rsidR="009271CD" w:rsidRPr="009271CD" w:rsidRDefault="009271CD" w:rsidP="009271CD">
            <w:pPr>
              <w:spacing w:line="276" w:lineRule="auto"/>
              <w:jc w:val="both"/>
              <w:rPr>
                <w:sz w:val="28"/>
                <w:szCs w:val="28"/>
              </w:rPr>
            </w:pPr>
          </w:p>
        </w:tc>
      </w:tr>
      <w:tr w:rsidR="009271CD" w:rsidRPr="009271CD" w:rsidTr="00913470">
        <w:tc>
          <w:tcPr>
            <w:tcW w:w="1242" w:type="dxa"/>
          </w:tcPr>
          <w:p w:rsidR="009271CD" w:rsidRPr="009271CD" w:rsidRDefault="009271CD" w:rsidP="009271CD">
            <w:pPr>
              <w:spacing w:line="276" w:lineRule="auto"/>
              <w:jc w:val="center"/>
              <w:rPr>
                <w:i/>
                <w:sz w:val="28"/>
                <w:szCs w:val="28"/>
              </w:rPr>
            </w:pPr>
            <w:r w:rsidRPr="009271CD">
              <w:rPr>
                <w:i/>
                <w:sz w:val="28"/>
                <w:szCs w:val="28"/>
              </w:rPr>
              <w:t>5</w:t>
            </w:r>
            <w:r w:rsidR="006520F8">
              <w:rPr>
                <w:i/>
                <w:sz w:val="28"/>
                <w:szCs w:val="28"/>
              </w:rPr>
              <w:t>.</w:t>
            </w:r>
          </w:p>
        </w:tc>
        <w:tc>
          <w:tcPr>
            <w:tcW w:w="6272" w:type="dxa"/>
          </w:tcPr>
          <w:p w:rsidR="009271CD" w:rsidRPr="009271CD" w:rsidRDefault="009271CD" w:rsidP="009271CD">
            <w:pPr>
              <w:spacing w:line="276" w:lineRule="auto"/>
              <w:jc w:val="both"/>
              <w:rPr>
                <w:sz w:val="28"/>
                <w:szCs w:val="28"/>
              </w:rPr>
            </w:pPr>
            <w:r w:rsidRPr="009271CD">
              <w:rPr>
                <w:sz w:val="28"/>
                <w:szCs w:val="28"/>
              </w:rPr>
              <w:t xml:space="preserve">Визначте, які напрямки </w:t>
            </w:r>
            <w:r w:rsidR="00913470">
              <w:rPr>
                <w:sz w:val="28"/>
                <w:szCs w:val="28"/>
              </w:rPr>
              <w:t>зварюва</w:t>
            </w:r>
            <w:r w:rsidRPr="009271CD">
              <w:rPr>
                <w:sz w:val="28"/>
                <w:szCs w:val="28"/>
              </w:rPr>
              <w:t xml:space="preserve">ння ви знаєте? </w:t>
            </w:r>
          </w:p>
          <w:p w:rsidR="009271CD" w:rsidRPr="009271CD" w:rsidRDefault="009271CD" w:rsidP="009271CD">
            <w:pPr>
              <w:spacing w:line="276" w:lineRule="auto"/>
              <w:jc w:val="both"/>
              <w:rPr>
                <w:sz w:val="28"/>
                <w:szCs w:val="28"/>
              </w:rPr>
            </w:pPr>
            <w:r w:rsidRPr="009271CD">
              <w:rPr>
                <w:noProof/>
                <w:sz w:val="28"/>
                <w:szCs w:val="28"/>
              </w:rPr>
              <w:drawing>
                <wp:inline distT="0" distB="0" distL="0" distR="0">
                  <wp:extent cx="1219200" cy="1219200"/>
                  <wp:effectExtent l="19050" t="0" r="0" b="0"/>
                  <wp:docPr id="5" name="Рисунок 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
                          <pic:cNvPicPr>
                            <a:picLocks noChangeAspect="1" noChangeArrowheads="1"/>
                          </pic:cNvPicPr>
                        </pic:nvPicPr>
                        <pic:blipFill>
                          <a:blip r:embed="rId11"/>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2693" w:type="dxa"/>
          </w:tcPr>
          <w:p w:rsidR="009271CD" w:rsidRPr="009271CD" w:rsidRDefault="009271CD" w:rsidP="009271CD">
            <w:pPr>
              <w:spacing w:line="276" w:lineRule="auto"/>
              <w:jc w:val="both"/>
              <w:rPr>
                <w:sz w:val="28"/>
                <w:szCs w:val="28"/>
              </w:rPr>
            </w:pPr>
          </w:p>
        </w:tc>
      </w:tr>
      <w:tr w:rsidR="00173C95" w:rsidRPr="009271CD" w:rsidTr="00913470">
        <w:tc>
          <w:tcPr>
            <w:tcW w:w="1242" w:type="dxa"/>
          </w:tcPr>
          <w:p w:rsidR="00173C95" w:rsidRPr="009271CD" w:rsidRDefault="00173C95" w:rsidP="009271CD">
            <w:pPr>
              <w:jc w:val="center"/>
              <w:rPr>
                <w:i/>
                <w:sz w:val="28"/>
                <w:szCs w:val="28"/>
              </w:rPr>
            </w:pPr>
            <w:r>
              <w:rPr>
                <w:i/>
                <w:sz w:val="28"/>
                <w:szCs w:val="28"/>
              </w:rPr>
              <w:t>6</w:t>
            </w:r>
            <w:r w:rsidR="006520F8">
              <w:rPr>
                <w:i/>
                <w:sz w:val="28"/>
                <w:szCs w:val="28"/>
              </w:rPr>
              <w:t>.</w:t>
            </w:r>
          </w:p>
        </w:tc>
        <w:tc>
          <w:tcPr>
            <w:tcW w:w="6272" w:type="dxa"/>
          </w:tcPr>
          <w:p w:rsidR="000336C0" w:rsidRDefault="000336C0" w:rsidP="000300F9">
            <w:pPr>
              <w:widowControl w:val="0"/>
              <w:shd w:val="clear" w:color="auto" w:fill="FFFFFF"/>
              <w:tabs>
                <w:tab w:val="left" w:pos="284"/>
              </w:tabs>
              <w:autoSpaceDE w:val="0"/>
              <w:autoSpaceDN w:val="0"/>
              <w:adjustRightInd w:val="0"/>
              <w:jc w:val="both"/>
              <w:rPr>
                <w:color w:val="000000"/>
                <w:spacing w:val="-1"/>
                <w:sz w:val="28"/>
                <w:szCs w:val="28"/>
              </w:rPr>
            </w:pPr>
            <w:r>
              <w:rPr>
                <w:noProof/>
              </w:rPr>
              <w:drawing>
                <wp:inline distT="0" distB="0" distL="0" distR="0">
                  <wp:extent cx="640705" cy="1000125"/>
                  <wp:effectExtent l="19050" t="0" r="6995" b="0"/>
                  <wp:docPr id="13" name="Рисунок 1" descr="Автогенне різання - Elme Messer G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генне різання - Elme Messer Gaas"/>
                          <pic:cNvPicPr>
                            <a:picLocks noChangeAspect="1" noChangeArrowheads="1"/>
                          </pic:cNvPicPr>
                        </pic:nvPicPr>
                        <pic:blipFill>
                          <a:blip r:embed="rId12" cstate="print"/>
                          <a:srcRect/>
                          <a:stretch>
                            <a:fillRect/>
                          </a:stretch>
                        </pic:blipFill>
                        <pic:spPr bwMode="auto">
                          <a:xfrm>
                            <a:off x="0" y="0"/>
                            <a:ext cx="640705" cy="1000125"/>
                          </a:xfrm>
                          <a:prstGeom prst="rect">
                            <a:avLst/>
                          </a:prstGeom>
                          <a:noFill/>
                          <a:ln w="9525">
                            <a:noFill/>
                            <a:miter lim="800000"/>
                            <a:headEnd/>
                            <a:tailEnd/>
                          </a:ln>
                        </pic:spPr>
                      </pic:pic>
                    </a:graphicData>
                  </a:graphic>
                </wp:inline>
              </w:drawing>
            </w:r>
          </w:p>
          <w:p w:rsidR="00173C95" w:rsidRPr="000300F9" w:rsidRDefault="000336C0" w:rsidP="000336C0">
            <w:pPr>
              <w:widowControl w:val="0"/>
              <w:shd w:val="clear" w:color="auto" w:fill="FFFFFF"/>
              <w:tabs>
                <w:tab w:val="left" w:pos="284"/>
              </w:tabs>
              <w:autoSpaceDE w:val="0"/>
              <w:autoSpaceDN w:val="0"/>
              <w:adjustRightInd w:val="0"/>
              <w:jc w:val="both"/>
              <w:rPr>
                <w:sz w:val="28"/>
                <w:szCs w:val="28"/>
              </w:rPr>
            </w:pPr>
            <w:r w:rsidRPr="000300F9">
              <w:rPr>
                <w:color w:val="000000"/>
                <w:spacing w:val="-1"/>
                <w:sz w:val="28"/>
                <w:szCs w:val="28"/>
              </w:rPr>
              <w:t>Проаналізуйте та скажіть, які способи газового зварювання використовують під час зварювання деталей з низько вуглецевих сталей?</w:t>
            </w:r>
          </w:p>
        </w:tc>
        <w:tc>
          <w:tcPr>
            <w:tcW w:w="2693" w:type="dxa"/>
          </w:tcPr>
          <w:p w:rsidR="00173C95" w:rsidRPr="009271CD" w:rsidRDefault="00173C95" w:rsidP="009271CD">
            <w:pPr>
              <w:jc w:val="both"/>
              <w:rPr>
                <w:sz w:val="28"/>
                <w:szCs w:val="28"/>
              </w:rPr>
            </w:pPr>
          </w:p>
        </w:tc>
      </w:tr>
      <w:tr w:rsidR="00173C95" w:rsidRPr="009271CD" w:rsidTr="00913470">
        <w:tc>
          <w:tcPr>
            <w:tcW w:w="1242" w:type="dxa"/>
          </w:tcPr>
          <w:p w:rsidR="00173C95" w:rsidRPr="009271CD" w:rsidRDefault="00173C95" w:rsidP="009271CD">
            <w:pPr>
              <w:jc w:val="center"/>
              <w:rPr>
                <w:i/>
                <w:sz w:val="28"/>
                <w:szCs w:val="28"/>
              </w:rPr>
            </w:pPr>
            <w:r>
              <w:rPr>
                <w:i/>
                <w:sz w:val="28"/>
                <w:szCs w:val="28"/>
              </w:rPr>
              <w:lastRenderedPageBreak/>
              <w:t>7</w:t>
            </w:r>
            <w:r w:rsidR="006520F8">
              <w:rPr>
                <w:i/>
                <w:sz w:val="28"/>
                <w:szCs w:val="28"/>
              </w:rPr>
              <w:t>.</w:t>
            </w:r>
          </w:p>
        </w:tc>
        <w:tc>
          <w:tcPr>
            <w:tcW w:w="6272" w:type="dxa"/>
          </w:tcPr>
          <w:p w:rsidR="00173C95" w:rsidRDefault="000300F9" w:rsidP="000336C0">
            <w:pPr>
              <w:widowControl w:val="0"/>
              <w:shd w:val="clear" w:color="auto" w:fill="FFFFFF"/>
              <w:tabs>
                <w:tab w:val="left" w:pos="284"/>
              </w:tabs>
              <w:autoSpaceDE w:val="0"/>
              <w:autoSpaceDN w:val="0"/>
              <w:adjustRightInd w:val="0"/>
              <w:jc w:val="both"/>
              <w:rPr>
                <w:sz w:val="28"/>
                <w:szCs w:val="28"/>
              </w:rPr>
            </w:pPr>
            <w:r w:rsidRPr="000300F9">
              <w:rPr>
                <w:color w:val="000000"/>
                <w:spacing w:val="-1"/>
                <w:sz w:val="28"/>
                <w:szCs w:val="28"/>
              </w:rPr>
              <w:t>Подумайте й відповідайте, з яких зон складається зварювальне полум'я?</w:t>
            </w:r>
          </w:p>
          <w:p w:rsidR="000336C0" w:rsidRPr="000300F9" w:rsidRDefault="000336C0" w:rsidP="000336C0">
            <w:pPr>
              <w:jc w:val="both"/>
              <w:rPr>
                <w:sz w:val="28"/>
                <w:szCs w:val="28"/>
              </w:rPr>
            </w:pPr>
            <w:r>
              <w:rPr>
                <w:noProof/>
              </w:rPr>
              <w:drawing>
                <wp:inline distT="0" distB="0" distL="0" distR="0">
                  <wp:extent cx="2124075" cy="1189482"/>
                  <wp:effectExtent l="19050" t="0" r="9525" b="0"/>
                  <wp:docPr id="16" name="Рисунок 10" descr="Газове зварювання і різання металів. Технологія газового зварювання. Обладнання для газового зварю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азове зварювання і різання металів. Технологія газового зварювання. Обладнання для газового зварювання"/>
                          <pic:cNvPicPr>
                            <a:picLocks noChangeAspect="1" noChangeArrowheads="1"/>
                          </pic:cNvPicPr>
                        </pic:nvPicPr>
                        <pic:blipFill>
                          <a:blip r:embed="rId13"/>
                          <a:srcRect/>
                          <a:stretch>
                            <a:fillRect/>
                          </a:stretch>
                        </pic:blipFill>
                        <pic:spPr bwMode="auto">
                          <a:xfrm>
                            <a:off x="0" y="0"/>
                            <a:ext cx="2130416" cy="1193033"/>
                          </a:xfrm>
                          <a:prstGeom prst="rect">
                            <a:avLst/>
                          </a:prstGeom>
                          <a:noFill/>
                          <a:ln w="9525">
                            <a:noFill/>
                            <a:miter lim="800000"/>
                            <a:headEnd/>
                            <a:tailEnd/>
                          </a:ln>
                        </pic:spPr>
                      </pic:pic>
                    </a:graphicData>
                  </a:graphic>
                </wp:inline>
              </w:drawing>
            </w:r>
          </w:p>
        </w:tc>
        <w:tc>
          <w:tcPr>
            <w:tcW w:w="2693" w:type="dxa"/>
          </w:tcPr>
          <w:p w:rsidR="00173C95" w:rsidRPr="009271CD" w:rsidRDefault="00173C95" w:rsidP="009271CD">
            <w:pPr>
              <w:jc w:val="both"/>
              <w:rPr>
                <w:sz w:val="28"/>
                <w:szCs w:val="28"/>
              </w:rPr>
            </w:pPr>
          </w:p>
        </w:tc>
      </w:tr>
      <w:tr w:rsidR="00173C95" w:rsidRPr="009271CD" w:rsidTr="00913470">
        <w:tc>
          <w:tcPr>
            <w:tcW w:w="1242" w:type="dxa"/>
          </w:tcPr>
          <w:p w:rsidR="00173C95" w:rsidRPr="009271CD" w:rsidRDefault="00173C95" w:rsidP="009271CD">
            <w:pPr>
              <w:jc w:val="center"/>
              <w:rPr>
                <w:i/>
                <w:sz w:val="28"/>
                <w:szCs w:val="28"/>
              </w:rPr>
            </w:pPr>
            <w:r>
              <w:rPr>
                <w:i/>
                <w:sz w:val="28"/>
                <w:szCs w:val="28"/>
              </w:rPr>
              <w:t>8</w:t>
            </w:r>
            <w:r w:rsidR="006520F8">
              <w:rPr>
                <w:i/>
                <w:sz w:val="28"/>
                <w:szCs w:val="28"/>
              </w:rPr>
              <w:t>.</w:t>
            </w:r>
          </w:p>
        </w:tc>
        <w:tc>
          <w:tcPr>
            <w:tcW w:w="6272" w:type="dxa"/>
          </w:tcPr>
          <w:p w:rsidR="000300F9" w:rsidRDefault="000300F9" w:rsidP="000300F9">
            <w:pPr>
              <w:widowControl w:val="0"/>
              <w:shd w:val="clear" w:color="auto" w:fill="FFFFFF"/>
              <w:tabs>
                <w:tab w:val="left" w:pos="284"/>
              </w:tabs>
              <w:autoSpaceDE w:val="0"/>
              <w:autoSpaceDN w:val="0"/>
              <w:adjustRightInd w:val="0"/>
              <w:jc w:val="both"/>
              <w:rPr>
                <w:color w:val="000000"/>
                <w:spacing w:val="-1"/>
                <w:sz w:val="28"/>
                <w:szCs w:val="28"/>
              </w:rPr>
            </w:pPr>
            <w:r w:rsidRPr="000300F9">
              <w:rPr>
                <w:color w:val="000000"/>
                <w:spacing w:val="-1"/>
                <w:sz w:val="28"/>
                <w:szCs w:val="28"/>
              </w:rPr>
              <w:t>Як ви думаєте, які параметри впливають на вибір номеру мундштука пальника?</w:t>
            </w:r>
          </w:p>
          <w:p w:rsidR="000336C0" w:rsidRDefault="000336C0" w:rsidP="000300F9">
            <w:pPr>
              <w:widowControl w:val="0"/>
              <w:shd w:val="clear" w:color="auto" w:fill="FFFFFF"/>
              <w:tabs>
                <w:tab w:val="left" w:pos="284"/>
              </w:tabs>
              <w:autoSpaceDE w:val="0"/>
              <w:autoSpaceDN w:val="0"/>
              <w:adjustRightInd w:val="0"/>
              <w:jc w:val="both"/>
              <w:rPr>
                <w:color w:val="000000"/>
                <w:spacing w:val="-1"/>
                <w:sz w:val="28"/>
                <w:szCs w:val="28"/>
              </w:rPr>
            </w:pPr>
            <w:r>
              <w:rPr>
                <w:noProof/>
              </w:rPr>
              <w:drawing>
                <wp:inline distT="0" distB="0" distL="0" distR="0">
                  <wp:extent cx="1028700" cy="1028700"/>
                  <wp:effectExtent l="19050" t="0" r="0" b="0"/>
                  <wp:docPr id="14" name="Рисунок 4" descr="Газозварювальне обладнання: пальники, різаки, редукто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зозварювальне обладнання: пальники, різаки, редуктори ..."/>
                          <pic:cNvPicPr>
                            <a:picLocks noChangeAspect="1" noChangeArrowheads="1"/>
                          </pic:cNvPicPr>
                        </pic:nvPicPr>
                        <pic:blipFill>
                          <a:blip r:embed="rId14"/>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Pr>
                <w:noProof/>
              </w:rPr>
              <w:drawing>
                <wp:inline distT="0" distB="0" distL="0" distR="0">
                  <wp:extent cx="1114425" cy="1114425"/>
                  <wp:effectExtent l="0" t="0" r="0" b="0"/>
                  <wp:docPr id="15" name="Рисунок 7" descr="Оборудование для газовой сварки и резки металлов - купить 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орудование для газовой сварки и резки металлов - купить в ..."/>
                          <pic:cNvPicPr>
                            <a:picLocks noChangeAspect="1" noChangeArrowheads="1"/>
                          </pic:cNvPicPr>
                        </pic:nvPicPr>
                        <pic:blipFill>
                          <a:blip r:embed="rId15"/>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173C95" w:rsidRPr="000300F9" w:rsidRDefault="00173C95" w:rsidP="009271CD">
            <w:pPr>
              <w:jc w:val="both"/>
              <w:rPr>
                <w:sz w:val="28"/>
                <w:szCs w:val="28"/>
              </w:rPr>
            </w:pPr>
          </w:p>
        </w:tc>
        <w:tc>
          <w:tcPr>
            <w:tcW w:w="2693" w:type="dxa"/>
          </w:tcPr>
          <w:p w:rsidR="00173C95" w:rsidRPr="009271CD" w:rsidRDefault="00173C95" w:rsidP="009271CD">
            <w:pPr>
              <w:jc w:val="both"/>
              <w:rPr>
                <w:sz w:val="28"/>
                <w:szCs w:val="28"/>
              </w:rPr>
            </w:pPr>
          </w:p>
        </w:tc>
      </w:tr>
      <w:tr w:rsidR="00173C95" w:rsidRPr="009271CD" w:rsidTr="00913470">
        <w:tc>
          <w:tcPr>
            <w:tcW w:w="1242" w:type="dxa"/>
          </w:tcPr>
          <w:p w:rsidR="00173C95" w:rsidRPr="009271CD" w:rsidRDefault="00173C95" w:rsidP="009271CD">
            <w:pPr>
              <w:jc w:val="center"/>
              <w:rPr>
                <w:i/>
                <w:sz w:val="28"/>
                <w:szCs w:val="28"/>
              </w:rPr>
            </w:pPr>
            <w:r>
              <w:rPr>
                <w:i/>
                <w:sz w:val="28"/>
                <w:szCs w:val="28"/>
              </w:rPr>
              <w:t>9</w:t>
            </w:r>
            <w:r w:rsidR="006520F8">
              <w:rPr>
                <w:i/>
                <w:sz w:val="28"/>
                <w:szCs w:val="28"/>
              </w:rPr>
              <w:t>.</w:t>
            </w:r>
          </w:p>
        </w:tc>
        <w:tc>
          <w:tcPr>
            <w:tcW w:w="6272" w:type="dxa"/>
          </w:tcPr>
          <w:p w:rsidR="000300F9" w:rsidRDefault="000300F9" w:rsidP="000300F9">
            <w:pPr>
              <w:widowControl w:val="0"/>
              <w:shd w:val="clear" w:color="auto" w:fill="FFFFFF"/>
              <w:tabs>
                <w:tab w:val="left" w:pos="284"/>
              </w:tabs>
              <w:autoSpaceDE w:val="0"/>
              <w:autoSpaceDN w:val="0"/>
              <w:adjustRightInd w:val="0"/>
              <w:jc w:val="both"/>
              <w:rPr>
                <w:color w:val="000000"/>
                <w:spacing w:val="-1"/>
                <w:sz w:val="28"/>
                <w:szCs w:val="28"/>
              </w:rPr>
            </w:pPr>
            <w:r w:rsidRPr="000300F9">
              <w:rPr>
                <w:color w:val="000000"/>
                <w:spacing w:val="-1"/>
                <w:sz w:val="28"/>
                <w:szCs w:val="28"/>
              </w:rPr>
              <w:t>Давайте згадаємо яка послідовність рухів під час встановлення режиму зварювання?</w:t>
            </w:r>
          </w:p>
          <w:p w:rsidR="00173C95" w:rsidRPr="000300F9" w:rsidRDefault="000336C0" w:rsidP="000336C0">
            <w:pPr>
              <w:widowControl w:val="0"/>
              <w:shd w:val="clear" w:color="auto" w:fill="FFFFFF"/>
              <w:tabs>
                <w:tab w:val="left" w:pos="284"/>
              </w:tabs>
              <w:autoSpaceDE w:val="0"/>
              <w:autoSpaceDN w:val="0"/>
              <w:adjustRightInd w:val="0"/>
              <w:jc w:val="both"/>
              <w:rPr>
                <w:sz w:val="28"/>
                <w:szCs w:val="28"/>
              </w:rPr>
            </w:pPr>
            <w:r>
              <w:rPr>
                <w:noProof/>
              </w:rPr>
              <w:drawing>
                <wp:inline distT="0" distB="0" distL="0" distR="0">
                  <wp:extent cx="2076450" cy="1311130"/>
                  <wp:effectExtent l="19050" t="0" r="0" b="0"/>
                  <wp:docPr id="17" name="Рисунок 13" descr="http://poradu.pp.ua/uploads/posts/2015-07/gazove-zvaryuvannya-rzannya-metalv-tehnologya-gazovogo-zvaryuvannya-obladnannya-dlya-gazovogo-zvaryuvannya_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radu.pp.ua/uploads/posts/2015-07/gazove-zvaryuvannya-rzannya-metalv-tehnologya-gazovogo-zvaryuvannya-obladnannya-dlya-gazovogo-zvaryuvannya_123.jpeg"/>
                          <pic:cNvPicPr>
                            <a:picLocks noChangeAspect="1" noChangeArrowheads="1"/>
                          </pic:cNvPicPr>
                        </pic:nvPicPr>
                        <pic:blipFill>
                          <a:blip r:embed="rId16" cstate="print"/>
                          <a:srcRect/>
                          <a:stretch>
                            <a:fillRect/>
                          </a:stretch>
                        </pic:blipFill>
                        <pic:spPr bwMode="auto">
                          <a:xfrm>
                            <a:off x="0" y="0"/>
                            <a:ext cx="2083844" cy="1315799"/>
                          </a:xfrm>
                          <a:prstGeom prst="rect">
                            <a:avLst/>
                          </a:prstGeom>
                          <a:noFill/>
                          <a:ln w="9525">
                            <a:noFill/>
                            <a:miter lim="800000"/>
                            <a:headEnd/>
                            <a:tailEnd/>
                          </a:ln>
                        </pic:spPr>
                      </pic:pic>
                    </a:graphicData>
                  </a:graphic>
                </wp:inline>
              </w:drawing>
            </w:r>
          </w:p>
        </w:tc>
        <w:tc>
          <w:tcPr>
            <w:tcW w:w="2693" w:type="dxa"/>
          </w:tcPr>
          <w:p w:rsidR="00173C95" w:rsidRPr="009271CD" w:rsidRDefault="00173C95" w:rsidP="009271CD">
            <w:pPr>
              <w:jc w:val="both"/>
              <w:rPr>
                <w:sz w:val="28"/>
                <w:szCs w:val="28"/>
              </w:rPr>
            </w:pPr>
          </w:p>
        </w:tc>
      </w:tr>
      <w:tr w:rsidR="00173C95" w:rsidRPr="009271CD" w:rsidTr="00913470">
        <w:tc>
          <w:tcPr>
            <w:tcW w:w="1242" w:type="dxa"/>
          </w:tcPr>
          <w:p w:rsidR="00173C95" w:rsidRPr="009271CD" w:rsidRDefault="00173C95" w:rsidP="009271CD">
            <w:pPr>
              <w:jc w:val="center"/>
              <w:rPr>
                <w:i/>
                <w:sz w:val="28"/>
                <w:szCs w:val="28"/>
              </w:rPr>
            </w:pPr>
            <w:r>
              <w:rPr>
                <w:i/>
                <w:sz w:val="28"/>
                <w:szCs w:val="28"/>
              </w:rPr>
              <w:t>10</w:t>
            </w:r>
            <w:r w:rsidR="006520F8">
              <w:rPr>
                <w:i/>
                <w:sz w:val="28"/>
                <w:szCs w:val="28"/>
              </w:rPr>
              <w:t>.</w:t>
            </w:r>
          </w:p>
        </w:tc>
        <w:tc>
          <w:tcPr>
            <w:tcW w:w="6272" w:type="dxa"/>
          </w:tcPr>
          <w:p w:rsidR="000300F9" w:rsidRDefault="000300F9" w:rsidP="000300F9">
            <w:pPr>
              <w:widowControl w:val="0"/>
              <w:shd w:val="clear" w:color="auto" w:fill="FFFFFF"/>
              <w:tabs>
                <w:tab w:val="left" w:pos="426"/>
              </w:tabs>
              <w:autoSpaceDE w:val="0"/>
              <w:autoSpaceDN w:val="0"/>
              <w:adjustRightInd w:val="0"/>
              <w:jc w:val="both"/>
              <w:rPr>
                <w:color w:val="000000"/>
                <w:spacing w:val="-1"/>
                <w:sz w:val="28"/>
                <w:szCs w:val="28"/>
              </w:rPr>
            </w:pPr>
            <w:r w:rsidRPr="000300F9">
              <w:rPr>
                <w:color w:val="000000"/>
                <w:spacing w:val="-1"/>
                <w:sz w:val="28"/>
                <w:szCs w:val="28"/>
              </w:rPr>
              <w:t>Порівняйте процес зварювання вуглецевих і легованих сталей. У чому  відмінність?</w:t>
            </w:r>
          </w:p>
          <w:p w:rsidR="00173C95" w:rsidRPr="009271CD" w:rsidRDefault="000336C0" w:rsidP="001A0F53">
            <w:pPr>
              <w:widowControl w:val="0"/>
              <w:shd w:val="clear" w:color="auto" w:fill="FFFFFF"/>
              <w:tabs>
                <w:tab w:val="left" w:pos="426"/>
              </w:tabs>
              <w:autoSpaceDE w:val="0"/>
              <w:autoSpaceDN w:val="0"/>
              <w:adjustRightInd w:val="0"/>
              <w:jc w:val="both"/>
              <w:rPr>
                <w:sz w:val="28"/>
                <w:szCs w:val="28"/>
              </w:rPr>
            </w:pPr>
            <w:r>
              <w:rPr>
                <w:noProof/>
              </w:rPr>
              <w:drawing>
                <wp:inline distT="0" distB="0" distL="0" distR="0">
                  <wp:extent cx="1933575" cy="1359028"/>
                  <wp:effectExtent l="19050" t="0" r="9525" b="0"/>
                  <wp:docPr id="18" name="Рисунок 16" descr="http://poradu.pp.ua/uploads/posts/2015-07/gazove-zvaryuvannya-rzannya-metalv-tehnologya-gazovogo-zvaryuvannya-obladnannya-dlya-gazovogo-zvaryuvannya_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radu.pp.ua/uploads/posts/2015-07/gazove-zvaryuvannya-rzannya-metalv-tehnologya-gazovogo-zvaryuvannya-obladnannya-dlya-gazovogo-zvaryuvannya_716.jpeg"/>
                          <pic:cNvPicPr>
                            <a:picLocks noChangeAspect="1" noChangeArrowheads="1"/>
                          </pic:cNvPicPr>
                        </pic:nvPicPr>
                        <pic:blipFill>
                          <a:blip r:embed="rId17" cstate="print"/>
                          <a:srcRect/>
                          <a:stretch>
                            <a:fillRect/>
                          </a:stretch>
                        </pic:blipFill>
                        <pic:spPr bwMode="auto">
                          <a:xfrm>
                            <a:off x="0" y="0"/>
                            <a:ext cx="1938155" cy="1362247"/>
                          </a:xfrm>
                          <a:prstGeom prst="rect">
                            <a:avLst/>
                          </a:prstGeom>
                          <a:noFill/>
                          <a:ln w="9525">
                            <a:noFill/>
                            <a:miter lim="800000"/>
                            <a:headEnd/>
                            <a:tailEnd/>
                          </a:ln>
                        </pic:spPr>
                      </pic:pic>
                    </a:graphicData>
                  </a:graphic>
                </wp:inline>
              </w:drawing>
            </w:r>
          </w:p>
        </w:tc>
        <w:tc>
          <w:tcPr>
            <w:tcW w:w="2693" w:type="dxa"/>
          </w:tcPr>
          <w:p w:rsidR="00173C95" w:rsidRPr="009271CD" w:rsidRDefault="00173C95" w:rsidP="009271CD">
            <w:pPr>
              <w:jc w:val="both"/>
              <w:rPr>
                <w:sz w:val="28"/>
                <w:szCs w:val="28"/>
              </w:rPr>
            </w:pPr>
          </w:p>
        </w:tc>
      </w:tr>
    </w:tbl>
    <w:p w:rsidR="006520F8" w:rsidRDefault="006520F8" w:rsidP="006520F8">
      <w:pPr>
        <w:pStyle w:val="a7"/>
        <w:spacing w:after="0" w:line="240" w:lineRule="auto"/>
        <w:rPr>
          <w:rFonts w:ascii="Times New Roman" w:eastAsia="Times New Roman" w:hAnsi="Times New Roman" w:cs="Times New Roman"/>
          <w:b/>
          <w:sz w:val="28"/>
          <w:szCs w:val="28"/>
          <w:lang w:eastAsia="ru-RU"/>
        </w:rPr>
      </w:pPr>
    </w:p>
    <w:p w:rsidR="00173C95" w:rsidRPr="00173C95" w:rsidRDefault="00173C95" w:rsidP="006520F8">
      <w:pPr>
        <w:pStyle w:val="a7"/>
        <w:numPr>
          <w:ilvl w:val="0"/>
          <w:numId w:val="7"/>
        </w:numPr>
        <w:spacing w:after="0" w:line="240" w:lineRule="auto"/>
        <w:jc w:val="center"/>
        <w:rPr>
          <w:rFonts w:ascii="Times New Roman" w:eastAsia="Times New Roman" w:hAnsi="Times New Roman" w:cs="Times New Roman"/>
          <w:b/>
          <w:i/>
          <w:sz w:val="28"/>
          <w:szCs w:val="28"/>
          <w:lang w:eastAsia="ru-RU"/>
        </w:rPr>
      </w:pPr>
      <w:r w:rsidRPr="00173C95">
        <w:rPr>
          <w:rFonts w:ascii="Times New Roman" w:eastAsia="Times New Roman" w:hAnsi="Times New Roman" w:cs="Times New Roman"/>
          <w:b/>
          <w:sz w:val="28"/>
          <w:szCs w:val="28"/>
          <w:lang w:eastAsia="ru-RU"/>
        </w:rPr>
        <w:t>Пояснення нового матеріалу</w:t>
      </w:r>
      <w:r w:rsidRPr="00173C95">
        <w:rPr>
          <w:rFonts w:ascii="Times New Roman" w:eastAsia="Times New Roman" w:hAnsi="Times New Roman" w:cs="Times New Roman"/>
          <w:b/>
          <w:i/>
          <w:sz w:val="28"/>
          <w:szCs w:val="28"/>
          <w:lang w:eastAsia="ru-RU"/>
        </w:rPr>
        <w:t>9.30  - 12.00</w:t>
      </w:r>
    </w:p>
    <w:p w:rsidR="006520F8" w:rsidRPr="006453B9" w:rsidRDefault="006520F8" w:rsidP="006520F8">
      <w:pPr>
        <w:pStyle w:val="a7"/>
        <w:spacing w:after="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b/>
          <w:sz w:val="28"/>
          <w:szCs w:val="28"/>
        </w:rPr>
        <w:t>Пальник</w:t>
      </w:r>
      <w:r w:rsidRPr="0018648C">
        <w:rPr>
          <w:rFonts w:ascii="Times New Roman" w:hAnsi="Times New Roman" w:cs="Times New Roman"/>
          <w:sz w:val="28"/>
          <w:szCs w:val="28"/>
        </w:rPr>
        <w:t xml:space="preserve"> пр</w:t>
      </w:r>
      <w:r>
        <w:rPr>
          <w:rFonts w:ascii="Times New Roman" w:hAnsi="Times New Roman" w:cs="Times New Roman"/>
          <w:sz w:val="28"/>
          <w:szCs w:val="28"/>
        </w:rPr>
        <w:t>изначений для змішування горючо</w:t>
      </w:r>
      <w:r w:rsidRPr="0018648C">
        <w:rPr>
          <w:rFonts w:ascii="Times New Roman" w:hAnsi="Times New Roman" w:cs="Times New Roman"/>
          <w:sz w:val="28"/>
          <w:szCs w:val="28"/>
        </w:rPr>
        <w:t>го газу або парів рідини з кисн</w:t>
      </w:r>
      <w:r>
        <w:rPr>
          <w:rFonts w:ascii="Times New Roman" w:hAnsi="Times New Roman" w:cs="Times New Roman"/>
          <w:sz w:val="28"/>
          <w:szCs w:val="28"/>
        </w:rPr>
        <w:t>ем і одержання зварювального по</w:t>
      </w:r>
      <w:r w:rsidRPr="0018648C">
        <w:rPr>
          <w:rFonts w:ascii="Times New Roman" w:hAnsi="Times New Roman" w:cs="Times New Roman"/>
          <w:sz w:val="28"/>
          <w:szCs w:val="28"/>
        </w:rPr>
        <w:t>лум'я. Кожний пальник має пристрій, що дозволяє регулювати потужність, склад і форму полум'я. До початку роботи:</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оглянути пальник і переконатися у відповідності номера наконечника товщині металу;</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перевірити герметичність різьбових з'єднань;</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перевірити герметичність сальників вентилів;</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lastRenderedPageBreak/>
        <w:t>—  перевірити наявність розрідження на вхідному ацетиленовому ніпелі при пусканні кисню  (прочищають мідною або алюмінієвою голкою). Якщо палець руки прилипає до ацетиленового ніпеля — значить розрідження добре.</w:t>
      </w:r>
    </w:p>
    <w:p w:rsidR="006520F8" w:rsidRPr="0018648C" w:rsidRDefault="006520F8" w:rsidP="006520F8">
      <w:pPr>
        <w:spacing w:after="0"/>
        <w:jc w:val="both"/>
        <w:rPr>
          <w:rFonts w:ascii="Times New Roman" w:hAnsi="Times New Roman" w:cs="Times New Roman"/>
          <w:b/>
          <w:sz w:val="28"/>
          <w:szCs w:val="28"/>
        </w:rPr>
      </w:pPr>
      <w:r w:rsidRPr="0018648C">
        <w:rPr>
          <w:rFonts w:ascii="Times New Roman" w:hAnsi="Times New Roman" w:cs="Times New Roman"/>
          <w:b/>
          <w:sz w:val="28"/>
          <w:szCs w:val="28"/>
        </w:rPr>
        <w:t>Під час роботи:</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встановити необхідний тиск на редукторах;</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відкрити кисневий вентиль;</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відкрити вентиль горючого газу;</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запалити горючу суміш;</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відрегулювати потужність і склад полум'я;</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при хлопках перекрити ацетиленовий, а потім кисневий вентиль;</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при сильному нагріванні мундштука — охолодити його у воді.</w:t>
      </w:r>
    </w:p>
    <w:p w:rsidR="006520F8" w:rsidRPr="0018648C" w:rsidRDefault="006520F8" w:rsidP="006520F8">
      <w:pPr>
        <w:spacing w:after="0"/>
        <w:jc w:val="both"/>
        <w:rPr>
          <w:rFonts w:ascii="Times New Roman" w:hAnsi="Times New Roman" w:cs="Times New Roman"/>
          <w:b/>
          <w:sz w:val="28"/>
          <w:szCs w:val="28"/>
        </w:rPr>
      </w:pPr>
      <w:r w:rsidRPr="0018648C">
        <w:rPr>
          <w:rFonts w:ascii="Times New Roman" w:hAnsi="Times New Roman" w:cs="Times New Roman"/>
          <w:b/>
          <w:sz w:val="28"/>
          <w:szCs w:val="28"/>
        </w:rPr>
        <w:t>Після закінчення роботи:</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перекрити спочатку ацет</w:t>
      </w:r>
      <w:r>
        <w:rPr>
          <w:rFonts w:ascii="Times New Roman" w:hAnsi="Times New Roman" w:cs="Times New Roman"/>
          <w:sz w:val="28"/>
          <w:szCs w:val="28"/>
        </w:rPr>
        <w:t>иленовий вентиль, а потім кисне</w:t>
      </w:r>
      <w:r w:rsidRPr="0018648C">
        <w:rPr>
          <w:rFonts w:ascii="Times New Roman" w:hAnsi="Times New Roman" w:cs="Times New Roman"/>
          <w:sz w:val="28"/>
          <w:szCs w:val="28"/>
        </w:rPr>
        <w:t>вий;</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викрутити натискні регулювальні гвинти на редукторах;</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перевірити  стан  мундштуків,  почистити  їх  свинцем  або твердим деревом;</w:t>
      </w:r>
    </w:p>
    <w:p w:rsidR="006520F8" w:rsidRPr="0018648C"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прочистити внутрішній канал мундштука голкою;</w:t>
      </w:r>
    </w:p>
    <w:p w:rsidR="006520F8" w:rsidRDefault="006520F8" w:rsidP="006520F8">
      <w:pPr>
        <w:spacing w:after="0"/>
        <w:jc w:val="both"/>
        <w:rPr>
          <w:rFonts w:ascii="Times New Roman" w:hAnsi="Times New Roman" w:cs="Times New Roman"/>
          <w:sz w:val="28"/>
          <w:szCs w:val="28"/>
        </w:rPr>
      </w:pPr>
      <w:r w:rsidRPr="0018648C">
        <w:rPr>
          <w:rFonts w:ascii="Times New Roman" w:hAnsi="Times New Roman" w:cs="Times New Roman"/>
          <w:sz w:val="28"/>
          <w:szCs w:val="28"/>
        </w:rPr>
        <w:t>—  при надмірному обгоранні і спрацюванні мундштука його необхідно замінити</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9.1 </w:t>
      </w:r>
      <w:r w:rsidRPr="0018648C">
        <w:rPr>
          <w:rFonts w:ascii="Times New Roman" w:eastAsia="Times New Roman" w:hAnsi="Times New Roman" w:cs="Times New Roman"/>
          <w:sz w:val="28"/>
          <w:szCs w:val="24"/>
          <w:lang w:eastAsia="ru-RU"/>
        </w:rPr>
        <w:t>Для запобігання влучення бризів розплавленого металу й іскор на шкіру працювати необхідно в спецодязі, рукавицях, головному уборі.</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9.2 </w:t>
      </w:r>
      <w:r w:rsidRPr="0018648C">
        <w:rPr>
          <w:rFonts w:ascii="Times New Roman" w:eastAsia="Times New Roman" w:hAnsi="Times New Roman" w:cs="Times New Roman"/>
          <w:sz w:val="28"/>
          <w:szCs w:val="24"/>
          <w:lang w:eastAsia="ru-RU"/>
        </w:rPr>
        <w:t>Перед зварюванням необхідно включити освітлення й вентиляцію.</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3Для захисту очей від яскравого випромінювання необхідно використовувати спеціальні окуляри.</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4.У майстерні повинні бути засоби пожежогасіння.</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 xml:space="preserve">5Працювати тільки справним інструментом. </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 xml:space="preserve">6 Перед роботою перевірити кисневі шланги. </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7Під час роботи постійно стежити за тиском у балонах.</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8Перед роботою переконатися що поблизу немає легкозаймистих матеріалів.</w:t>
      </w:r>
    </w:p>
    <w:p w:rsidR="006520F8" w:rsidRPr="0018648C" w:rsidRDefault="006520F8" w:rsidP="006520F8">
      <w:pPr>
        <w:spacing w:after="0"/>
        <w:jc w:val="both"/>
        <w:rPr>
          <w:rFonts w:ascii="Times New Roman" w:eastAsia="Times New Roman" w:hAnsi="Times New Roman" w:cs="Times New Roman"/>
          <w:sz w:val="28"/>
          <w:szCs w:val="24"/>
          <w:lang w:eastAsia="ru-RU"/>
        </w:rPr>
      </w:pPr>
      <w:r w:rsidRPr="0018648C">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 xml:space="preserve">Забороняється користуватися газовоюапаратурою не оснащеною зворотнимиклапанами. </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 xml:space="preserve">10Забороняється  надавати  генератору  різкі рухи, бити по ньому, розгойдувати. </w:t>
      </w:r>
    </w:p>
    <w:p w:rsidR="006520F8" w:rsidRPr="0018648C" w:rsidRDefault="006520F8" w:rsidP="006520F8">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18648C">
        <w:rPr>
          <w:rFonts w:ascii="Times New Roman" w:eastAsia="Times New Roman" w:hAnsi="Times New Roman" w:cs="Times New Roman"/>
          <w:sz w:val="28"/>
          <w:szCs w:val="24"/>
          <w:lang w:eastAsia="ru-RU"/>
        </w:rPr>
        <w:t>11Паління біля легко займистих матеріалів (рідин), балонів з газом заборонено.</w:t>
      </w:r>
    </w:p>
    <w:p w:rsidR="006520F8" w:rsidRPr="006453B9" w:rsidRDefault="006520F8" w:rsidP="00173C95">
      <w:pPr>
        <w:pStyle w:val="a7"/>
        <w:spacing w:after="0" w:line="360" w:lineRule="auto"/>
        <w:ind w:left="900"/>
        <w:rPr>
          <w:rFonts w:ascii="Times New Roman" w:hAnsi="Times New Roman" w:cs="Times New Roman"/>
          <w:b/>
          <w:sz w:val="28"/>
          <w:szCs w:val="28"/>
        </w:rPr>
      </w:pPr>
    </w:p>
    <w:p w:rsidR="009271CD" w:rsidRPr="009271CD" w:rsidRDefault="009271CD" w:rsidP="009271CD">
      <w:pPr>
        <w:spacing w:after="0"/>
        <w:jc w:val="both"/>
        <w:rPr>
          <w:rFonts w:ascii="Times New Roman" w:hAnsi="Times New Roman" w:cs="Times New Roman"/>
          <w:sz w:val="28"/>
          <w:szCs w:val="28"/>
        </w:rPr>
      </w:pPr>
    </w:p>
    <w:p w:rsidR="009271CD" w:rsidRPr="006520F8" w:rsidRDefault="009271CD" w:rsidP="006520F8">
      <w:pPr>
        <w:pStyle w:val="a7"/>
        <w:numPr>
          <w:ilvl w:val="0"/>
          <w:numId w:val="7"/>
        </w:numPr>
        <w:spacing w:after="0"/>
        <w:jc w:val="center"/>
        <w:rPr>
          <w:rFonts w:ascii="Times New Roman" w:hAnsi="Times New Roman" w:cs="Times New Roman"/>
          <w:b/>
          <w:sz w:val="28"/>
          <w:szCs w:val="28"/>
        </w:rPr>
      </w:pPr>
      <w:r w:rsidRPr="006520F8">
        <w:rPr>
          <w:rFonts w:ascii="Times New Roman" w:hAnsi="Times New Roman" w:cs="Times New Roman"/>
          <w:b/>
          <w:sz w:val="28"/>
          <w:szCs w:val="28"/>
        </w:rPr>
        <w:t>Інструкт</w:t>
      </w:r>
      <w:r w:rsidR="006520F8" w:rsidRPr="006520F8">
        <w:rPr>
          <w:rFonts w:ascii="Times New Roman" w:hAnsi="Times New Roman" w:cs="Times New Roman"/>
          <w:b/>
          <w:sz w:val="28"/>
          <w:szCs w:val="28"/>
        </w:rPr>
        <w:t>ування учнів по матеріалу уроку</w:t>
      </w:r>
    </w:p>
    <w:p w:rsidR="006520F8" w:rsidRPr="006520F8" w:rsidRDefault="00662F67" w:rsidP="00662F67">
      <w:pPr>
        <w:pStyle w:val="a7"/>
        <w:spacing w:after="0"/>
        <w:ind w:left="0" w:firstLine="360"/>
        <w:rPr>
          <w:rFonts w:ascii="Times New Roman" w:hAnsi="Times New Roman" w:cs="Times New Roman"/>
          <w:bCs/>
          <w:sz w:val="28"/>
          <w:szCs w:val="28"/>
        </w:rPr>
      </w:pPr>
      <w:r>
        <w:rPr>
          <w:rFonts w:ascii="Times New Roman" w:hAnsi="Times New Roman" w:cs="Times New Roman"/>
          <w:bCs/>
          <w:sz w:val="28"/>
          <w:szCs w:val="28"/>
        </w:rPr>
        <w:t xml:space="preserve">3.1 </w:t>
      </w:r>
      <w:r w:rsidR="006520F8" w:rsidRPr="006520F8">
        <w:rPr>
          <w:rFonts w:ascii="Times New Roman" w:hAnsi="Times New Roman" w:cs="Times New Roman"/>
          <w:bCs/>
          <w:sz w:val="28"/>
          <w:szCs w:val="28"/>
        </w:rPr>
        <w:t xml:space="preserve">Розповісти про газове </w:t>
      </w:r>
      <w:r w:rsidRPr="006520F8">
        <w:rPr>
          <w:rFonts w:ascii="Times New Roman" w:hAnsi="Times New Roman" w:cs="Times New Roman"/>
          <w:sz w:val="28"/>
          <w:szCs w:val="28"/>
        </w:rPr>
        <w:t>зварювання  вузлів, конструкцій простих деталей з легованих  сталей   в  нижньому положенні шву</w:t>
      </w:r>
    </w:p>
    <w:p w:rsidR="006520F8" w:rsidRPr="006520F8" w:rsidRDefault="006520F8" w:rsidP="006520F8">
      <w:pPr>
        <w:pStyle w:val="a7"/>
        <w:spacing w:after="0"/>
        <w:ind w:left="0"/>
        <w:rPr>
          <w:rFonts w:ascii="Times New Roman" w:hAnsi="Times New Roman" w:cs="Times New Roman"/>
          <w:b/>
          <w:bCs/>
          <w:sz w:val="28"/>
          <w:szCs w:val="28"/>
        </w:rPr>
      </w:pPr>
      <w:r w:rsidRPr="006520F8">
        <w:rPr>
          <w:rFonts w:ascii="Times New Roman" w:hAnsi="Times New Roman" w:cs="Times New Roman"/>
          <w:b/>
          <w:bCs/>
          <w:sz w:val="28"/>
          <w:szCs w:val="28"/>
        </w:rPr>
        <w:t>Конспект на тему:</w:t>
      </w:r>
    </w:p>
    <w:p w:rsidR="006520F8" w:rsidRPr="006520F8" w:rsidRDefault="006520F8" w:rsidP="006520F8">
      <w:pPr>
        <w:pStyle w:val="a7"/>
        <w:spacing w:after="0"/>
        <w:ind w:left="0"/>
        <w:rPr>
          <w:rFonts w:ascii="Times New Roman" w:hAnsi="Times New Roman" w:cs="Times New Roman"/>
          <w:b/>
          <w:bCs/>
          <w:sz w:val="28"/>
          <w:szCs w:val="28"/>
        </w:rPr>
      </w:pPr>
      <w:r w:rsidRPr="006520F8">
        <w:rPr>
          <w:rFonts w:ascii="Times New Roman" w:hAnsi="Times New Roman" w:cs="Times New Roman"/>
          <w:b/>
          <w:bCs/>
          <w:sz w:val="28"/>
          <w:szCs w:val="28"/>
        </w:rPr>
        <w:lastRenderedPageBreak/>
        <w:t>«</w:t>
      </w:r>
      <w:r w:rsidRPr="006520F8">
        <w:rPr>
          <w:rFonts w:ascii="Times New Roman" w:hAnsi="Times New Roman" w:cs="Times New Roman"/>
          <w:sz w:val="28"/>
          <w:szCs w:val="28"/>
        </w:rPr>
        <w:t>Газове   зварювання  вузлів, конструкцій простих деталей з легованих  сталей   в  нижньому положенні шву</w:t>
      </w:r>
      <w:r w:rsidRPr="006520F8">
        <w:rPr>
          <w:rFonts w:ascii="Times New Roman" w:hAnsi="Times New Roman" w:cs="Times New Roman"/>
          <w:b/>
          <w:bCs/>
          <w:sz w:val="28"/>
          <w:szCs w:val="28"/>
        </w:rPr>
        <w:t>»</w:t>
      </w:r>
    </w:p>
    <w:p w:rsidR="006520F8" w:rsidRPr="006520F8" w:rsidRDefault="006520F8" w:rsidP="006520F8">
      <w:pPr>
        <w:pStyle w:val="a7"/>
        <w:tabs>
          <w:tab w:val="left" w:pos="3820"/>
        </w:tabs>
        <w:spacing w:after="0"/>
        <w:ind w:left="0"/>
        <w:rPr>
          <w:rFonts w:ascii="Times New Roman" w:hAnsi="Times New Roman" w:cs="Times New Roman"/>
          <w:b/>
          <w:bCs/>
          <w:sz w:val="28"/>
          <w:szCs w:val="28"/>
        </w:rPr>
      </w:pPr>
      <w:r w:rsidRPr="006520F8">
        <w:rPr>
          <w:rFonts w:ascii="Times New Roman" w:hAnsi="Times New Roman" w:cs="Times New Roman"/>
          <w:b/>
          <w:bCs/>
          <w:sz w:val="28"/>
          <w:szCs w:val="28"/>
        </w:rPr>
        <w:t>План</w:t>
      </w:r>
    </w:p>
    <w:p w:rsidR="006520F8" w:rsidRPr="006520F8" w:rsidRDefault="006520F8" w:rsidP="006520F8">
      <w:pPr>
        <w:pStyle w:val="a7"/>
        <w:tabs>
          <w:tab w:val="left" w:pos="3820"/>
        </w:tabs>
        <w:spacing w:after="0"/>
        <w:ind w:left="0"/>
        <w:rPr>
          <w:rFonts w:ascii="Times New Roman" w:hAnsi="Times New Roman" w:cs="Times New Roman"/>
          <w:bCs/>
          <w:sz w:val="28"/>
          <w:szCs w:val="28"/>
        </w:rPr>
      </w:pPr>
      <w:r w:rsidRPr="006520F8">
        <w:rPr>
          <w:rFonts w:ascii="Times New Roman" w:hAnsi="Times New Roman" w:cs="Times New Roman"/>
          <w:bCs/>
          <w:sz w:val="28"/>
          <w:szCs w:val="28"/>
        </w:rPr>
        <w:t>1.</w:t>
      </w:r>
      <w:r w:rsidRPr="006520F8">
        <w:rPr>
          <w:rFonts w:ascii="Times New Roman" w:hAnsi="Times New Roman" w:cs="Times New Roman"/>
          <w:sz w:val="28"/>
          <w:szCs w:val="28"/>
        </w:rPr>
        <w:t xml:space="preserve">Параметри зварювання </w:t>
      </w:r>
    </w:p>
    <w:p w:rsidR="006520F8" w:rsidRPr="006520F8" w:rsidRDefault="006520F8" w:rsidP="006520F8">
      <w:pPr>
        <w:pStyle w:val="a7"/>
        <w:spacing w:after="0"/>
        <w:ind w:left="0"/>
        <w:rPr>
          <w:rFonts w:ascii="Times New Roman" w:hAnsi="Times New Roman" w:cs="Times New Roman"/>
          <w:sz w:val="28"/>
          <w:szCs w:val="28"/>
        </w:rPr>
      </w:pPr>
      <w:r w:rsidRPr="006520F8">
        <w:rPr>
          <w:rFonts w:ascii="Times New Roman" w:hAnsi="Times New Roman" w:cs="Times New Roman"/>
          <w:bCs/>
          <w:sz w:val="28"/>
          <w:szCs w:val="28"/>
        </w:rPr>
        <w:t>2.</w:t>
      </w:r>
      <w:r w:rsidRPr="006520F8">
        <w:rPr>
          <w:rFonts w:ascii="Times New Roman" w:hAnsi="Times New Roman" w:cs="Times New Roman"/>
          <w:sz w:val="28"/>
          <w:szCs w:val="28"/>
        </w:rPr>
        <w:t>Підготовка металу до зварювання</w:t>
      </w:r>
    </w:p>
    <w:p w:rsidR="006520F8" w:rsidRPr="006520F8" w:rsidRDefault="006520F8" w:rsidP="006520F8">
      <w:pPr>
        <w:pStyle w:val="a7"/>
        <w:tabs>
          <w:tab w:val="left" w:pos="3820"/>
        </w:tabs>
        <w:spacing w:after="0"/>
        <w:ind w:left="0"/>
        <w:rPr>
          <w:rFonts w:ascii="Times New Roman" w:hAnsi="Times New Roman" w:cs="Times New Roman"/>
          <w:bCs/>
          <w:sz w:val="28"/>
          <w:szCs w:val="28"/>
        </w:rPr>
      </w:pPr>
      <w:r w:rsidRPr="006520F8">
        <w:rPr>
          <w:rFonts w:ascii="Times New Roman" w:hAnsi="Times New Roman" w:cs="Times New Roman"/>
          <w:bCs/>
          <w:sz w:val="28"/>
          <w:szCs w:val="28"/>
        </w:rPr>
        <w:t>3. Технологія зварювання</w:t>
      </w:r>
    </w:p>
    <w:p w:rsidR="006520F8" w:rsidRPr="006520F8" w:rsidRDefault="006520F8" w:rsidP="006520F8">
      <w:pPr>
        <w:pStyle w:val="a7"/>
        <w:spacing w:after="0"/>
        <w:ind w:left="0"/>
        <w:rPr>
          <w:rFonts w:ascii="Times New Roman" w:hAnsi="Times New Roman" w:cs="Times New Roman"/>
          <w:i/>
          <w:sz w:val="28"/>
          <w:szCs w:val="28"/>
        </w:rPr>
      </w:pPr>
      <w:r w:rsidRPr="006520F8">
        <w:rPr>
          <w:rFonts w:ascii="Times New Roman" w:hAnsi="Times New Roman" w:cs="Times New Roman"/>
          <w:i/>
          <w:sz w:val="28"/>
          <w:szCs w:val="28"/>
        </w:rPr>
        <w:t>1.Параметри зварювання.</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Леговані сталі  зварюються газовим полум’ям без особливих труднощів. Зварювання ведуть нормальним полум'ям, наконечник пальника при лівому способі зварювання вибирають із розрахунку витрати ацетилену 100-130 дм</w:t>
      </w:r>
      <w:r w:rsidRPr="006520F8">
        <w:rPr>
          <w:rFonts w:ascii="Times New Roman" w:hAnsi="Times New Roman" w:cs="Times New Roman"/>
          <w:sz w:val="28"/>
          <w:szCs w:val="28"/>
          <w:vertAlign w:val="superscript"/>
        </w:rPr>
        <w:t xml:space="preserve">3 </w:t>
      </w:r>
      <w:r w:rsidRPr="006520F8">
        <w:rPr>
          <w:rFonts w:ascii="Times New Roman" w:hAnsi="Times New Roman" w:cs="Times New Roman"/>
          <w:sz w:val="28"/>
          <w:szCs w:val="28"/>
        </w:rPr>
        <w:t>\4 на 1мм товщини що зварюється метала, і при правому способі – 120-150 дм</w:t>
      </w:r>
      <w:r w:rsidRPr="006520F8">
        <w:rPr>
          <w:rFonts w:ascii="Times New Roman" w:hAnsi="Times New Roman" w:cs="Times New Roman"/>
          <w:sz w:val="28"/>
          <w:szCs w:val="28"/>
          <w:vertAlign w:val="superscript"/>
        </w:rPr>
        <w:t xml:space="preserve">3 </w:t>
      </w:r>
      <w:proofErr w:type="spellStart"/>
      <w:r w:rsidRPr="006520F8">
        <w:rPr>
          <w:rFonts w:ascii="Times New Roman" w:hAnsi="Times New Roman" w:cs="Times New Roman"/>
          <w:sz w:val="28"/>
          <w:szCs w:val="28"/>
        </w:rPr>
        <w:t>\год</w:t>
      </w:r>
      <w:proofErr w:type="spellEnd"/>
      <w:r w:rsidRPr="006520F8">
        <w:rPr>
          <w:rFonts w:ascii="Times New Roman" w:hAnsi="Times New Roman" w:cs="Times New Roman"/>
          <w:sz w:val="28"/>
          <w:szCs w:val="28"/>
        </w:rPr>
        <w:t xml:space="preserve"> на 1 мм товщини метала. Діаметр </w:t>
      </w:r>
      <w:proofErr w:type="spellStart"/>
      <w:r w:rsidRPr="006520F8">
        <w:rPr>
          <w:rFonts w:ascii="Times New Roman" w:hAnsi="Times New Roman" w:cs="Times New Roman"/>
          <w:sz w:val="28"/>
          <w:szCs w:val="28"/>
        </w:rPr>
        <w:t>присадочного</w:t>
      </w:r>
      <w:proofErr w:type="spellEnd"/>
      <w:r w:rsidRPr="006520F8">
        <w:rPr>
          <w:rFonts w:ascii="Times New Roman" w:hAnsi="Times New Roman" w:cs="Times New Roman"/>
          <w:sz w:val="28"/>
          <w:szCs w:val="28"/>
        </w:rPr>
        <w:t xml:space="preserve">  дроту також підбирається  залежно від товщини металу що зварюється по наступній формулі:                                                                                                                                                                                                                        </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При лівому способі наплавлення  d n = S \2+1мм</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При правому способі наплавлення d n= S \2+2 мм</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 xml:space="preserve">Де dn- діаметр </w:t>
      </w:r>
      <w:proofErr w:type="spellStart"/>
      <w:r w:rsidRPr="006520F8">
        <w:rPr>
          <w:rFonts w:ascii="Times New Roman" w:hAnsi="Times New Roman" w:cs="Times New Roman"/>
          <w:sz w:val="28"/>
          <w:szCs w:val="28"/>
        </w:rPr>
        <w:t>присадочного</w:t>
      </w:r>
      <w:proofErr w:type="spellEnd"/>
      <w:r w:rsidRPr="006520F8">
        <w:rPr>
          <w:rFonts w:ascii="Times New Roman" w:hAnsi="Times New Roman" w:cs="Times New Roman"/>
          <w:sz w:val="28"/>
          <w:szCs w:val="28"/>
        </w:rPr>
        <w:t xml:space="preserve"> дроту мм.</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 xml:space="preserve">   S-Товщина  метала мм.             </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 xml:space="preserve"> Висококваліфіковані зварники застосовують полум'я великої потужності, наконечники вибирають із розрахунку  ацетилену 150 – 200дм</w:t>
      </w:r>
      <w:r w:rsidRPr="006520F8">
        <w:rPr>
          <w:rFonts w:ascii="Times New Roman" w:hAnsi="Times New Roman" w:cs="Times New Roman"/>
          <w:sz w:val="28"/>
          <w:szCs w:val="28"/>
          <w:vertAlign w:val="superscript"/>
        </w:rPr>
        <w:t>3</w:t>
      </w:r>
      <w:r w:rsidRPr="006520F8">
        <w:rPr>
          <w:rFonts w:ascii="Times New Roman" w:hAnsi="Times New Roman" w:cs="Times New Roman"/>
          <w:sz w:val="28"/>
          <w:szCs w:val="28"/>
        </w:rPr>
        <w:t xml:space="preserve">/г на1мм товщини металу що зварюється, використовуючи дріт великого діаметру полум'я горіння повинне бути нормальним. Для не відповідальних конструкцій у якості передніх застосовують зварювальний дріт св-08 і св. -08а. При наплавленні цим дротом частина компонентів, таких, як </w:t>
      </w:r>
      <w:proofErr w:type="spellStart"/>
      <w:r w:rsidRPr="006520F8">
        <w:rPr>
          <w:rFonts w:ascii="Times New Roman" w:hAnsi="Times New Roman" w:cs="Times New Roman"/>
          <w:sz w:val="28"/>
          <w:szCs w:val="28"/>
        </w:rPr>
        <w:t>Si</w:t>
      </w:r>
      <w:proofErr w:type="spellEnd"/>
      <w:r w:rsidRPr="006520F8">
        <w:rPr>
          <w:rFonts w:ascii="Times New Roman" w:hAnsi="Times New Roman" w:cs="Times New Roman"/>
          <w:sz w:val="28"/>
          <w:szCs w:val="28"/>
        </w:rPr>
        <w:t xml:space="preserve">, С и </w:t>
      </w:r>
      <w:proofErr w:type="spellStart"/>
      <w:r w:rsidRPr="006520F8">
        <w:rPr>
          <w:rFonts w:ascii="Times New Roman" w:hAnsi="Times New Roman" w:cs="Times New Roman"/>
          <w:sz w:val="28"/>
          <w:szCs w:val="28"/>
        </w:rPr>
        <w:t>Мn</w:t>
      </w:r>
      <w:proofErr w:type="spellEnd"/>
      <w:r w:rsidRPr="006520F8">
        <w:rPr>
          <w:rFonts w:ascii="Times New Roman" w:hAnsi="Times New Roman" w:cs="Times New Roman"/>
          <w:sz w:val="28"/>
          <w:szCs w:val="28"/>
        </w:rPr>
        <w:t xml:space="preserve"> вигорають, а метали здобувають крупно зернисту форму. Боковий вівтар міцності такого з'єднання з міцними металами </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Для одержання рівноправного з основним металом з'єднання при зварюванні відповідальних конструкцій необхідно застосовувати зварювальний дріт Св-08г, Св-08га, Св-10га або Св14гс.</w:t>
      </w:r>
    </w:p>
    <w:p w:rsidR="006520F8" w:rsidRPr="006520F8" w:rsidRDefault="006520F8" w:rsidP="006520F8">
      <w:pPr>
        <w:pStyle w:val="a7"/>
        <w:spacing w:after="0"/>
        <w:ind w:left="0"/>
        <w:jc w:val="both"/>
        <w:rPr>
          <w:rFonts w:ascii="Times New Roman" w:hAnsi="Times New Roman" w:cs="Times New Roman"/>
          <w:i/>
          <w:sz w:val="28"/>
          <w:szCs w:val="28"/>
        </w:rPr>
      </w:pPr>
      <w:r w:rsidRPr="006520F8">
        <w:rPr>
          <w:rFonts w:ascii="Times New Roman" w:hAnsi="Times New Roman" w:cs="Times New Roman"/>
          <w:i/>
          <w:sz w:val="28"/>
          <w:szCs w:val="28"/>
        </w:rPr>
        <w:t>2.Підготовка металу до зварювання</w:t>
      </w:r>
    </w:p>
    <w:p w:rsidR="006520F8" w:rsidRPr="006520F8" w:rsidRDefault="006520F8" w:rsidP="006520F8">
      <w:pPr>
        <w:pStyle w:val="a7"/>
        <w:spacing w:after="0"/>
        <w:ind w:left="0"/>
        <w:jc w:val="both"/>
        <w:rPr>
          <w:rFonts w:ascii="Times New Roman" w:hAnsi="Times New Roman" w:cs="Times New Roman"/>
          <w:sz w:val="28"/>
          <w:szCs w:val="28"/>
        </w:rPr>
      </w:pPr>
      <w:r w:rsidRPr="006520F8">
        <w:rPr>
          <w:rFonts w:ascii="Times New Roman" w:hAnsi="Times New Roman" w:cs="Times New Roman"/>
          <w:sz w:val="28"/>
          <w:szCs w:val="28"/>
        </w:rPr>
        <w:t xml:space="preserve">Перед газовим зварюванні  метал повинен бути очищений від іржі, окалини, фарби й інших забруднень. Очищають метал металевою щіткою або полум'ям зварювального пальника з наступним зачищенням металевою щіткою.    </w:t>
      </w:r>
    </w:p>
    <w:p w:rsidR="006520F8" w:rsidRPr="006520F8" w:rsidRDefault="006520F8" w:rsidP="006520F8">
      <w:pPr>
        <w:pStyle w:val="a7"/>
        <w:spacing w:after="0"/>
        <w:ind w:left="0" w:right="-142"/>
        <w:jc w:val="both"/>
        <w:rPr>
          <w:rFonts w:ascii="Times New Roman" w:hAnsi="Times New Roman" w:cs="Times New Roman"/>
          <w:i/>
          <w:sz w:val="28"/>
          <w:szCs w:val="28"/>
        </w:rPr>
      </w:pPr>
      <w:r w:rsidRPr="006520F8">
        <w:rPr>
          <w:rFonts w:ascii="Times New Roman" w:hAnsi="Times New Roman" w:cs="Times New Roman"/>
          <w:i/>
          <w:sz w:val="28"/>
          <w:szCs w:val="28"/>
        </w:rPr>
        <w:t xml:space="preserve">          3.Технологія зварювання </w:t>
      </w:r>
    </w:p>
    <w:p w:rsidR="006520F8" w:rsidRPr="006520F8" w:rsidRDefault="006520F8" w:rsidP="006520F8">
      <w:pPr>
        <w:pStyle w:val="a7"/>
        <w:tabs>
          <w:tab w:val="left" w:pos="20"/>
          <w:tab w:val="left" w:pos="10220"/>
          <w:tab w:val="right" w:pos="10240"/>
        </w:tabs>
        <w:spacing w:after="0"/>
        <w:ind w:left="0" w:right="-142"/>
        <w:jc w:val="both"/>
        <w:rPr>
          <w:rFonts w:ascii="Times New Roman" w:hAnsi="Times New Roman" w:cs="Times New Roman"/>
          <w:sz w:val="28"/>
          <w:szCs w:val="28"/>
        </w:rPr>
      </w:pPr>
      <w:r w:rsidRPr="006520F8">
        <w:rPr>
          <w:rFonts w:ascii="Times New Roman" w:hAnsi="Times New Roman" w:cs="Times New Roman"/>
          <w:sz w:val="28"/>
          <w:szCs w:val="28"/>
        </w:rPr>
        <w:t xml:space="preserve">Зварювання пластин у нижньому положенні шва виконується найбільш легко, тому що розплавлений </w:t>
      </w:r>
      <w:proofErr w:type="spellStart"/>
      <w:r w:rsidRPr="006520F8">
        <w:rPr>
          <w:rFonts w:ascii="Times New Roman" w:hAnsi="Times New Roman" w:cs="Times New Roman"/>
          <w:sz w:val="28"/>
          <w:szCs w:val="28"/>
        </w:rPr>
        <w:t>присадочный</w:t>
      </w:r>
      <w:proofErr w:type="spellEnd"/>
      <w:r w:rsidRPr="006520F8">
        <w:rPr>
          <w:rFonts w:ascii="Times New Roman" w:hAnsi="Times New Roman" w:cs="Times New Roman"/>
          <w:sz w:val="28"/>
          <w:szCs w:val="28"/>
        </w:rPr>
        <w:t xml:space="preserve"> матеріал під дією сили ваги випливає в кратер і не випливає зі зварювальної ванни. Крім того, спостереження за зварюванням нижнього шва більш зручно. Нижній шов виконують як лівим, так і правим способом залежно від товщини металу що зварюється. Під час наплавлення необхідно стежити за тим, щоб крайки металу, що зварюється, і кінець припадочного дроту розплавлялися одночасно. Кінець </w:t>
      </w:r>
      <w:proofErr w:type="spellStart"/>
      <w:r w:rsidRPr="006520F8">
        <w:rPr>
          <w:rFonts w:ascii="Times New Roman" w:hAnsi="Times New Roman" w:cs="Times New Roman"/>
          <w:sz w:val="28"/>
          <w:szCs w:val="28"/>
        </w:rPr>
        <w:t>присадочного</w:t>
      </w:r>
      <w:proofErr w:type="spellEnd"/>
      <w:r w:rsidRPr="006520F8">
        <w:rPr>
          <w:rFonts w:ascii="Times New Roman" w:hAnsi="Times New Roman" w:cs="Times New Roman"/>
          <w:sz w:val="28"/>
          <w:szCs w:val="28"/>
        </w:rPr>
        <w:t xml:space="preserve"> дроту повинен бути занурений у ванночку розплавленого металу. Не можна </w:t>
      </w:r>
      <w:r w:rsidRPr="006520F8">
        <w:rPr>
          <w:rFonts w:ascii="Times New Roman" w:hAnsi="Times New Roman" w:cs="Times New Roman"/>
          <w:sz w:val="28"/>
          <w:szCs w:val="28"/>
        </w:rPr>
        <w:lastRenderedPageBreak/>
        <w:t xml:space="preserve">допускати, щоб краплі розплавленого металу падали на нерозплавлені крайки основного метала, тому що це приводить до </w:t>
      </w:r>
      <w:proofErr w:type="spellStart"/>
      <w:r w:rsidRPr="006520F8">
        <w:rPr>
          <w:rFonts w:ascii="Times New Roman" w:hAnsi="Times New Roman" w:cs="Times New Roman"/>
          <w:sz w:val="28"/>
          <w:szCs w:val="28"/>
        </w:rPr>
        <w:t>непровару</w:t>
      </w:r>
      <w:proofErr w:type="spellEnd"/>
      <w:r w:rsidRPr="006520F8">
        <w:rPr>
          <w:rFonts w:ascii="Times New Roman" w:hAnsi="Times New Roman" w:cs="Times New Roman"/>
          <w:sz w:val="28"/>
          <w:szCs w:val="28"/>
        </w:rPr>
        <w:t xml:space="preserve"> що знижує механічні характеристики  з'єднання. Для того щоб розплавлений метал не стікав при лівому способі зварювання, виріб нахиляють на 10-15° проти руху пальника. У процесі наплавлення  необхідно уникати відхилення полум'я від ванни розплавленого метала шва,тому що це може привести до окислювання метала шва киснем повітря. Зварні шви повинні мати рівномірно лускату поверхню по всій довжині шва завширшки й висоту спрямованого валика. Перехід від основного металу до спрямованого повинен бути плавний без підрізів. У процесі наплавлення  пальником роблять рівномірні й безперервні коливальні рухи. Коливальні рухи вибираються залежно від товщини металу що зварюється.</w:t>
      </w:r>
    </w:p>
    <w:p w:rsidR="006520F8" w:rsidRPr="006520F8" w:rsidRDefault="006520F8" w:rsidP="006520F8">
      <w:pPr>
        <w:pStyle w:val="a7"/>
        <w:spacing w:after="0"/>
        <w:jc w:val="both"/>
        <w:rPr>
          <w:rFonts w:ascii="Times New Roman" w:hAnsi="Times New Roman" w:cs="Times New Roman"/>
          <w:sz w:val="28"/>
          <w:szCs w:val="28"/>
        </w:rPr>
      </w:pPr>
    </w:p>
    <w:p w:rsidR="009271CD" w:rsidRPr="009271CD" w:rsidRDefault="00662F67" w:rsidP="0095768A">
      <w:pPr>
        <w:spacing w:after="0"/>
        <w:jc w:val="both"/>
        <w:rPr>
          <w:rFonts w:ascii="Times New Roman" w:hAnsi="Times New Roman" w:cs="Times New Roman"/>
          <w:sz w:val="28"/>
          <w:szCs w:val="28"/>
        </w:rPr>
      </w:pPr>
      <w:r>
        <w:rPr>
          <w:rFonts w:ascii="Times New Roman" w:hAnsi="Times New Roman" w:cs="Times New Roman"/>
          <w:sz w:val="28"/>
          <w:szCs w:val="28"/>
        </w:rPr>
        <w:t>3.2</w:t>
      </w:r>
      <w:r w:rsidR="00B651CC">
        <w:rPr>
          <w:rFonts w:ascii="Times New Roman" w:hAnsi="Times New Roman" w:cs="Times New Roman"/>
          <w:sz w:val="28"/>
          <w:szCs w:val="28"/>
        </w:rPr>
        <w:t>подивитися відео матеріал</w:t>
      </w:r>
      <w:r w:rsidR="009271CD" w:rsidRPr="009271CD">
        <w:rPr>
          <w:rFonts w:ascii="Times New Roman" w:hAnsi="Times New Roman" w:cs="Times New Roman"/>
          <w:sz w:val="28"/>
          <w:szCs w:val="28"/>
        </w:rPr>
        <w:t xml:space="preserve"> про порядок виконання вправ по інструкційній карті «</w:t>
      </w:r>
      <w:r w:rsidR="0095768A" w:rsidRPr="0061526C">
        <w:rPr>
          <w:rFonts w:ascii="Times New Roman" w:hAnsi="Times New Roman" w:cs="Times New Roman"/>
          <w:sz w:val="28"/>
          <w:szCs w:val="28"/>
        </w:rPr>
        <w:t>Газове   зварювання</w:t>
      </w:r>
      <w:r w:rsidR="0095768A">
        <w:rPr>
          <w:rFonts w:ascii="Times New Roman" w:hAnsi="Times New Roman" w:cs="Times New Roman"/>
          <w:sz w:val="28"/>
          <w:szCs w:val="28"/>
        </w:rPr>
        <w:t xml:space="preserve">вузлів, конструкцій простих деталей </w:t>
      </w:r>
      <w:r w:rsidR="0095768A" w:rsidRPr="0061526C">
        <w:rPr>
          <w:rFonts w:ascii="Times New Roman" w:hAnsi="Times New Roman" w:cs="Times New Roman"/>
          <w:sz w:val="28"/>
          <w:szCs w:val="28"/>
        </w:rPr>
        <w:t xml:space="preserve">з </w:t>
      </w:r>
      <w:r w:rsidR="0095768A">
        <w:rPr>
          <w:rFonts w:ascii="Times New Roman" w:hAnsi="Times New Roman" w:cs="Times New Roman"/>
          <w:sz w:val="28"/>
          <w:szCs w:val="28"/>
        </w:rPr>
        <w:t xml:space="preserve">легованих  </w:t>
      </w:r>
      <w:r w:rsidR="0095768A" w:rsidRPr="0061526C">
        <w:rPr>
          <w:rFonts w:ascii="Times New Roman" w:hAnsi="Times New Roman" w:cs="Times New Roman"/>
          <w:sz w:val="28"/>
          <w:szCs w:val="28"/>
        </w:rPr>
        <w:t>стал</w:t>
      </w:r>
      <w:r>
        <w:rPr>
          <w:rFonts w:ascii="Times New Roman" w:hAnsi="Times New Roman" w:cs="Times New Roman"/>
          <w:sz w:val="28"/>
          <w:szCs w:val="28"/>
        </w:rPr>
        <w:t xml:space="preserve">ей в </w:t>
      </w:r>
      <w:r w:rsidR="0095768A" w:rsidRPr="0061526C">
        <w:rPr>
          <w:rFonts w:ascii="Times New Roman" w:hAnsi="Times New Roman" w:cs="Times New Roman"/>
          <w:sz w:val="28"/>
          <w:szCs w:val="28"/>
        </w:rPr>
        <w:t xml:space="preserve">нижньому </w:t>
      </w:r>
      <w:r w:rsidR="0095768A">
        <w:rPr>
          <w:rFonts w:ascii="Times New Roman" w:hAnsi="Times New Roman" w:cs="Times New Roman"/>
          <w:sz w:val="28"/>
          <w:szCs w:val="28"/>
        </w:rPr>
        <w:t>положенні шву</w:t>
      </w:r>
      <w:r w:rsidR="009271CD" w:rsidRPr="009271CD">
        <w:rPr>
          <w:rFonts w:ascii="Times New Roman" w:hAnsi="Times New Roman" w:cs="Times New Roman"/>
          <w:sz w:val="28"/>
          <w:szCs w:val="28"/>
        </w:rPr>
        <w:t>»</w:t>
      </w:r>
      <w:r w:rsidR="00B651CC">
        <w:rPr>
          <w:rFonts w:ascii="Times New Roman" w:hAnsi="Times New Roman" w:cs="Times New Roman"/>
          <w:sz w:val="28"/>
          <w:szCs w:val="28"/>
        </w:rPr>
        <w:t xml:space="preserve"> за посиланням в Інтернеті</w:t>
      </w:r>
      <w:hyperlink r:id="rId18" w:history="1">
        <w:r w:rsidR="00B651CC">
          <w:rPr>
            <w:rStyle w:val="a6"/>
          </w:rPr>
          <w:t>https://www.youtube.com/watch?v=u0kNxeV780E</w:t>
        </w:r>
      </w:hyperlink>
    </w:p>
    <w:p w:rsidR="00662F67" w:rsidRDefault="00662F67">
      <w:pPr>
        <w:rPr>
          <w:rFonts w:ascii="Times New Roman" w:hAnsi="Times New Roman" w:cs="Times New Roman"/>
          <w:sz w:val="28"/>
          <w:szCs w:val="28"/>
        </w:rPr>
      </w:pPr>
      <w:r>
        <w:rPr>
          <w:rFonts w:ascii="Times New Roman" w:hAnsi="Times New Roman" w:cs="Times New Roman"/>
          <w:sz w:val="28"/>
          <w:szCs w:val="28"/>
        </w:rPr>
        <w:br w:type="page"/>
      </w:r>
    </w:p>
    <w:p w:rsidR="00662F67" w:rsidRDefault="00662F67" w:rsidP="00662F67">
      <w:pPr>
        <w:spacing w:after="0"/>
        <w:jc w:val="right"/>
        <w:rPr>
          <w:rFonts w:ascii="Times New Roman" w:hAnsi="Times New Roman"/>
          <w:sz w:val="32"/>
          <w:szCs w:val="28"/>
        </w:rPr>
      </w:pPr>
    </w:p>
    <w:p w:rsidR="00662F67" w:rsidRDefault="00662F67" w:rsidP="00662F67">
      <w:pPr>
        <w:pStyle w:val="a7"/>
        <w:spacing w:after="0"/>
        <w:ind w:left="76"/>
        <w:jc w:val="center"/>
        <w:rPr>
          <w:rFonts w:ascii="Times New Roman" w:hAnsi="Times New Roman"/>
          <w:b/>
          <w:sz w:val="28"/>
          <w:szCs w:val="28"/>
        </w:rPr>
      </w:pPr>
      <w:r>
        <w:rPr>
          <w:rFonts w:ascii="Times New Roman" w:hAnsi="Times New Roman"/>
          <w:b/>
          <w:sz w:val="28"/>
          <w:szCs w:val="28"/>
        </w:rPr>
        <w:t>МАТЕРІАЛЬНО-ТЕХНІЧНЕ ЗАБЕЗБЕЧЕННЯ</w:t>
      </w:r>
    </w:p>
    <w:tbl>
      <w:tblPr>
        <w:tblStyle w:val="a3"/>
        <w:tblpPr w:leftFromText="180" w:rightFromText="180" w:vertAnchor="text" w:horzAnchor="margin" w:tblpXSpec="center" w:tblpY="269"/>
        <w:tblW w:w="10915" w:type="dxa"/>
        <w:tblLayout w:type="fixed"/>
        <w:tblLook w:val="04A0"/>
      </w:tblPr>
      <w:tblGrid>
        <w:gridCol w:w="959"/>
        <w:gridCol w:w="3260"/>
        <w:gridCol w:w="1985"/>
        <w:gridCol w:w="1595"/>
        <w:gridCol w:w="1595"/>
        <w:gridCol w:w="1521"/>
      </w:tblGrid>
      <w:tr w:rsidR="00662F67" w:rsidTr="00662F67">
        <w:tc>
          <w:tcPr>
            <w:tcW w:w="959" w:type="dxa"/>
          </w:tcPr>
          <w:p w:rsidR="00662F67" w:rsidRDefault="00662F67" w:rsidP="00662F67">
            <w:pPr>
              <w:contextualSpacing/>
              <w:jc w:val="center"/>
              <w:rPr>
                <w:sz w:val="28"/>
                <w:szCs w:val="24"/>
                <w:lang w:eastAsia="ru-RU"/>
              </w:rPr>
            </w:pPr>
            <w:r w:rsidRPr="00D31736">
              <w:rPr>
                <w:sz w:val="28"/>
                <w:szCs w:val="24"/>
                <w:lang w:eastAsia="ru-RU"/>
              </w:rPr>
              <w:t>№</w:t>
            </w:r>
          </w:p>
          <w:p w:rsidR="00662F67" w:rsidRPr="00D31736" w:rsidRDefault="00662F67" w:rsidP="00662F67">
            <w:pPr>
              <w:contextualSpacing/>
              <w:jc w:val="center"/>
              <w:rPr>
                <w:sz w:val="28"/>
                <w:szCs w:val="24"/>
                <w:lang w:eastAsia="ru-RU"/>
              </w:rPr>
            </w:pPr>
            <w:r>
              <w:rPr>
                <w:sz w:val="28"/>
                <w:szCs w:val="24"/>
                <w:lang w:eastAsia="ru-RU"/>
              </w:rPr>
              <w:t>п/п</w:t>
            </w:r>
          </w:p>
        </w:tc>
        <w:tc>
          <w:tcPr>
            <w:tcW w:w="3260" w:type="dxa"/>
          </w:tcPr>
          <w:p w:rsidR="00662F67" w:rsidRPr="00D31736" w:rsidRDefault="00662F67" w:rsidP="00662F67">
            <w:pPr>
              <w:contextualSpacing/>
              <w:jc w:val="center"/>
              <w:rPr>
                <w:sz w:val="28"/>
                <w:szCs w:val="24"/>
                <w:lang w:eastAsia="ru-RU"/>
              </w:rPr>
            </w:pPr>
            <w:r w:rsidRPr="00D31736">
              <w:rPr>
                <w:sz w:val="28"/>
                <w:szCs w:val="24"/>
                <w:lang w:eastAsia="ru-RU"/>
              </w:rPr>
              <w:t>Назва матеріалу,</w:t>
            </w:r>
          </w:p>
          <w:p w:rsidR="00662F67" w:rsidRPr="00D31736" w:rsidRDefault="00662F67" w:rsidP="00662F67">
            <w:pPr>
              <w:contextualSpacing/>
              <w:jc w:val="center"/>
              <w:rPr>
                <w:sz w:val="28"/>
                <w:szCs w:val="24"/>
                <w:lang w:eastAsia="ru-RU"/>
              </w:rPr>
            </w:pPr>
            <w:r w:rsidRPr="00D31736">
              <w:rPr>
                <w:sz w:val="28"/>
                <w:szCs w:val="24"/>
                <w:lang w:eastAsia="ru-RU"/>
              </w:rPr>
              <w:t>заготівки</w:t>
            </w:r>
          </w:p>
        </w:tc>
        <w:tc>
          <w:tcPr>
            <w:tcW w:w="1985" w:type="dxa"/>
          </w:tcPr>
          <w:p w:rsidR="00662F67" w:rsidRPr="00D31736" w:rsidRDefault="00662F67" w:rsidP="00662F67">
            <w:pPr>
              <w:contextualSpacing/>
              <w:jc w:val="center"/>
              <w:rPr>
                <w:sz w:val="28"/>
                <w:szCs w:val="24"/>
                <w:lang w:eastAsia="ru-RU"/>
              </w:rPr>
            </w:pPr>
            <w:r w:rsidRPr="00D31736">
              <w:rPr>
                <w:sz w:val="28"/>
                <w:szCs w:val="24"/>
                <w:lang w:eastAsia="ru-RU"/>
              </w:rPr>
              <w:t>Марка,</w:t>
            </w:r>
          </w:p>
          <w:p w:rsidR="00662F67" w:rsidRPr="00D31736" w:rsidRDefault="00662F67" w:rsidP="00662F67">
            <w:pPr>
              <w:contextualSpacing/>
              <w:jc w:val="center"/>
              <w:rPr>
                <w:sz w:val="28"/>
                <w:szCs w:val="24"/>
                <w:lang w:eastAsia="ru-RU"/>
              </w:rPr>
            </w:pPr>
            <w:r w:rsidRPr="00D31736">
              <w:rPr>
                <w:sz w:val="28"/>
                <w:szCs w:val="24"/>
                <w:lang w:eastAsia="ru-RU"/>
              </w:rPr>
              <w:t>ГОСТ</w:t>
            </w:r>
          </w:p>
        </w:tc>
        <w:tc>
          <w:tcPr>
            <w:tcW w:w="1595" w:type="dxa"/>
          </w:tcPr>
          <w:p w:rsidR="00662F67" w:rsidRPr="00D31736" w:rsidRDefault="00662F67" w:rsidP="00662F67">
            <w:pPr>
              <w:contextualSpacing/>
              <w:jc w:val="center"/>
              <w:rPr>
                <w:sz w:val="28"/>
                <w:szCs w:val="24"/>
                <w:lang w:eastAsia="ru-RU"/>
              </w:rPr>
            </w:pPr>
            <w:r w:rsidRPr="00D31736">
              <w:rPr>
                <w:sz w:val="28"/>
                <w:szCs w:val="24"/>
                <w:lang w:eastAsia="ru-RU"/>
              </w:rPr>
              <w:t>Кількість на одного учня</w:t>
            </w:r>
          </w:p>
        </w:tc>
        <w:tc>
          <w:tcPr>
            <w:tcW w:w="1595" w:type="dxa"/>
          </w:tcPr>
          <w:p w:rsidR="00662F67" w:rsidRPr="00D31736" w:rsidRDefault="00662F67" w:rsidP="00662F67">
            <w:pPr>
              <w:contextualSpacing/>
              <w:jc w:val="center"/>
              <w:rPr>
                <w:sz w:val="28"/>
                <w:szCs w:val="24"/>
                <w:lang w:eastAsia="ru-RU"/>
              </w:rPr>
            </w:pPr>
            <w:r w:rsidRPr="00D31736">
              <w:rPr>
                <w:sz w:val="28"/>
                <w:szCs w:val="24"/>
                <w:lang w:eastAsia="ru-RU"/>
              </w:rPr>
              <w:t>Кількість на групу</w:t>
            </w:r>
          </w:p>
        </w:tc>
        <w:tc>
          <w:tcPr>
            <w:tcW w:w="1521" w:type="dxa"/>
          </w:tcPr>
          <w:p w:rsidR="00662F67" w:rsidRPr="00D31736" w:rsidRDefault="00662F67" w:rsidP="00662F67">
            <w:pPr>
              <w:contextualSpacing/>
              <w:jc w:val="center"/>
              <w:rPr>
                <w:sz w:val="28"/>
                <w:szCs w:val="24"/>
                <w:lang w:eastAsia="ru-RU"/>
              </w:rPr>
            </w:pPr>
            <w:r w:rsidRPr="00D31736">
              <w:rPr>
                <w:sz w:val="28"/>
                <w:szCs w:val="24"/>
                <w:lang w:eastAsia="ru-RU"/>
              </w:rPr>
              <w:t>Примітка</w:t>
            </w:r>
          </w:p>
        </w:tc>
      </w:tr>
      <w:tr w:rsidR="00662F67" w:rsidTr="00662F67">
        <w:tc>
          <w:tcPr>
            <w:tcW w:w="959" w:type="dxa"/>
          </w:tcPr>
          <w:p w:rsidR="00662F67" w:rsidRPr="00D31736" w:rsidRDefault="00662F67" w:rsidP="00662F67">
            <w:pPr>
              <w:contextualSpacing/>
              <w:jc w:val="center"/>
              <w:rPr>
                <w:sz w:val="28"/>
                <w:szCs w:val="24"/>
                <w:lang w:eastAsia="ru-RU"/>
              </w:rPr>
            </w:pPr>
            <w:r w:rsidRPr="00D31736">
              <w:rPr>
                <w:sz w:val="28"/>
                <w:szCs w:val="24"/>
                <w:lang w:eastAsia="ru-RU"/>
              </w:rPr>
              <w:t>1.</w:t>
            </w:r>
          </w:p>
        </w:tc>
        <w:tc>
          <w:tcPr>
            <w:tcW w:w="3260" w:type="dxa"/>
          </w:tcPr>
          <w:p w:rsidR="00662F67" w:rsidRDefault="00662F67" w:rsidP="00662F67">
            <w:pPr>
              <w:contextualSpacing/>
              <w:jc w:val="center"/>
              <w:rPr>
                <w:sz w:val="28"/>
                <w:szCs w:val="24"/>
                <w:lang w:eastAsia="ru-RU"/>
              </w:rPr>
            </w:pPr>
            <w:r>
              <w:rPr>
                <w:sz w:val="28"/>
                <w:szCs w:val="24"/>
                <w:lang w:eastAsia="ru-RU"/>
              </w:rPr>
              <w:t xml:space="preserve">Пластини сталеві </w:t>
            </w:r>
          </w:p>
          <w:p w:rsidR="00662F67" w:rsidRPr="00D31736" w:rsidRDefault="00662F67" w:rsidP="00662F67">
            <w:pPr>
              <w:contextualSpacing/>
              <w:jc w:val="center"/>
              <w:rPr>
                <w:sz w:val="28"/>
                <w:szCs w:val="24"/>
                <w:lang w:eastAsia="ru-RU"/>
              </w:rPr>
            </w:pPr>
            <w:r>
              <w:rPr>
                <w:sz w:val="28"/>
                <w:szCs w:val="24"/>
                <w:lang w:eastAsia="ru-RU"/>
              </w:rPr>
              <w:t>5*100*200мм</w:t>
            </w:r>
          </w:p>
        </w:tc>
        <w:tc>
          <w:tcPr>
            <w:tcW w:w="1985" w:type="dxa"/>
          </w:tcPr>
          <w:p w:rsidR="00662F67" w:rsidRPr="001F6D3A" w:rsidRDefault="00662F67" w:rsidP="00662F67">
            <w:pPr>
              <w:contextualSpacing/>
              <w:jc w:val="center"/>
              <w:rPr>
                <w:sz w:val="28"/>
                <w:szCs w:val="28"/>
                <w:lang w:eastAsia="ru-RU"/>
              </w:rPr>
            </w:pPr>
            <w:r>
              <w:rPr>
                <w:sz w:val="28"/>
                <w:szCs w:val="28"/>
              </w:rPr>
              <w:t xml:space="preserve">Ст3пс </w:t>
            </w:r>
            <w:r w:rsidRPr="00BA2555">
              <w:rPr>
                <w:sz w:val="28"/>
                <w:szCs w:val="28"/>
              </w:rPr>
              <w:t xml:space="preserve">ГОСТ </w:t>
            </w:r>
            <w:r>
              <w:rPr>
                <w:sz w:val="28"/>
                <w:szCs w:val="28"/>
              </w:rPr>
              <w:t>380-88</w:t>
            </w:r>
          </w:p>
        </w:tc>
        <w:tc>
          <w:tcPr>
            <w:tcW w:w="1595" w:type="dxa"/>
          </w:tcPr>
          <w:p w:rsidR="00662F67" w:rsidRPr="00D31736" w:rsidRDefault="00662F67" w:rsidP="00662F67">
            <w:pPr>
              <w:contextualSpacing/>
              <w:jc w:val="center"/>
              <w:rPr>
                <w:sz w:val="28"/>
                <w:szCs w:val="24"/>
                <w:lang w:eastAsia="ru-RU"/>
              </w:rPr>
            </w:pPr>
            <w:r>
              <w:rPr>
                <w:sz w:val="28"/>
                <w:szCs w:val="24"/>
                <w:lang w:eastAsia="ru-RU"/>
              </w:rPr>
              <w:t>2</w:t>
            </w:r>
          </w:p>
        </w:tc>
        <w:tc>
          <w:tcPr>
            <w:tcW w:w="1595" w:type="dxa"/>
          </w:tcPr>
          <w:p w:rsidR="00662F67" w:rsidRPr="00D31736" w:rsidRDefault="00662F67" w:rsidP="00662F67">
            <w:pPr>
              <w:contextualSpacing/>
              <w:jc w:val="center"/>
              <w:rPr>
                <w:sz w:val="28"/>
                <w:szCs w:val="24"/>
                <w:lang w:eastAsia="ru-RU"/>
              </w:rPr>
            </w:pPr>
            <w:r>
              <w:rPr>
                <w:sz w:val="28"/>
                <w:szCs w:val="24"/>
                <w:lang w:eastAsia="ru-RU"/>
              </w:rPr>
              <w:t>30</w:t>
            </w:r>
          </w:p>
        </w:tc>
        <w:tc>
          <w:tcPr>
            <w:tcW w:w="1521" w:type="dxa"/>
          </w:tcPr>
          <w:p w:rsidR="00662F67" w:rsidRPr="00D31736" w:rsidRDefault="00662F67" w:rsidP="00662F67">
            <w:pPr>
              <w:contextualSpacing/>
              <w:jc w:val="center"/>
              <w:rPr>
                <w:sz w:val="28"/>
                <w:szCs w:val="24"/>
                <w:lang w:eastAsia="ru-RU"/>
              </w:rPr>
            </w:pPr>
            <w:r>
              <w:rPr>
                <w:sz w:val="28"/>
                <w:szCs w:val="24"/>
                <w:lang w:eastAsia="ru-RU"/>
              </w:rPr>
              <w:t>-</w:t>
            </w:r>
          </w:p>
        </w:tc>
      </w:tr>
      <w:tr w:rsidR="00662F67" w:rsidTr="00662F67">
        <w:tc>
          <w:tcPr>
            <w:tcW w:w="959" w:type="dxa"/>
          </w:tcPr>
          <w:p w:rsidR="00662F67" w:rsidRPr="00D31736" w:rsidRDefault="00662F67" w:rsidP="00662F67">
            <w:pPr>
              <w:contextualSpacing/>
              <w:jc w:val="center"/>
              <w:rPr>
                <w:sz w:val="28"/>
                <w:szCs w:val="24"/>
                <w:lang w:eastAsia="ru-RU"/>
              </w:rPr>
            </w:pPr>
            <w:r w:rsidRPr="00D31736">
              <w:rPr>
                <w:sz w:val="28"/>
                <w:szCs w:val="24"/>
                <w:lang w:eastAsia="ru-RU"/>
              </w:rPr>
              <w:t>2.</w:t>
            </w:r>
          </w:p>
        </w:tc>
        <w:tc>
          <w:tcPr>
            <w:tcW w:w="3260" w:type="dxa"/>
          </w:tcPr>
          <w:p w:rsidR="00662F67" w:rsidRDefault="00662F67" w:rsidP="00662F67">
            <w:pPr>
              <w:contextualSpacing/>
              <w:jc w:val="center"/>
              <w:rPr>
                <w:sz w:val="28"/>
                <w:szCs w:val="24"/>
                <w:lang w:eastAsia="ru-RU"/>
              </w:rPr>
            </w:pPr>
            <w:r>
              <w:rPr>
                <w:sz w:val="28"/>
                <w:szCs w:val="24"/>
                <w:lang w:eastAsia="ru-RU"/>
              </w:rPr>
              <w:t xml:space="preserve">Пластини сталеві </w:t>
            </w:r>
          </w:p>
          <w:p w:rsidR="00662F67" w:rsidRPr="001F6D3A" w:rsidRDefault="00662F67" w:rsidP="00662F67">
            <w:pPr>
              <w:contextualSpacing/>
              <w:jc w:val="center"/>
              <w:rPr>
                <w:sz w:val="28"/>
                <w:szCs w:val="28"/>
                <w:lang w:eastAsia="ru-RU"/>
              </w:rPr>
            </w:pPr>
            <w:r>
              <w:rPr>
                <w:sz w:val="28"/>
                <w:szCs w:val="28"/>
              </w:rPr>
              <w:t>8*</w:t>
            </w:r>
            <w:r w:rsidRPr="001F6D3A">
              <w:rPr>
                <w:sz w:val="28"/>
                <w:szCs w:val="28"/>
              </w:rPr>
              <w:t>100</w:t>
            </w:r>
            <w:r>
              <w:rPr>
                <w:sz w:val="28"/>
                <w:szCs w:val="28"/>
              </w:rPr>
              <w:t>*2</w:t>
            </w:r>
            <w:r w:rsidRPr="001F6D3A">
              <w:rPr>
                <w:sz w:val="28"/>
                <w:szCs w:val="28"/>
              </w:rPr>
              <w:t>00мм</w:t>
            </w:r>
          </w:p>
        </w:tc>
        <w:tc>
          <w:tcPr>
            <w:tcW w:w="1985" w:type="dxa"/>
          </w:tcPr>
          <w:p w:rsidR="00662F67" w:rsidRPr="00D31736" w:rsidRDefault="00662F67" w:rsidP="00662F67">
            <w:pPr>
              <w:contextualSpacing/>
              <w:jc w:val="center"/>
              <w:rPr>
                <w:sz w:val="28"/>
                <w:szCs w:val="24"/>
                <w:lang w:eastAsia="ru-RU"/>
              </w:rPr>
            </w:pPr>
            <w:r>
              <w:rPr>
                <w:sz w:val="28"/>
                <w:szCs w:val="28"/>
              </w:rPr>
              <w:t xml:space="preserve">Ст3пс </w:t>
            </w:r>
            <w:r w:rsidRPr="00BA2555">
              <w:rPr>
                <w:sz w:val="28"/>
                <w:szCs w:val="28"/>
              </w:rPr>
              <w:t xml:space="preserve"> ГОСТ </w:t>
            </w:r>
            <w:r>
              <w:rPr>
                <w:sz w:val="28"/>
                <w:szCs w:val="28"/>
              </w:rPr>
              <w:t>380-88</w:t>
            </w:r>
          </w:p>
        </w:tc>
        <w:tc>
          <w:tcPr>
            <w:tcW w:w="1595" w:type="dxa"/>
          </w:tcPr>
          <w:p w:rsidR="00662F67" w:rsidRPr="00D31736" w:rsidRDefault="00662F67" w:rsidP="00662F67">
            <w:pPr>
              <w:contextualSpacing/>
              <w:jc w:val="center"/>
              <w:rPr>
                <w:sz w:val="28"/>
                <w:szCs w:val="24"/>
                <w:lang w:eastAsia="ru-RU"/>
              </w:rPr>
            </w:pPr>
            <w:r>
              <w:rPr>
                <w:sz w:val="28"/>
                <w:szCs w:val="24"/>
                <w:lang w:eastAsia="ru-RU"/>
              </w:rPr>
              <w:t>2</w:t>
            </w:r>
          </w:p>
        </w:tc>
        <w:tc>
          <w:tcPr>
            <w:tcW w:w="1595" w:type="dxa"/>
          </w:tcPr>
          <w:p w:rsidR="00662F67" w:rsidRPr="00D31736" w:rsidRDefault="00662F67" w:rsidP="00662F67">
            <w:pPr>
              <w:contextualSpacing/>
              <w:jc w:val="center"/>
              <w:rPr>
                <w:sz w:val="28"/>
                <w:szCs w:val="24"/>
                <w:lang w:eastAsia="ru-RU"/>
              </w:rPr>
            </w:pPr>
            <w:r>
              <w:rPr>
                <w:sz w:val="28"/>
                <w:szCs w:val="24"/>
                <w:lang w:eastAsia="ru-RU"/>
              </w:rPr>
              <w:t>30</w:t>
            </w:r>
          </w:p>
        </w:tc>
        <w:tc>
          <w:tcPr>
            <w:tcW w:w="1521" w:type="dxa"/>
          </w:tcPr>
          <w:p w:rsidR="00662F67" w:rsidRPr="00D31736" w:rsidRDefault="00662F67" w:rsidP="00662F67">
            <w:pPr>
              <w:contextualSpacing/>
              <w:jc w:val="center"/>
              <w:rPr>
                <w:sz w:val="28"/>
                <w:szCs w:val="24"/>
                <w:lang w:eastAsia="ru-RU"/>
              </w:rPr>
            </w:pPr>
            <w:r>
              <w:rPr>
                <w:sz w:val="28"/>
                <w:szCs w:val="24"/>
                <w:lang w:eastAsia="ru-RU"/>
              </w:rPr>
              <w:t>-</w:t>
            </w:r>
          </w:p>
        </w:tc>
      </w:tr>
      <w:tr w:rsidR="00662F67" w:rsidTr="00662F67">
        <w:tc>
          <w:tcPr>
            <w:tcW w:w="959" w:type="dxa"/>
          </w:tcPr>
          <w:p w:rsidR="00662F67" w:rsidRPr="00D31736" w:rsidRDefault="00662F67" w:rsidP="00662F67">
            <w:pPr>
              <w:contextualSpacing/>
              <w:jc w:val="center"/>
              <w:rPr>
                <w:sz w:val="28"/>
                <w:szCs w:val="24"/>
                <w:lang w:eastAsia="ru-RU"/>
              </w:rPr>
            </w:pPr>
            <w:r w:rsidRPr="00D31736">
              <w:rPr>
                <w:sz w:val="28"/>
                <w:szCs w:val="24"/>
                <w:lang w:eastAsia="ru-RU"/>
              </w:rPr>
              <w:t>3.</w:t>
            </w:r>
          </w:p>
        </w:tc>
        <w:tc>
          <w:tcPr>
            <w:tcW w:w="3260" w:type="dxa"/>
          </w:tcPr>
          <w:p w:rsidR="00662F67" w:rsidRPr="001F6D3A" w:rsidRDefault="00662F67" w:rsidP="00662F67">
            <w:pPr>
              <w:contextualSpacing/>
              <w:jc w:val="center"/>
              <w:rPr>
                <w:sz w:val="28"/>
                <w:szCs w:val="28"/>
                <w:lang w:eastAsia="ru-RU"/>
              </w:rPr>
            </w:pPr>
            <w:r>
              <w:rPr>
                <w:sz w:val="28"/>
                <w:szCs w:val="28"/>
                <w:lang w:eastAsia="ru-RU"/>
              </w:rPr>
              <w:t>Газ О</w:t>
            </w:r>
            <w:r w:rsidRPr="00BA2555">
              <w:rPr>
                <w:sz w:val="28"/>
                <w:szCs w:val="28"/>
                <w:vertAlign w:val="subscript"/>
                <w:lang w:eastAsia="ru-RU"/>
              </w:rPr>
              <w:t>2</w:t>
            </w:r>
          </w:p>
        </w:tc>
        <w:tc>
          <w:tcPr>
            <w:tcW w:w="1985" w:type="dxa"/>
          </w:tcPr>
          <w:p w:rsidR="00662F67" w:rsidRPr="00D31736" w:rsidRDefault="00662F67" w:rsidP="00662F67">
            <w:pPr>
              <w:contextualSpacing/>
              <w:jc w:val="center"/>
              <w:rPr>
                <w:sz w:val="28"/>
                <w:szCs w:val="24"/>
                <w:lang w:eastAsia="ru-RU"/>
              </w:rPr>
            </w:pPr>
            <w:r w:rsidRPr="00BA2555">
              <w:rPr>
                <w:sz w:val="28"/>
                <w:szCs w:val="24"/>
                <w:lang w:eastAsia="ru-RU"/>
              </w:rPr>
              <w:t>40-150У ГОСТ 949-73</w:t>
            </w:r>
          </w:p>
        </w:tc>
        <w:tc>
          <w:tcPr>
            <w:tcW w:w="1595" w:type="dxa"/>
          </w:tcPr>
          <w:p w:rsidR="00662F67" w:rsidRPr="00D31736" w:rsidRDefault="00662F67" w:rsidP="00662F67">
            <w:pPr>
              <w:contextualSpacing/>
              <w:jc w:val="center"/>
              <w:rPr>
                <w:sz w:val="28"/>
                <w:szCs w:val="24"/>
                <w:lang w:eastAsia="ru-RU"/>
              </w:rPr>
            </w:pPr>
            <w:r>
              <w:rPr>
                <w:sz w:val="28"/>
                <w:szCs w:val="24"/>
                <w:lang w:eastAsia="ru-RU"/>
              </w:rPr>
              <w:t>-</w:t>
            </w:r>
          </w:p>
        </w:tc>
        <w:tc>
          <w:tcPr>
            <w:tcW w:w="1595" w:type="dxa"/>
          </w:tcPr>
          <w:p w:rsidR="00662F67" w:rsidRPr="00D31736" w:rsidRDefault="00662F67" w:rsidP="00662F67">
            <w:pPr>
              <w:contextualSpacing/>
              <w:jc w:val="center"/>
              <w:rPr>
                <w:sz w:val="28"/>
                <w:szCs w:val="24"/>
                <w:lang w:eastAsia="ru-RU"/>
              </w:rPr>
            </w:pPr>
            <w:r>
              <w:rPr>
                <w:sz w:val="28"/>
                <w:szCs w:val="24"/>
                <w:lang w:eastAsia="ru-RU"/>
              </w:rPr>
              <w:t>1балон 40л</w:t>
            </w:r>
          </w:p>
        </w:tc>
        <w:tc>
          <w:tcPr>
            <w:tcW w:w="1521" w:type="dxa"/>
          </w:tcPr>
          <w:p w:rsidR="00662F67" w:rsidRPr="00D31736" w:rsidRDefault="00662F67" w:rsidP="00662F67">
            <w:pPr>
              <w:contextualSpacing/>
              <w:jc w:val="center"/>
              <w:rPr>
                <w:sz w:val="28"/>
                <w:szCs w:val="24"/>
                <w:lang w:eastAsia="ru-RU"/>
              </w:rPr>
            </w:pPr>
            <w:r>
              <w:rPr>
                <w:sz w:val="28"/>
                <w:szCs w:val="24"/>
                <w:lang w:eastAsia="ru-RU"/>
              </w:rPr>
              <w:t>-</w:t>
            </w:r>
          </w:p>
        </w:tc>
      </w:tr>
      <w:tr w:rsidR="00662F67" w:rsidTr="00662F67">
        <w:tc>
          <w:tcPr>
            <w:tcW w:w="959" w:type="dxa"/>
          </w:tcPr>
          <w:p w:rsidR="00662F67" w:rsidRDefault="00662F67" w:rsidP="00662F67">
            <w:pPr>
              <w:contextualSpacing/>
              <w:jc w:val="center"/>
              <w:rPr>
                <w:sz w:val="28"/>
                <w:szCs w:val="24"/>
                <w:lang w:eastAsia="ru-RU"/>
              </w:rPr>
            </w:pPr>
          </w:p>
          <w:p w:rsidR="00662F67" w:rsidRPr="00D31736" w:rsidRDefault="00662F67" w:rsidP="00662F67">
            <w:pPr>
              <w:contextualSpacing/>
              <w:jc w:val="center"/>
              <w:rPr>
                <w:sz w:val="28"/>
                <w:szCs w:val="24"/>
                <w:lang w:eastAsia="ru-RU"/>
              </w:rPr>
            </w:pPr>
            <w:r>
              <w:rPr>
                <w:sz w:val="28"/>
                <w:szCs w:val="24"/>
                <w:lang w:eastAsia="ru-RU"/>
              </w:rPr>
              <w:t>4.</w:t>
            </w:r>
          </w:p>
        </w:tc>
        <w:tc>
          <w:tcPr>
            <w:tcW w:w="3260" w:type="dxa"/>
          </w:tcPr>
          <w:p w:rsidR="00662F67" w:rsidRPr="001F6D3A" w:rsidRDefault="00662F67" w:rsidP="00662F67">
            <w:pPr>
              <w:contextualSpacing/>
              <w:jc w:val="center"/>
              <w:rPr>
                <w:color w:val="000000"/>
                <w:spacing w:val="-2"/>
                <w:sz w:val="28"/>
                <w:szCs w:val="28"/>
              </w:rPr>
            </w:pPr>
            <w:r>
              <w:rPr>
                <w:color w:val="000000"/>
                <w:spacing w:val="-2"/>
                <w:sz w:val="28"/>
                <w:szCs w:val="28"/>
              </w:rPr>
              <w:t>Газ ацетилен</w:t>
            </w:r>
          </w:p>
        </w:tc>
        <w:tc>
          <w:tcPr>
            <w:tcW w:w="1985" w:type="dxa"/>
          </w:tcPr>
          <w:p w:rsidR="00662F67" w:rsidRPr="00D31736" w:rsidRDefault="00662F67" w:rsidP="00662F67">
            <w:pPr>
              <w:contextualSpacing/>
              <w:jc w:val="center"/>
              <w:rPr>
                <w:sz w:val="28"/>
                <w:szCs w:val="24"/>
                <w:lang w:eastAsia="ru-RU"/>
              </w:rPr>
            </w:pPr>
            <w:r w:rsidRPr="00CE2074">
              <w:rPr>
                <w:sz w:val="28"/>
                <w:szCs w:val="24"/>
                <w:lang w:eastAsia="ru-RU"/>
              </w:rPr>
              <w:t>В40, ТУ 6-21-32-78</w:t>
            </w:r>
          </w:p>
        </w:tc>
        <w:tc>
          <w:tcPr>
            <w:tcW w:w="1595" w:type="dxa"/>
          </w:tcPr>
          <w:p w:rsidR="00662F67" w:rsidRPr="00D31736" w:rsidRDefault="00662F67" w:rsidP="00662F67">
            <w:pPr>
              <w:contextualSpacing/>
              <w:jc w:val="center"/>
              <w:rPr>
                <w:sz w:val="28"/>
                <w:szCs w:val="24"/>
                <w:lang w:eastAsia="ru-RU"/>
              </w:rPr>
            </w:pPr>
            <w:r>
              <w:rPr>
                <w:sz w:val="28"/>
                <w:szCs w:val="24"/>
                <w:lang w:eastAsia="ru-RU"/>
              </w:rPr>
              <w:t>-</w:t>
            </w:r>
          </w:p>
        </w:tc>
        <w:tc>
          <w:tcPr>
            <w:tcW w:w="1595" w:type="dxa"/>
          </w:tcPr>
          <w:p w:rsidR="00662F67" w:rsidRPr="00D31736" w:rsidRDefault="00662F67" w:rsidP="00662F67">
            <w:pPr>
              <w:contextualSpacing/>
              <w:jc w:val="center"/>
              <w:rPr>
                <w:sz w:val="28"/>
                <w:szCs w:val="24"/>
                <w:lang w:eastAsia="ru-RU"/>
              </w:rPr>
            </w:pPr>
            <w:r>
              <w:rPr>
                <w:sz w:val="28"/>
                <w:szCs w:val="24"/>
                <w:lang w:eastAsia="ru-RU"/>
              </w:rPr>
              <w:t>1балон 40л</w:t>
            </w:r>
          </w:p>
        </w:tc>
        <w:tc>
          <w:tcPr>
            <w:tcW w:w="1521" w:type="dxa"/>
          </w:tcPr>
          <w:p w:rsidR="00662F67" w:rsidRPr="00D31736" w:rsidRDefault="00662F67" w:rsidP="00662F67">
            <w:pPr>
              <w:contextualSpacing/>
              <w:jc w:val="center"/>
              <w:rPr>
                <w:sz w:val="28"/>
                <w:szCs w:val="24"/>
                <w:lang w:eastAsia="ru-RU"/>
              </w:rPr>
            </w:pPr>
            <w:r>
              <w:rPr>
                <w:sz w:val="28"/>
                <w:szCs w:val="24"/>
                <w:lang w:eastAsia="ru-RU"/>
              </w:rPr>
              <w:t>-</w:t>
            </w:r>
          </w:p>
        </w:tc>
      </w:tr>
      <w:tr w:rsidR="00662F67" w:rsidTr="00662F67">
        <w:tc>
          <w:tcPr>
            <w:tcW w:w="959" w:type="dxa"/>
          </w:tcPr>
          <w:p w:rsidR="00662F67" w:rsidRDefault="00662F67" w:rsidP="00662F67">
            <w:pPr>
              <w:contextualSpacing/>
              <w:jc w:val="center"/>
              <w:rPr>
                <w:sz w:val="28"/>
                <w:szCs w:val="24"/>
                <w:lang w:eastAsia="ru-RU"/>
              </w:rPr>
            </w:pPr>
            <w:r>
              <w:rPr>
                <w:sz w:val="28"/>
                <w:szCs w:val="24"/>
                <w:lang w:eastAsia="ru-RU"/>
              </w:rPr>
              <w:t>5.</w:t>
            </w:r>
          </w:p>
        </w:tc>
        <w:tc>
          <w:tcPr>
            <w:tcW w:w="3260" w:type="dxa"/>
          </w:tcPr>
          <w:p w:rsidR="00662F67" w:rsidRDefault="00662F67" w:rsidP="00662F67">
            <w:pPr>
              <w:contextualSpacing/>
              <w:jc w:val="center"/>
              <w:rPr>
                <w:color w:val="000000"/>
                <w:spacing w:val="-2"/>
                <w:sz w:val="28"/>
                <w:szCs w:val="28"/>
              </w:rPr>
            </w:pPr>
            <w:r>
              <w:rPr>
                <w:color w:val="000000"/>
                <w:spacing w:val="-2"/>
                <w:sz w:val="28"/>
                <w:szCs w:val="28"/>
              </w:rPr>
              <w:t>Присаджувальний дріт</w:t>
            </w:r>
          </w:p>
        </w:tc>
        <w:tc>
          <w:tcPr>
            <w:tcW w:w="1985" w:type="dxa"/>
          </w:tcPr>
          <w:p w:rsidR="00662F67" w:rsidRDefault="00662F67" w:rsidP="00662F67">
            <w:pPr>
              <w:contextualSpacing/>
              <w:jc w:val="center"/>
              <w:rPr>
                <w:sz w:val="28"/>
                <w:szCs w:val="24"/>
                <w:lang w:eastAsia="ru-RU"/>
              </w:rPr>
            </w:pPr>
            <w:r>
              <w:rPr>
                <w:sz w:val="28"/>
                <w:szCs w:val="24"/>
                <w:lang w:eastAsia="ru-RU"/>
              </w:rPr>
              <w:t>Св-08Г2С</w:t>
            </w:r>
          </w:p>
          <w:p w:rsidR="00662F67" w:rsidRPr="00CE2074" w:rsidRDefault="00662F67" w:rsidP="00662F67">
            <w:pPr>
              <w:contextualSpacing/>
              <w:jc w:val="center"/>
              <w:rPr>
                <w:sz w:val="28"/>
                <w:szCs w:val="24"/>
                <w:lang w:eastAsia="ru-RU"/>
              </w:rPr>
            </w:pPr>
            <w:r>
              <w:rPr>
                <w:sz w:val="28"/>
                <w:szCs w:val="24"/>
                <w:lang w:eastAsia="ru-RU"/>
              </w:rPr>
              <w:t>ГОСТ 2246-70</w:t>
            </w:r>
          </w:p>
        </w:tc>
        <w:tc>
          <w:tcPr>
            <w:tcW w:w="1595" w:type="dxa"/>
          </w:tcPr>
          <w:p w:rsidR="00662F67" w:rsidRDefault="00662F67" w:rsidP="00662F67">
            <w:pPr>
              <w:contextualSpacing/>
              <w:jc w:val="center"/>
              <w:rPr>
                <w:sz w:val="28"/>
                <w:szCs w:val="24"/>
                <w:lang w:eastAsia="ru-RU"/>
              </w:rPr>
            </w:pPr>
            <w:r>
              <w:rPr>
                <w:sz w:val="28"/>
                <w:szCs w:val="24"/>
                <w:lang w:eastAsia="ru-RU"/>
              </w:rPr>
              <w:t>-</w:t>
            </w:r>
          </w:p>
        </w:tc>
        <w:tc>
          <w:tcPr>
            <w:tcW w:w="1595" w:type="dxa"/>
          </w:tcPr>
          <w:p w:rsidR="00662F67" w:rsidRDefault="00662F67" w:rsidP="00662F67">
            <w:pPr>
              <w:contextualSpacing/>
              <w:jc w:val="center"/>
              <w:rPr>
                <w:sz w:val="28"/>
                <w:szCs w:val="24"/>
                <w:lang w:eastAsia="ru-RU"/>
              </w:rPr>
            </w:pPr>
            <w:r>
              <w:rPr>
                <w:sz w:val="28"/>
                <w:szCs w:val="24"/>
                <w:lang w:eastAsia="ru-RU"/>
              </w:rPr>
              <w:t>1бухта 50кг</w:t>
            </w:r>
          </w:p>
        </w:tc>
        <w:tc>
          <w:tcPr>
            <w:tcW w:w="1521" w:type="dxa"/>
          </w:tcPr>
          <w:p w:rsidR="00662F67" w:rsidRDefault="00662F67" w:rsidP="00662F67">
            <w:pPr>
              <w:contextualSpacing/>
              <w:jc w:val="center"/>
              <w:rPr>
                <w:sz w:val="28"/>
                <w:szCs w:val="24"/>
                <w:lang w:eastAsia="ru-RU"/>
              </w:rPr>
            </w:pPr>
            <w:r>
              <w:rPr>
                <w:sz w:val="28"/>
                <w:szCs w:val="24"/>
                <w:lang w:eastAsia="ru-RU"/>
              </w:rPr>
              <w:t>-</w:t>
            </w:r>
          </w:p>
        </w:tc>
      </w:tr>
      <w:tr w:rsidR="00662F67" w:rsidTr="00662F67">
        <w:tc>
          <w:tcPr>
            <w:tcW w:w="959" w:type="dxa"/>
          </w:tcPr>
          <w:p w:rsidR="00662F67" w:rsidRDefault="00662F67" w:rsidP="00662F67">
            <w:pPr>
              <w:contextualSpacing/>
              <w:jc w:val="center"/>
              <w:rPr>
                <w:sz w:val="28"/>
                <w:szCs w:val="24"/>
                <w:lang w:eastAsia="ru-RU"/>
              </w:rPr>
            </w:pPr>
            <w:r>
              <w:rPr>
                <w:sz w:val="28"/>
                <w:szCs w:val="24"/>
                <w:lang w:eastAsia="ru-RU"/>
              </w:rPr>
              <w:t>6.</w:t>
            </w:r>
          </w:p>
        </w:tc>
        <w:tc>
          <w:tcPr>
            <w:tcW w:w="3260" w:type="dxa"/>
          </w:tcPr>
          <w:p w:rsidR="00662F67" w:rsidRDefault="00662F67" w:rsidP="00662F67">
            <w:pPr>
              <w:contextualSpacing/>
              <w:jc w:val="center"/>
              <w:rPr>
                <w:color w:val="000000"/>
                <w:spacing w:val="-2"/>
                <w:sz w:val="28"/>
                <w:szCs w:val="28"/>
              </w:rPr>
            </w:pPr>
            <w:r w:rsidRPr="00DE6441">
              <w:rPr>
                <w:sz w:val="28"/>
                <w:szCs w:val="28"/>
              </w:rPr>
              <w:t>Засоби індивідуального захисту (спеціальний одяг)</w:t>
            </w:r>
          </w:p>
        </w:tc>
        <w:tc>
          <w:tcPr>
            <w:tcW w:w="1985" w:type="dxa"/>
          </w:tcPr>
          <w:p w:rsidR="00662F67" w:rsidRDefault="00662F67" w:rsidP="00662F67">
            <w:pPr>
              <w:contextualSpacing/>
              <w:jc w:val="center"/>
              <w:rPr>
                <w:sz w:val="28"/>
                <w:szCs w:val="24"/>
                <w:lang w:eastAsia="ru-RU"/>
              </w:rPr>
            </w:pPr>
            <w:r>
              <w:rPr>
                <w:sz w:val="28"/>
                <w:szCs w:val="24"/>
                <w:lang w:eastAsia="ru-RU"/>
              </w:rPr>
              <w:t>-</w:t>
            </w:r>
          </w:p>
        </w:tc>
        <w:tc>
          <w:tcPr>
            <w:tcW w:w="1595" w:type="dxa"/>
          </w:tcPr>
          <w:p w:rsidR="00662F67" w:rsidRDefault="00662F67" w:rsidP="00662F67">
            <w:pPr>
              <w:contextualSpacing/>
              <w:jc w:val="center"/>
              <w:rPr>
                <w:sz w:val="28"/>
                <w:szCs w:val="24"/>
                <w:lang w:eastAsia="ru-RU"/>
              </w:rPr>
            </w:pPr>
            <w:r>
              <w:rPr>
                <w:sz w:val="28"/>
                <w:szCs w:val="24"/>
                <w:lang w:eastAsia="ru-RU"/>
              </w:rPr>
              <w:t>1</w:t>
            </w:r>
          </w:p>
        </w:tc>
        <w:tc>
          <w:tcPr>
            <w:tcW w:w="1595" w:type="dxa"/>
          </w:tcPr>
          <w:p w:rsidR="00662F67" w:rsidRDefault="00662F67" w:rsidP="00662F67">
            <w:pPr>
              <w:contextualSpacing/>
              <w:jc w:val="center"/>
              <w:rPr>
                <w:sz w:val="28"/>
                <w:szCs w:val="24"/>
                <w:lang w:eastAsia="ru-RU"/>
              </w:rPr>
            </w:pPr>
            <w:r>
              <w:rPr>
                <w:sz w:val="28"/>
                <w:szCs w:val="24"/>
                <w:lang w:eastAsia="ru-RU"/>
              </w:rPr>
              <w:t>25</w:t>
            </w:r>
          </w:p>
        </w:tc>
        <w:tc>
          <w:tcPr>
            <w:tcW w:w="1521" w:type="dxa"/>
          </w:tcPr>
          <w:p w:rsidR="00662F67" w:rsidRDefault="00662F67" w:rsidP="00662F67">
            <w:pPr>
              <w:contextualSpacing/>
              <w:jc w:val="center"/>
              <w:rPr>
                <w:sz w:val="28"/>
                <w:szCs w:val="24"/>
                <w:lang w:eastAsia="ru-RU"/>
              </w:rPr>
            </w:pPr>
            <w:r>
              <w:rPr>
                <w:sz w:val="28"/>
                <w:szCs w:val="24"/>
                <w:lang w:eastAsia="ru-RU"/>
              </w:rPr>
              <w:t>-</w:t>
            </w:r>
          </w:p>
        </w:tc>
      </w:tr>
    </w:tbl>
    <w:p w:rsidR="00662F67" w:rsidRDefault="00662F67" w:rsidP="00662F67">
      <w:pPr>
        <w:pStyle w:val="a7"/>
        <w:spacing w:after="0"/>
        <w:ind w:left="76"/>
        <w:jc w:val="center"/>
        <w:rPr>
          <w:rFonts w:ascii="Times New Roman" w:hAnsi="Times New Roman"/>
          <w:b/>
          <w:sz w:val="28"/>
          <w:szCs w:val="28"/>
        </w:rPr>
      </w:pPr>
    </w:p>
    <w:p w:rsidR="00662F67" w:rsidRDefault="00662F67" w:rsidP="00662F67">
      <w:pPr>
        <w:pStyle w:val="a7"/>
        <w:spacing w:after="0"/>
        <w:ind w:left="76"/>
        <w:jc w:val="center"/>
        <w:rPr>
          <w:rFonts w:ascii="Times New Roman" w:hAnsi="Times New Roman"/>
          <w:b/>
          <w:sz w:val="28"/>
          <w:szCs w:val="28"/>
        </w:rPr>
      </w:pPr>
    </w:p>
    <w:p w:rsidR="00662F67" w:rsidRDefault="00662F67" w:rsidP="00662F67">
      <w:pPr>
        <w:spacing w:after="0"/>
        <w:jc w:val="center"/>
        <w:rPr>
          <w:rFonts w:ascii="Times New Roman" w:hAnsi="Times New Roman"/>
          <w:b/>
          <w:sz w:val="28"/>
          <w:szCs w:val="28"/>
        </w:rPr>
      </w:pPr>
    </w:p>
    <w:p w:rsidR="00662F67" w:rsidRPr="009E11FF" w:rsidRDefault="00662F67" w:rsidP="00662F67">
      <w:pPr>
        <w:pStyle w:val="a7"/>
        <w:spacing w:after="0" w:line="360" w:lineRule="auto"/>
        <w:rPr>
          <w:rFonts w:ascii="Times New Roman" w:eastAsia="Times New Roman" w:hAnsi="Times New Roman" w:cs="Times New Roman"/>
          <w:sz w:val="28"/>
          <w:szCs w:val="24"/>
          <w:lang w:eastAsia="ru-RU"/>
        </w:rPr>
      </w:pPr>
    </w:p>
    <w:p w:rsidR="00662F67" w:rsidRDefault="00662F67" w:rsidP="009271CD">
      <w:pPr>
        <w:spacing w:after="0"/>
        <w:jc w:val="both"/>
        <w:rPr>
          <w:rFonts w:ascii="Times New Roman" w:hAnsi="Times New Roman" w:cs="Times New Roman"/>
          <w:sz w:val="28"/>
          <w:szCs w:val="28"/>
        </w:rPr>
      </w:pPr>
    </w:p>
    <w:p w:rsidR="00662F67" w:rsidRDefault="00662F67">
      <w:pPr>
        <w:rPr>
          <w:rFonts w:ascii="Times New Roman" w:hAnsi="Times New Roman" w:cs="Times New Roman"/>
          <w:sz w:val="28"/>
          <w:szCs w:val="28"/>
        </w:rPr>
      </w:pPr>
      <w:r>
        <w:rPr>
          <w:rFonts w:ascii="Times New Roman" w:hAnsi="Times New Roman" w:cs="Times New Roman"/>
          <w:sz w:val="28"/>
          <w:szCs w:val="28"/>
        </w:rPr>
        <w:br w:type="page"/>
      </w:r>
    </w:p>
    <w:p w:rsidR="00662F67" w:rsidRPr="007B0018" w:rsidRDefault="00662F67" w:rsidP="00662F67">
      <w:pPr>
        <w:spacing w:after="0"/>
        <w:jc w:val="center"/>
        <w:rPr>
          <w:rFonts w:ascii="Times New Roman" w:hAnsi="Times New Roman" w:cs="Times New Roman"/>
          <w:b/>
          <w:sz w:val="28"/>
          <w:szCs w:val="28"/>
        </w:rPr>
      </w:pPr>
      <w:r w:rsidRPr="007B0018">
        <w:rPr>
          <w:rFonts w:ascii="Times New Roman" w:hAnsi="Times New Roman" w:cs="Times New Roman"/>
          <w:b/>
          <w:sz w:val="28"/>
          <w:szCs w:val="28"/>
        </w:rPr>
        <w:lastRenderedPageBreak/>
        <w:t>ІНСТРУКЦІЙН</w:t>
      </w:r>
      <w:r w:rsidR="007B0018" w:rsidRPr="007B0018">
        <w:rPr>
          <w:rFonts w:ascii="Times New Roman" w:hAnsi="Times New Roman" w:cs="Times New Roman"/>
          <w:b/>
          <w:sz w:val="28"/>
          <w:szCs w:val="28"/>
        </w:rPr>
        <w:t xml:space="preserve">А   </w:t>
      </w:r>
      <w:r w:rsidRPr="007B0018">
        <w:rPr>
          <w:rFonts w:ascii="Times New Roman" w:hAnsi="Times New Roman" w:cs="Times New Roman"/>
          <w:b/>
          <w:sz w:val="28"/>
          <w:szCs w:val="28"/>
        </w:rPr>
        <w:t>КАРТА</w:t>
      </w:r>
    </w:p>
    <w:p w:rsidR="00662F67" w:rsidRPr="009271CD" w:rsidRDefault="00662F67" w:rsidP="00662F67">
      <w:pPr>
        <w:spacing w:after="0"/>
        <w:jc w:val="both"/>
        <w:rPr>
          <w:rFonts w:ascii="Times New Roman" w:hAnsi="Times New Roman" w:cs="Times New Roman"/>
          <w:sz w:val="28"/>
          <w:szCs w:val="28"/>
        </w:rPr>
      </w:pPr>
    </w:p>
    <w:p w:rsidR="00662F67" w:rsidRPr="009271CD" w:rsidRDefault="00662F67" w:rsidP="00662F67">
      <w:pPr>
        <w:spacing w:after="0"/>
        <w:jc w:val="both"/>
        <w:rPr>
          <w:rFonts w:ascii="Times New Roman" w:hAnsi="Times New Roman" w:cs="Times New Roman"/>
          <w:sz w:val="28"/>
          <w:szCs w:val="28"/>
        </w:rPr>
      </w:pPr>
      <w:r w:rsidRPr="009271CD">
        <w:rPr>
          <w:rFonts w:ascii="Times New Roman" w:hAnsi="Times New Roman" w:cs="Times New Roman"/>
          <w:b/>
          <w:sz w:val="28"/>
          <w:szCs w:val="28"/>
        </w:rPr>
        <w:t>Тема:</w:t>
      </w:r>
      <w:r w:rsidRPr="0061526C">
        <w:rPr>
          <w:rFonts w:ascii="Times New Roman" w:hAnsi="Times New Roman" w:cs="Times New Roman"/>
          <w:sz w:val="28"/>
          <w:szCs w:val="28"/>
        </w:rPr>
        <w:t>Газове   зварювання</w:t>
      </w:r>
      <w:r>
        <w:rPr>
          <w:rFonts w:ascii="Times New Roman" w:hAnsi="Times New Roman" w:cs="Times New Roman"/>
          <w:sz w:val="28"/>
          <w:szCs w:val="28"/>
        </w:rPr>
        <w:t xml:space="preserve">вузлів, конструкцій простих деталей </w:t>
      </w:r>
      <w:r w:rsidRPr="0061526C">
        <w:rPr>
          <w:rFonts w:ascii="Times New Roman" w:hAnsi="Times New Roman" w:cs="Times New Roman"/>
          <w:sz w:val="28"/>
          <w:szCs w:val="28"/>
        </w:rPr>
        <w:t xml:space="preserve">з </w:t>
      </w:r>
      <w:r>
        <w:rPr>
          <w:rFonts w:ascii="Times New Roman" w:hAnsi="Times New Roman" w:cs="Times New Roman"/>
          <w:sz w:val="28"/>
          <w:szCs w:val="28"/>
        </w:rPr>
        <w:t xml:space="preserve">легованих  </w:t>
      </w:r>
      <w:r w:rsidRPr="0061526C">
        <w:rPr>
          <w:rFonts w:ascii="Times New Roman" w:hAnsi="Times New Roman" w:cs="Times New Roman"/>
          <w:sz w:val="28"/>
          <w:szCs w:val="28"/>
        </w:rPr>
        <w:t>стал</w:t>
      </w:r>
      <w:r>
        <w:rPr>
          <w:rFonts w:ascii="Times New Roman" w:hAnsi="Times New Roman" w:cs="Times New Roman"/>
          <w:sz w:val="28"/>
          <w:szCs w:val="28"/>
        </w:rPr>
        <w:t xml:space="preserve">ей   в </w:t>
      </w:r>
      <w:r w:rsidRPr="0061526C">
        <w:rPr>
          <w:rFonts w:ascii="Times New Roman" w:hAnsi="Times New Roman" w:cs="Times New Roman"/>
          <w:sz w:val="28"/>
          <w:szCs w:val="28"/>
        </w:rPr>
        <w:t xml:space="preserve"> нижньому </w:t>
      </w:r>
      <w:r>
        <w:rPr>
          <w:rFonts w:ascii="Times New Roman" w:hAnsi="Times New Roman" w:cs="Times New Roman"/>
          <w:sz w:val="28"/>
          <w:szCs w:val="28"/>
        </w:rPr>
        <w:t>положенні шву</w:t>
      </w:r>
    </w:p>
    <w:p w:rsidR="00662F67" w:rsidRPr="009271CD" w:rsidRDefault="00662F67" w:rsidP="00662F67">
      <w:pPr>
        <w:spacing w:after="0"/>
        <w:ind w:firstLine="708"/>
        <w:jc w:val="center"/>
        <w:rPr>
          <w:rFonts w:ascii="Times New Roman" w:hAnsi="Times New Roman" w:cs="Times New Roman"/>
          <w:sz w:val="28"/>
          <w:szCs w:val="28"/>
        </w:rPr>
      </w:pPr>
      <w:r w:rsidRPr="009271CD">
        <w:rPr>
          <w:rFonts w:ascii="Times New Roman" w:hAnsi="Times New Roman" w:cs="Times New Roman"/>
          <w:b/>
          <w:i/>
          <w:sz w:val="28"/>
          <w:szCs w:val="28"/>
        </w:rPr>
        <w:t>Вправи.</w:t>
      </w:r>
    </w:p>
    <w:p w:rsidR="00662F67" w:rsidRPr="009271CD" w:rsidRDefault="00662F67" w:rsidP="00662F67">
      <w:pPr>
        <w:spacing w:after="0"/>
        <w:ind w:left="2580"/>
        <w:jc w:val="both"/>
        <w:rPr>
          <w:rFonts w:ascii="Times New Roman" w:hAnsi="Times New Roman" w:cs="Times New Roman"/>
          <w:sz w:val="28"/>
          <w:szCs w:val="28"/>
        </w:rPr>
      </w:pPr>
      <w:r w:rsidRPr="009271CD">
        <w:rPr>
          <w:rFonts w:ascii="Times New Roman" w:hAnsi="Times New Roman" w:cs="Times New Roman"/>
          <w:sz w:val="28"/>
          <w:szCs w:val="28"/>
        </w:rPr>
        <w:t>1.Підготовка металу до наплавлення.</w:t>
      </w:r>
    </w:p>
    <w:p w:rsidR="00662F67" w:rsidRPr="009271CD" w:rsidRDefault="00662F67" w:rsidP="00662F67">
      <w:pPr>
        <w:spacing w:after="0"/>
        <w:ind w:left="2580"/>
        <w:jc w:val="both"/>
        <w:rPr>
          <w:rFonts w:ascii="Times New Roman" w:hAnsi="Times New Roman" w:cs="Times New Roman"/>
          <w:sz w:val="28"/>
          <w:szCs w:val="28"/>
        </w:rPr>
      </w:pPr>
      <w:r w:rsidRPr="009271CD">
        <w:rPr>
          <w:rFonts w:ascii="Times New Roman" w:hAnsi="Times New Roman" w:cs="Times New Roman"/>
          <w:sz w:val="28"/>
          <w:szCs w:val="28"/>
        </w:rPr>
        <w:t>2.Установка режимів наплавлення.</w:t>
      </w:r>
    </w:p>
    <w:p w:rsidR="00662F67" w:rsidRPr="009271CD" w:rsidRDefault="00662F67" w:rsidP="00662F67">
      <w:pPr>
        <w:spacing w:after="0"/>
        <w:ind w:left="2580"/>
        <w:jc w:val="both"/>
        <w:rPr>
          <w:rFonts w:ascii="Times New Roman" w:hAnsi="Times New Roman" w:cs="Times New Roman"/>
          <w:sz w:val="28"/>
          <w:szCs w:val="28"/>
        </w:rPr>
      </w:pPr>
      <w:r w:rsidRPr="009271CD">
        <w:rPr>
          <w:rFonts w:ascii="Times New Roman" w:hAnsi="Times New Roman" w:cs="Times New Roman"/>
          <w:sz w:val="28"/>
          <w:szCs w:val="28"/>
        </w:rPr>
        <w:t xml:space="preserve">3.Газове </w:t>
      </w:r>
      <w:r>
        <w:rPr>
          <w:rFonts w:ascii="Times New Roman" w:hAnsi="Times New Roman" w:cs="Times New Roman"/>
          <w:sz w:val="28"/>
          <w:szCs w:val="28"/>
        </w:rPr>
        <w:t xml:space="preserve">зварювання </w:t>
      </w:r>
      <w:r w:rsidRPr="009271CD">
        <w:rPr>
          <w:rFonts w:ascii="Times New Roman" w:hAnsi="Times New Roman" w:cs="Times New Roman"/>
          <w:sz w:val="28"/>
          <w:szCs w:val="28"/>
        </w:rPr>
        <w:t xml:space="preserve"> пластин з </w:t>
      </w:r>
      <w:r>
        <w:rPr>
          <w:rFonts w:ascii="Times New Roman" w:hAnsi="Times New Roman" w:cs="Times New Roman"/>
          <w:sz w:val="28"/>
          <w:szCs w:val="28"/>
        </w:rPr>
        <w:t xml:space="preserve">легованої </w:t>
      </w:r>
      <w:r w:rsidRPr="009271CD">
        <w:rPr>
          <w:rFonts w:ascii="Times New Roman" w:hAnsi="Times New Roman" w:cs="Times New Roman"/>
          <w:sz w:val="28"/>
          <w:szCs w:val="28"/>
        </w:rPr>
        <w:t xml:space="preserve"> сталі.</w:t>
      </w:r>
    </w:p>
    <w:p w:rsidR="00662F67" w:rsidRPr="009271CD" w:rsidRDefault="00662F67" w:rsidP="00662F67">
      <w:pPr>
        <w:spacing w:after="0"/>
        <w:ind w:left="2580"/>
        <w:jc w:val="both"/>
        <w:rPr>
          <w:rFonts w:ascii="Times New Roman" w:hAnsi="Times New Roman" w:cs="Times New Roman"/>
          <w:sz w:val="28"/>
          <w:szCs w:val="28"/>
        </w:rPr>
      </w:pPr>
      <w:r w:rsidRPr="009271CD">
        <w:rPr>
          <w:rFonts w:ascii="Times New Roman" w:hAnsi="Times New Roman" w:cs="Times New Roman"/>
          <w:sz w:val="28"/>
          <w:szCs w:val="28"/>
        </w:rPr>
        <w:t xml:space="preserve">4.Проведення контролю якості. </w:t>
      </w:r>
    </w:p>
    <w:p w:rsidR="00662F67" w:rsidRPr="009271CD" w:rsidRDefault="00662F67" w:rsidP="00662F67">
      <w:pPr>
        <w:spacing w:after="0"/>
        <w:ind w:left="-284"/>
        <w:jc w:val="both"/>
        <w:rPr>
          <w:rFonts w:ascii="Times New Roman" w:hAnsi="Times New Roman" w:cs="Times New Roman"/>
          <w:sz w:val="28"/>
          <w:szCs w:val="28"/>
        </w:rPr>
      </w:pPr>
      <w:r w:rsidRPr="009271CD">
        <w:rPr>
          <w:rFonts w:ascii="Times New Roman" w:hAnsi="Times New Roman" w:cs="Times New Roman"/>
          <w:b/>
          <w:i/>
          <w:sz w:val="28"/>
          <w:szCs w:val="28"/>
        </w:rPr>
        <w:t xml:space="preserve"> Навчальні об'єкти робіт:</w:t>
      </w:r>
      <w:r w:rsidRPr="009271CD">
        <w:rPr>
          <w:rFonts w:ascii="Times New Roman" w:hAnsi="Times New Roman" w:cs="Times New Roman"/>
          <w:sz w:val="28"/>
          <w:szCs w:val="28"/>
        </w:rPr>
        <w:t xml:space="preserve">  навчально-тренувальні пластини (100х100х5 мм).</w:t>
      </w:r>
    </w:p>
    <w:p w:rsidR="00662F67" w:rsidRPr="009271CD" w:rsidRDefault="00662F67" w:rsidP="00662F67">
      <w:pPr>
        <w:spacing w:after="0"/>
        <w:ind w:left="-284"/>
        <w:jc w:val="both"/>
        <w:rPr>
          <w:rFonts w:ascii="Times New Roman" w:hAnsi="Times New Roman" w:cs="Times New Roman"/>
          <w:sz w:val="28"/>
          <w:szCs w:val="28"/>
        </w:rPr>
      </w:pPr>
      <w:r w:rsidRPr="009271CD">
        <w:rPr>
          <w:rFonts w:ascii="Times New Roman" w:hAnsi="Times New Roman" w:cs="Times New Roman"/>
          <w:b/>
          <w:i/>
          <w:sz w:val="28"/>
          <w:szCs w:val="28"/>
        </w:rPr>
        <w:t>Інструменти:</w:t>
      </w:r>
      <w:r w:rsidRPr="009271CD">
        <w:rPr>
          <w:rFonts w:ascii="Times New Roman" w:hAnsi="Times New Roman" w:cs="Times New Roman"/>
          <w:sz w:val="28"/>
          <w:szCs w:val="28"/>
        </w:rPr>
        <w:t xml:space="preserve"> лінійка вимірювальна, </w:t>
      </w:r>
      <w:r w:rsidRPr="009271CD">
        <w:rPr>
          <w:rFonts w:ascii="Times New Roman" w:hAnsi="Times New Roman" w:cs="Times New Roman"/>
          <w:spacing w:val="6"/>
          <w:sz w:val="28"/>
          <w:szCs w:val="28"/>
        </w:rPr>
        <w:t xml:space="preserve">зубило, плоскогубці, молоток, </w:t>
      </w:r>
      <w:r w:rsidRPr="009271CD">
        <w:rPr>
          <w:rFonts w:ascii="Times New Roman" w:hAnsi="Times New Roman" w:cs="Times New Roman"/>
          <w:sz w:val="28"/>
          <w:szCs w:val="28"/>
        </w:rPr>
        <w:t xml:space="preserve">металеві щітки,  штангенциркуль. </w:t>
      </w:r>
    </w:p>
    <w:p w:rsidR="00662F67" w:rsidRPr="009271CD" w:rsidRDefault="00662F67" w:rsidP="00662F67">
      <w:pPr>
        <w:spacing w:after="0"/>
        <w:ind w:left="-284"/>
        <w:jc w:val="both"/>
        <w:rPr>
          <w:rFonts w:ascii="Times New Roman" w:hAnsi="Times New Roman" w:cs="Times New Roman"/>
          <w:sz w:val="28"/>
          <w:szCs w:val="28"/>
        </w:rPr>
      </w:pPr>
      <w:r w:rsidRPr="009271CD">
        <w:rPr>
          <w:rFonts w:ascii="Times New Roman" w:hAnsi="Times New Roman" w:cs="Times New Roman"/>
          <w:b/>
          <w:i/>
          <w:sz w:val="28"/>
          <w:szCs w:val="28"/>
        </w:rPr>
        <w:t xml:space="preserve">Пристосування й матеріали: </w:t>
      </w:r>
      <w:r w:rsidRPr="009271CD">
        <w:rPr>
          <w:rFonts w:ascii="Times New Roman" w:hAnsi="Times New Roman" w:cs="Times New Roman"/>
          <w:spacing w:val="6"/>
          <w:sz w:val="28"/>
          <w:szCs w:val="28"/>
        </w:rPr>
        <w:t xml:space="preserve">стіл зварника, </w:t>
      </w:r>
      <w:r w:rsidRPr="009271CD">
        <w:rPr>
          <w:rFonts w:ascii="Times New Roman" w:hAnsi="Times New Roman" w:cs="Times New Roman"/>
          <w:sz w:val="28"/>
          <w:szCs w:val="28"/>
        </w:rPr>
        <w:t xml:space="preserve"> сталь Вст3пс ГОСТ </w:t>
      </w:r>
      <w:r w:rsidRPr="009271CD">
        <w:rPr>
          <w:rFonts w:ascii="Times New Roman" w:hAnsi="Times New Roman" w:cs="Times New Roman"/>
          <w:color w:val="000000"/>
          <w:sz w:val="28"/>
          <w:szCs w:val="28"/>
        </w:rPr>
        <w:t xml:space="preserve">380 – 75, </w:t>
      </w:r>
      <w:r w:rsidRPr="009271CD">
        <w:rPr>
          <w:rFonts w:ascii="Times New Roman" w:hAnsi="Times New Roman" w:cs="Times New Roman"/>
          <w:sz w:val="28"/>
          <w:szCs w:val="28"/>
        </w:rPr>
        <w:t>зварювальний дріт Св–08 Г2С</w:t>
      </w:r>
      <w:r w:rsidRPr="009271CD">
        <w:rPr>
          <w:rFonts w:ascii="Times New Roman" w:hAnsi="Times New Roman" w:cs="Times New Roman"/>
          <w:color w:val="000000"/>
          <w:sz w:val="28"/>
          <w:szCs w:val="28"/>
        </w:rPr>
        <w:t xml:space="preserve"> ГОСТ</w:t>
      </w:r>
      <w:r w:rsidRPr="009271CD">
        <w:rPr>
          <w:rFonts w:ascii="Times New Roman" w:hAnsi="Times New Roman" w:cs="Times New Roman"/>
          <w:sz w:val="28"/>
          <w:szCs w:val="28"/>
        </w:rPr>
        <w:t xml:space="preserve"> 2246-</w:t>
      </w:r>
      <w:r w:rsidRPr="009271CD">
        <w:rPr>
          <w:rFonts w:ascii="Times New Roman" w:hAnsi="Times New Roman" w:cs="Times New Roman"/>
          <w:color w:val="000000"/>
          <w:sz w:val="28"/>
          <w:szCs w:val="28"/>
        </w:rPr>
        <w:t xml:space="preserve">70, балони </w:t>
      </w:r>
      <w:r w:rsidRPr="009271CD">
        <w:rPr>
          <w:rFonts w:ascii="Times New Roman" w:hAnsi="Times New Roman" w:cs="Times New Roman"/>
          <w:spacing w:val="6"/>
          <w:sz w:val="28"/>
          <w:szCs w:val="28"/>
        </w:rPr>
        <w:t xml:space="preserve">кисневі </w:t>
      </w:r>
      <w:r w:rsidRPr="009271CD">
        <w:rPr>
          <w:rFonts w:ascii="Times New Roman" w:hAnsi="Times New Roman" w:cs="Times New Roman"/>
          <w:sz w:val="28"/>
          <w:szCs w:val="28"/>
        </w:rPr>
        <w:t xml:space="preserve">40 - 150В, ГОСТ 949-73 </w:t>
      </w:r>
      <w:r w:rsidRPr="009271CD">
        <w:rPr>
          <w:rFonts w:ascii="Times New Roman" w:hAnsi="Times New Roman" w:cs="Times New Roman"/>
          <w:spacing w:val="6"/>
          <w:sz w:val="28"/>
          <w:szCs w:val="28"/>
        </w:rPr>
        <w:t>і ацетиленові балони</w:t>
      </w:r>
      <w:r w:rsidRPr="009271CD">
        <w:rPr>
          <w:rFonts w:ascii="Times New Roman" w:hAnsi="Times New Roman" w:cs="Times New Roman"/>
          <w:sz w:val="28"/>
          <w:szCs w:val="28"/>
        </w:rPr>
        <w:t xml:space="preserve"> В40, ТУ 21-32-78</w:t>
      </w:r>
      <w:r w:rsidRPr="009271CD">
        <w:rPr>
          <w:rFonts w:ascii="Times New Roman" w:hAnsi="Times New Roman" w:cs="Times New Roman"/>
          <w:spacing w:val="6"/>
          <w:sz w:val="28"/>
          <w:szCs w:val="28"/>
        </w:rPr>
        <w:t xml:space="preserve">, </w:t>
      </w:r>
      <w:r w:rsidRPr="009271CD">
        <w:rPr>
          <w:rFonts w:ascii="Times New Roman" w:hAnsi="Times New Roman" w:cs="Times New Roman"/>
          <w:sz w:val="28"/>
          <w:szCs w:val="28"/>
        </w:rPr>
        <w:t>.</w:t>
      </w:r>
    </w:p>
    <w:p w:rsidR="00662F67" w:rsidRPr="009271CD" w:rsidRDefault="00662F67" w:rsidP="00662F67">
      <w:pPr>
        <w:shd w:val="clear" w:color="auto" w:fill="FFFFFF"/>
        <w:spacing w:after="0"/>
        <w:ind w:left="-284"/>
        <w:rPr>
          <w:rFonts w:ascii="Times New Roman" w:hAnsi="Times New Roman" w:cs="Times New Roman"/>
          <w:sz w:val="28"/>
          <w:szCs w:val="28"/>
        </w:rPr>
      </w:pPr>
      <w:r w:rsidRPr="009271CD">
        <w:rPr>
          <w:rFonts w:ascii="Times New Roman" w:hAnsi="Times New Roman" w:cs="Times New Roman"/>
          <w:b/>
          <w:i/>
          <w:sz w:val="28"/>
          <w:szCs w:val="28"/>
        </w:rPr>
        <w:t>Устаткування:</w:t>
      </w:r>
      <w:r w:rsidRPr="009271CD">
        <w:rPr>
          <w:rFonts w:ascii="Times New Roman" w:hAnsi="Times New Roman" w:cs="Times New Roman"/>
          <w:spacing w:val="6"/>
          <w:sz w:val="28"/>
          <w:szCs w:val="28"/>
        </w:rPr>
        <w:t xml:space="preserve"> зварювальний пальник ГС-3 ГОСТ 1077-</w:t>
      </w:r>
      <w:r w:rsidRPr="009271CD">
        <w:rPr>
          <w:rFonts w:ascii="Times New Roman" w:hAnsi="Times New Roman" w:cs="Times New Roman"/>
          <w:sz w:val="28"/>
          <w:szCs w:val="28"/>
        </w:rPr>
        <w:t>89</w:t>
      </w:r>
      <w:r w:rsidRPr="009271CD">
        <w:rPr>
          <w:rFonts w:ascii="Times New Roman" w:hAnsi="Times New Roman" w:cs="Times New Roman"/>
          <w:spacing w:val="6"/>
          <w:sz w:val="28"/>
          <w:szCs w:val="28"/>
        </w:rPr>
        <w:t xml:space="preserve">, рампа, </w:t>
      </w:r>
      <w:r w:rsidRPr="009271CD">
        <w:rPr>
          <w:rFonts w:ascii="Times New Roman" w:hAnsi="Times New Roman" w:cs="Times New Roman"/>
          <w:sz w:val="28"/>
          <w:szCs w:val="28"/>
        </w:rPr>
        <w:t>рукави для кисню - III клас, ГОСТ 9356-75, рукава для ацетилену -1 клас, ГОСТ 9356-75, балонний кисневий редуктор - БКО - 25, ГОСТ 6268-78, балонний ацетиленовий редуктор - БАО - 5, ГОСТ 6268-78.</w:t>
      </w:r>
    </w:p>
    <w:tbl>
      <w:tblPr>
        <w:tblStyle w:val="a3"/>
        <w:tblW w:w="0" w:type="auto"/>
        <w:tblInd w:w="108" w:type="dxa"/>
        <w:tblLook w:val="01E0"/>
      </w:tblPr>
      <w:tblGrid>
        <w:gridCol w:w="5330"/>
        <w:gridCol w:w="138"/>
        <w:gridCol w:w="4279"/>
      </w:tblGrid>
      <w:tr w:rsidR="00662F67" w:rsidRPr="009271CD" w:rsidTr="00327E9C">
        <w:trPr>
          <w:trHeight w:val="328"/>
        </w:trPr>
        <w:tc>
          <w:tcPr>
            <w:tcW w:w="4702" w:type="dxa"/>
          </w:tcPr>
          <w:p w:rsidR="00662F67" w:rsidRPr="009271CD" w:rsidRDefault="00662F67" w:rsidP="00327E9C">
            <w:pPr>
              <w:spacing w:line="276" w:lineRule="auto"/>
              <w:jc w:val="center"/>
              <w:rPr>
                <w:b/>
                <w:sz w:val="28"/>
                <w:szCs w:val="28"/>
              </w:rPr>
            </w:pPr>
            <w:r w:rsidRPr="009271CD">
              <w:rPr>
                <w:b/>
                <w:sz w:val="28"/>
                <w:szCs w:val="28"/>
              </w:rPr>
              <w:t>Порядок виконання вправ</w:t>
            </w:r>
          </w:p>
        </w:tc>
        <w:tc>
          <w:tcPr>
            <w:tcW w:w="4761" w:type="dxa"/>
            <w:gridSpan w:val="2"/>
          </w:tcPr>
          <w:p w:rsidR="00662F67" w:rsidRPr="009271CD" w:rsidRDefault="00662F67" w:rsidP="00327E9C">
            <w:pPr>
              <w:spacing w:line="276" w:lineRule="auto"/>
              <w:jc w:val="center"/>
              <w:rPr>
                <w:b/>
                <w:sz w:val="28"/>
                <w:szCs w:val="28"/>
              </w:rPr>
            </w:pPr>
            <w:r w:rsidRPr="009271CD">
              <w:rPr>
                <w:b/>
                <w:sz w:val="28"/>
                <w:szCs w:val="28"/>
              </w:rPr>
              <w:t xml:space="preserve">Інструктивні вказівки й </w:t>
            </w:r>
          </w:p>
          <w:p w:rsidR="00662F67" w:rsidRPr="009271CD" w:rsidRDefault="00662F67" w:rsidP="00327E9C">
            <w:pPr>
              <w:spacing w:line="276" w:lineRule="auto"/>
              <w:jc w:val="center"/>
              <w:rPr>
                <w:b/>
                <w:sz w:val="28"/>
                <w:szCs w:val="28"/>
              </w:rPr>
            </w:pPr>
            <w:r w:rsidRPr="009271CD">
              <w:rPr>
                <w:b/>
                <w:sz w:val="28"/>
                <w:szCs w:val="28"/>
              </w:rPr>
              <w:t>пояснення</w:t>
            </w:r>
          </w:p>
        </w:tc>
      </w:tr>
      <w:tr w:rsidR="00662F67" w:rsidRPr="009271CD" w:rsidTr="00327E9C">
        <w:trPr>
          <w:trHeight w:val="328"/>
        </w:trPr>
        <w:tc>
          <w:tcPr>
            <w:tcW w:w="9463" w:type="dxa"/>
            <w:gridSpan w:val="3"/>
          </w:tcPr>
          <w:p w:rsidR="00662F67" w:rsidRPr="009271CD" w:rsidRDefault="00662F67" w:rsidP="00327E9C">
            <w:pPr>
              <w:spacing w:line="276" w:lineRule="auto"/>
              <w:jc w:val="center"/>
              <w:rPr>
                <w:sz w:val="28"/>
                <w:szCs w:val="28"/>
              </w:rPr>
            </w:pPr>
            <w:r w:rsidRPr="009271CD">
              <w:rPr>
                <w:b/>
                <w:sz w:val="28"/>
                <w:szCs w:val="28"/>
              </w:rPr>
              <w:t>Вправа 1. Підготовка металу до наплавлення</w:t>
            </w:r>
          </w:p>
        </w:tc>
      </w:tr>
      <w:tr w:rsidR="00662F67" w:rsidRPr="009271CD" w:rsidTr="00327E9C">
        <w:trPr>
          <w:trHeight w:val="328"/>
        </w:trPr>
        <w:tc>
          <w:tcPr>
            <w:tcW w:w="4702" w:type="dxa"/>
          </w:tcPr>
          <w:p w:rsidR="00662F67" w:rsidRPr="009271CD" w:rsidRDefault="00662F67" w:rsidP="00327E9C">
            <w:pPr>
              <w:spacing w:line="276" w:lineRule="auto"/>
              <w:rPr>
                <w:sz w:val="28"/>
                <w:szCs w:val="28"/>
              </w:rPr>
            </w:pPr>
            <w:r w:rsidRPr="009271CD">
              <w:rPr>
                <w:sz w:val="28"/>
                <w:szCs w:val="28"/>
              </w:rPr>
              <w:t>1. Зробити підготовку металу до зварювання</w:t>
            </w:r>
          </w:p>
          <w:p w:rsidR="00662F67" w:rsidRPr="009271CD" w:rsidRDefault="00662F67" w:rsidP="00327E9C">
            <w:pPr>
              <w:spacing w:line="276" w:lineRule="auto"/>
              <w:jc w:val="center"/>
              <w:rPr>
                <w:sz w:val="28"/>
                <w:szCs w:val="28"/>
              </w:rPr>
            </w:pPr>
            <w:r w:rsidRPr="009271CD">
              <w:rPr>
                <w:noProof/>
                <w:sz w:val="28"/>
                <w:szCs w:val="28"/>
              </w:rPr>
              <w:drawing>
                <wp:inline distT="0" distB="0" distL="0" distR="0">
                  <wp:extent cx="1266825" cy="790575"/>
                  <wp:effectExtent l="19050" t="0" r="9525" b="0"/>
                  <wp:docPr id="9" name="Рисунок 6"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20имени-1"/>
                          <pic:cNvPicPr>
                            <a:picLocks noChangeAspect="1" noChangeArrowheads="1"/>
                          </pic:cNvPicPr>
                        </pic:nvPicPr>
                        <pic:blipFill>
                          <a:blip r:embed="rId19"/>
                          <a:srcRect/>
                          <a:stretch>
                            <a:fillRect/>
                          </a:stretch>
                        </pic:blipFill>
                        <pic:spPr bwMode="auto">
                          <a:xfrm>
                            <a:off x="0" y="0"/>
                            <a:ext cx="1266825" cy="790575"/>
                          </a:xfrm>
                          <a:prstGeom prst="rect">
                            <a:avLst/>
                          </a:prstGeom>
                          <a:noFill/>
                          <a:ln w="9525">
                            <a:noFill/>
                            <a:miter lim="800000"/>
                            <a:headEnd/>
                            <a:tailEnd/>
                          </a:ln>
                        </pic:spPr>
                      </pic:pic>
                    </a:graphicData>
                  </a:graphic>
                </wp:inline>
              </w:drawing>
            </w:r>
          </w:p>
        </w:tc>
        <w:tc>
          <w:tcPr>
            <w:tcW w:w="4761" w:type="dxa"/>
            <w:gridSpan w:val="2"/>
          </w:tcPr>
          <w:p w:rsidR="00662F67" w:rsidRPr="009271CD" w:rsidRDefault="00662F67" w:rsidP="00327E9C">
            <w:pPr>
              <w:spacing w:line="276" w:lineRule="auto"/>
              <w:rPr>
                <w:sz w:val="28"/>
                <w:szCs w:val="28"/>
              </w:rPr>
            </w:pPr>
            <w:r w:rsidRPr="009271CD">
              <w:rPr>
                <w:sz w:val="28"/>
                <w:szCs w:val="28"/>
              </w:rPr>
              <w:t>1. Очистити поверхня пластини від окалини й іржі до металевого блиску щіткою по металі й розмітити її</w:t>
            </w:r>
          </w:p>
        </w:tc>
      </w:tr>
      <w:tr w:rsidR="00662F67" w:rsidRPr="009271CD" w:rsidTr="00327E9C">
        <w:trPr>
          <w:trHeight w:val="328"/>
        </w:trPr>
        <w:tc>
          <w:tcPr>
            <w:tcW w:w="9463" w:type="dxa"/>
            <w:gridSpan w:val="3"/>
          </w:tcPr>
          <w:p w:rsidR="00662F67" w:rsidRPr="009271CD" w:rsidRDefault="00662F67" w:rsidP="00327E9C">
            <w:pPr>
              <w:spacing w:line="276" w:lineRule="auto"/>
              <w:jc w:val="center"/>
              <w:rPr>
                <w:sz w:val="28"/>
                <w:szCs w:val="28"/>
              </w:rPr>
            </w:pPr>
            <w:r w:rsidRPr="009271CD">
              <w:rPr>
                <w:b/>
                <w:sz w:val="28"/>
                <w:szCs w:val="28"/>
              </w:rPr>
              <w:t>Вправа 2. Установка режимів наплавлення</w:t>
            </w:r>
          </w:p>
        </w:tc>
      </w:tr>
      <w:tr w:rsidR="00662F67" w:rsidRPr="009271CD" w:rsidTr="00327E9C">
        <w:trPr>
          <w:trHeight w:val="310"/>
        </w:trPr>
        <w:tc>
          <w:tcPr>
            <w:tcW w:w="4860" w:type="dxa"/>
            <w:gridSpan w:val="2"/>
          </w:tcPr>
          <w:p w:rsidR="00662F67" w:rsidRPr="009271CD" w:rsidRDefault="00662F67" w:rsidP="00327E9C">
            <w:pPr>
              <w:spacing w:line="276" w:lineRule="auto"/>
              <w:jc w:val="center"/>
              <w:rPr>
                <w:b/>
                <w:color w:val="008000"/>
                <w:sz w:val="28"/>
                <w:szCs w:val="28"/>
              </w:rPr>
            </w:pPr>
          </w:p>
          <w:p w:rsidR="00662F67" w:rsidRPr="009271CD" w:rsidRDefault="00662F67" w:rsidP="00327E9C">
            <w:pPr>
              <w:spacing w:line="276" w:lineRule="auto"/>
              <w:jc w:val="center"/>
              <w:rPr>
                <w:b/>
                <w:sz w:val="28"/>
                <w:szCs w:val="28"/>
              </w:rPr>
            </w:pPr>
            <w:r w:rsidRPr="009271CD">
              <w:rPr>
                <w:noProof/>
                <w:sz w:val="28"/>
                <w:szCs w:val="28"/>
              </w:rPr>
              <w:drawing>
                <wp:anchor distT="0" distB="0" distL="114300" distR="114300" simplePos="0" relativeHeight="251655168" behindDoc="1" locked="0" layoutInCell="1" allowOverlap="1">
                  <wp:simplePos x="0" y="0"/>
                  <wp:positionH relativeFrom="column">
                    <wp:posOffset>571500</wp:posOffset>
                  </wp:positionH>
                  <wp:positionV relativeFrom="paragraph">
                    <wp:posOffset>199390</wp:posOffset>
                  </wp:positionV>
                  <wp:extent cx="1839595" cy="775970"/>
                  <wp:effectExtent l="19050" t="0" r="8255" b="0"/>
                  <wp:wrapTight wrapText="bothSides">
                    <wp:wrapPolygon edited="0">
                      <wp:start x="-224" y="0"/>
                      <wp:lineTo x="-224" y="21211"/>
                      <wp:lineTo x="21697" y="21211"/>
                      <wp:lineTo x="21697" y="0"/>
                      <wp:lineTo x="-224" y="0"/>
                    </wp:wrapPolygon>
                  </wp:wrapTight>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lum contrast="100000"/>
                            <a:grayscl/>
                            <a:biLevel thresh="50000"/>
                          </a:blip>
                          <a:srcRect/>
                          <a:stretch>
                            <a:fillRect/>
                          </a:stretch>
                        </pic:blipFill>
                        <pic:spPr bwMode="auto">
                          <a:xfrm>
                            <a:off x="0" y="0"/>
                            <a:ext cx="1839595" cy="775970"/>
                          </a:xfrm>
                          <a:prstGeom prst="rect">
                            <a:avLst/>
                          </a:prstGeom>
                          <a:noFill/>
                          <a:ln w="9525">
                            <a:noFill/>
                            <a:miter lim="800000"/>
                            <a:headEnd/>
                            <a:tailEnd/>
                          </a:ln>
                        </pic:spPr>
                      </pic:pic>
                    </a:graphicData>
                  </a:graphic>
                </wp:anchor>
              </w:drawing>
            </w:r>
          </w:p>
        </w:tc>
        <w:tc>
          <w:tcPr>
            <w:tcW w:w="4603" w:type="dxa"/>
          </w:tcPr>
          <w:p w:rsidR="00662F67" w:rsidRPr="009271CD" w:rsidRDefault="00662F67" w:rsidP="00327E9C">
            <w:pPr>
              <w:spacing w:line="276" w:lineRule="auto"/>
              <w:jc w:val="both"/>
              <w:rPr>
                <w:b/>
                <w:sz w:val="28"/>
                <w:szCs w:val="28"/>
              </w:rPr>
            </w:pPr>
            <w:r w:rsidRPr="009271CD">
              <w:rPr>
                <w:sz w:val="28"/>
                <w:szCs w:val="28"/>
              </w:rPr>
              <w:t>1.Підготувати робоче місце, видалити непотрібні предмети, залишити необхідні (окуляри, плоскогубці, дріт для наплавлення)</w:t>
            </w:r>
          </w:p>
        </w:tc>
      </w:tr>
      <w:tr w:rsidR="00662F67" w:rsidRPr="009271CD" w:rsidTr="00327E9C">
        <w:trPr>
          <w:trHeight w:val="372"/>
        </w:trPr>
        <w:tc>
          <w:tcPr>
            <w:tcW w:w="4702" w:type="dxa"/>
            <w:vMerge w:val="restart"/>
          </w:tcPr>
          <w:p w:rsidR="00662F67" w:rsidRPr="009271CD" w:rsidRDefault="000A32CD" w:rsidP="00327E9C">
            <w:pPr>
              <w:spacing w:line="276" w:lineRule="auto"/>
              <w:rPr>
                <w:sz w:val="28"/>
                <w:szCs w:val="28"/>
              </w:rPr>
            </w:pPr>
            <w:r>
              <w:rPr>
                <w:noProof/>
                <w:sz w:val="28"/>
                <w:szCs w:val="28"/>
              </w:rPr>
              <w:pict>
                <v:rect id="_x0000_s1042" style="position:absolute;margin-left:66.6pt;margin-top:51.1pt;width:9pt;height:9pt;z-index:251656192;mso-position-horizontal-relative:text;mso-position-vertical-relative:text" stroked="f"/>
              </w:pict>
            </w:r>
            <w:r>
              <w:rPr>
                <w:noProof/>
                <w:sz w:val="28"/>
                <w:szCs w:val="28"/>
              </w:rPr>
              <w:pict>
                <v:rect id="_x0000_s1041" style="position:absolute;margin-left:60.6pt;margin-top:50.5pt;width:9pt;height:9pt;z-index:251657216;mso-position-horizontal-relative:text;mso-position-vertical-relative:text" stroked="f"/>
              </w:pict>
            </w:r>
            <w:r>
              <w:rPr>
                <w:noProof/>
                <w:sz w:val="28"/>
                <w:szCs w:val="28"/>
              </w:rPr>
              <w:pict>
                <v:rect id="_x0000_s1040" style="position:absolute;margin-left:12.6pt;margin-top:51.1pt;width:45pt;height:18pt;z-index:251658240;mso-position-horizontal-relative:text;mso-position-vertical-relative:text" stroked="f"/>
              </w:pict>
            </w:r>
            <w:r>
              <w:rPr>
                <w:noProof/>
                <w:sz w:val="28"/>
                <w:szCs w:val="28"/>
              </w:rPr>
              <w:pict>
                <v:rect id="_x0000_s1039" style="position:absolute;margin-left:102.6pt;margin-top:33.1pt;width:45pt;height:18pt;z-index:251659264;mso-position-horizontal-relative:text;mso-position-vertical-relative:text" stroked="f"/>
              </w:pict>
            </w:r>
            <w:r w:rsidR="00662F67" w:rsidRPr="009271CD">
              <w:rPr>
                <w:sz w:val="28"/>
                <w:szCs w:val="28"/>
              </w:rPr>
              <w:t>1. На обраному встаткуванні зробити установку режимів зварювання</w:t>
            </w:r>
          </w:p>
        </w:tc>
        <w:tc>
          <w:tcPr>
            <w:tcW w:w="4761" w:type="dxa"/>
            <w:gridSpan w:val="2"/>
          </w:tcPr>
          <w:p w:rsidR="00662F67" w:rsidRPr="009271CD" w:rsidRDefault="00662F67" w:rsidP="00327E9C">
            <w:pPr>
              <w:spacing w:line="276" w:lineRule="auto"/>
              <w:rPr>
                <w:sz w:val="28"/>
                <w:szCs w:val="28"/>
              </w:rPr>
            </w:pPr>
            <w:r w:rsidRPr="009271CD">
              <w:rPr>
                <w:sz w:val="28"/>
                <w:szCs w:val="28"/>
              </w:rPr>
              <w:t xml:space="preserve">2. Перевірити роботу устаткування </w:t>
            </w:r>
          </w:p>
        </w:tc>
      </w:tr>
      <w:tr w:rsidR="00662F67" w:rsidRPr="009271CD" w:rsidTr="00327E9C">
        <w:trPr>
          <w:trHeight w:val="328"/>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rPr>
                <w:sz w:val="28"/>
                <w:szCs w:val="28"/>
              </w:rPr>
            </w:pPr>
            <w:r w:rsidRPr="009271CD">
              <w:rPr>
                <w:sz w:val="28"/>
                <w:szCs w:val="28"/>
              </w:rPr>
              <w:t>3. Установити режими наплавлення: тому що товщина металу = 3мм, то діаметр зварювального дроту = 2мм, кут нахилу полум'я=20</w:t>
            </w:r>
            <w:r w:rsidRPr="009271CD">
              <w:rPr>
                <w:sz w:val="28"/>
                <w:szCs w:val="28"/>
                <w:vertAlign w:val="superscript"/>
              </w:rPr>
              <w:t>0</w:t>
            </w:r>
            <w:r w:rsidRPr="009271CD">
              <w:rPr>
                <w:sz w:val="28"/>
                <w:szCs w:val="28"/>
              </w:rPr>
              <w:t xml:space="preserve">. Перевірити </w:t>
            </w:r>
            <w:r w:rsidRPr="009271CD">
              <w:rPr>
                <w:sz w:val="28"/>
                <w:szCs w:val="28"/>
              </w:rPr>
              <w:lastRenderedPageBreak/>
              <w:t xml:space="preserve">правильність підбора режиму наплавлення на окремій пластині </w:t>
            </w:r>
          </w:p>
        </w:tc>
      </w:tr>
      <w:tr w:rsidR="00662F67" w:rsidRPr="009271CD" w:rsidTr="00327E9C">
        <w:trPr>
          <w:trHeight w:val="328"/>
        </w:trPr>
        <w:tc>
          <w:tcPr>
            <w:tcW w:w="9463" w:type="dxa"/>
            <w:gridSpan w:val="3"/>
          </w:tcPr>
          <w:p w:rsidR="00662F67" w:rsidRPr="009271CD" w:rsidRDefault="00662F67" w:rsidP="00327E9C">
            <w:pPr>
              <w:spacing w:line="276" w:lineRule="auto"/>
              <w:jc w:val="center"/>
              <w:rPr>
                <w:b/>
                <w:sz w:val="28"/>
                <w:szCs w:val="28"/>
              </w:rPr>
            </w:pPr>
            <w:r w:rsidRPr="009271CD">
              <w:rPr>
                <w:b/>
                <w:sz w:val="28"/>
                <w:szCs w:val="28"/>
              </w:rPr>
              <w:lastRenderedPageBreak/>
              <w:t xml:space="preserve">Вправа 3. </w:t>
            </w:r>
            <w:r>
              <w:rPr>
                <w:b/>
                <w:sz w:val="28"/>
                <w:szCs w:val="28"/>
              </w:rPr>
              <w:t>Зварювання</w:t>
            </w:r>
            <w:r w:rsidRPr="009271CD">
              <w:rPr>
                <w:b/>
                <w:sz w:val="28"/>
                <w:szCs w:val="28"/>
              </w:rPr>
              <w:t xml:space="preserve"> сталев</w:t>
            </w:r>
            <w:r>
              <w:rPr>
                <w:b/>
                <w:sz w:val="28"/>
                <w:szCs w:val="28"/>
              </w:rPr>
              <w:t>их</w:t>
            </w:r>
            <w:r w:rsidRPr="009271CD">
              <w:rPr>
                <w:b/>
                <w:sz w:val="28"/>
                <w:szCs w:val="28"/>
              </w:rPr>
              <w:t xml:space="preserve"> пластин</w:t>
            </w:r>
            <w:r>
              <w:rPr>
                <w:b/>
                <w:sz w:val="28"/>
                <w:szCs w:val="28"/>
              </w:rPr>
              <w:t xml:space="preserve"> у нижньому положенні</w:t>
            </w:r>
          </w:p>
        </w:tc>
      </w:tr>
      <w:tr w:rsidR="00662F67" w:rsidRPr="009271CD" w:rsidTr="00327E9C">
        <w:trPr>
          <w:trHeight w:val="666"/>
        </w:trPr>
        <w:tc>
          <w:tcPr>
            <w:tcW w:w="4702" w:type="dxa"/>
            <w:vMerge w:val="restart"/>
          </w:tcPr>
          <w:p w:rsidR="00662F67" w:rsidRPr="009271CD" w:rsidRDefault="000A32CD" w:rsidP="00327E9C">
            <w:pPr>
              <w:spacing w:line="276" w:lineRule="auto"/>
              <w:jc w:val="center"/>
              <w:rPr>
                <w:sz w:val="28"/>
                <w:szCs w:val="28"/>
              </w:rPr>
            </w:pPr>
            <w:r>
              <w:rPr>
                <w:noProof/>
                <w:sz w:val="28"/>
                <w:szCs w:val="28"/>
              </w:rPr>
              <w:pict>
                <v:group id="_x0000_s1035" style="position:absolute;left:0;text-align:left;margin-left:48.6pt;margin-top:59.1pt;width:99pt;height:36pt;z-index:251660288;mso-position-horizontal-relative:text;mso-position-vertical-relative:text" coordorigin="317,1845" coordsize="1980,7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6" type="#_x0000_t16" style="position:absolute;left:317;top:1845;width:1980;height:720" adj="20100" strokeweight="1.5pt"/>
                  <v:line id="_x0000_s1037" style="position:absolute;rotation:3675270fd" from="1352,1663" to="1544,2597" strokeweight="1.5pt"/>
                  <v:line id="_x0000_s1038" style="position:absolute;rotation:3675270fd" from="1262,1676" to="1454,2610" strokeweight="1.5pt"/>
                </v:group>
              </w:pict>
            </w:r>
            <w:r w:rsidR="00662F67" w:rsidRPr="009271CD">
              <w:rPr>
                <w:noProof/>
                <w:sz w:val="28"/>
                <w:szCs w:val="28"/>
              </w:rPr>
              <w:t>1.</w:t>
            </w:r>
            <w:r w:rsidR="00662F67" w:rsidRPr="009271CD">
              <w:rPr>
                <w:sz w:val="28"/>
                <w:szCs w:val="28"/>
              </w:rPr>
              <w:t xml:space="preserve"> Зробити зварювання пластин  з низько</w:t>
            </w:r>
            <w:r w:rsidR="00662F67">
              <w:rPr>
                <w:sz w:val="28"/>
                <w:szCs w:val="28"/>
              </w:rPr>
              <w:t>легованої</w:t>
            </w:r>
            <w:r w:rsidR="00662F67" w:rsidRPr="009271CD">
              <w:rPr>
                <w:sz w:val="28"/>
                <w:szCs w:val="28"/>
              </w:rPr>
              <w:t xml:space="preserve"> сталі</w:t>
            </w: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spacing w:line="276" w:lineRule="auto"/>
              <w:rPr>
                <w:sz w:val="28"/>
                <w:szCs w:val="28"/>
              </w:rPr>
            </w:pPr>
          </w:p>
          <w:p w:rsidR="00662F67" w:rsidRPr="009271CD" w:rsidRDefault="00662F67" w:rsidP="00327E9C">
            <w:pPr>
              <w:tabs>
                <w:tab w:val="left" w:pos="1485"/>
              </w:tabs>
              <w:spacing w:line="276" w:lineRule="auto"/>
              <w:rPr>
                <w:sz w:val="28"/>
                <w:szCs w:val="28"/>
              </w:rPr>
            </w:pPr>
            <w:r w:rsidRPr="009271CD">
              <w:rPr>
                <w:noProof/>
                <w:sz w:val="28"/>
                <w:szCs w:val="28"/>
              </w:rPr>
              <w:drawing>
                <wp:inline distT="0" distB="0" distL="0" distR="0">
                  <wp:extent cx="3227971" cy="2286000"/>
                  <wp:effectExtent l="19050" t="0" r="0" b="0"/>
                  <wp:docPr id="11" name="Рисунок 7" descr="el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74"/>
                          <pic:cNvPicPr>
                            <a:picLocks noChangeAspect="1" noChangeArrowheads="1"/>
                          </pic:cNvPicPr>
                        </pic:nvPicPr>
                        <pic:blipFill>
                          <a:blip r:embed="rId21"/>
                          <a:srcRect/>
                          <a:stretch>
                            <a:fillRect/>
                          </a:stretch>
                        </pic:blipFill>
                        <pic:spPr bwMode="auto">
                          <a:xfrm>
                            <a:off x="0" y="0"/>
                            <a:ext cx="3232371" cy="2289116"/>
                          </a:xfrm>
                          <a:prstGeom prst="rect">
                            <a:avLst/>
                          </a:prstGeom>
                          <a:noFill/>
                          <a:ln w="9525">
                            <a:noFill/>
                            <a:miter lim="800000"/>
                            <a:headEnd/>
                            <a:tailEnd/>
                          </a:ln>
                        </pic:spPr>
                      </pic:pic>
                    </a:graphicData>
                  </a:graphic>
                </wp:inline>
              </w:drawing>
            </w:r>
          </w:p>
        </w:tc>
        <w:tc>
          <w:tcPr>
            <w:tcW w:w="4761" w:type="dxa"/>
            <w:gridSpan w:val="2"/>
          </w:tcPr>
          <w:p w:rsidR="00662F67" w:rsidRPr="009271CD" w:rsidRDefault="00662F67" w:rsidP="00327E9C">
            <w:pPr>
              <w:spacing w:line="276" w:lineRule="auto"/>
              <w:rPr>
                <w:sz w:val="28"/>
                <w:szCs w:val="28"/>
              </w:rPr>
            </w:pPr>
            <w:r w:rsidRPr="009271CD">
              <w:rPr>
                <w:sz w:val="28"/>
                <w:szCs w:val="28"/>
              </w:rPr>
              <w:t xml:space="preserve">1. Розташувати пластину в нижнім положенні </w:t>
            </w:r>
          </w:p>
        </w:tc>
      </w:tr>
      <w:tr w:rsidR="00662F67" w:rsidRPr="009271CD" w:rsidTr="00327E9C">
        <w:trPr>
          <w:trHeight w:val="345"/>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jc w:val="both"/>
              <w:rPr>
                <w:sz w:val="28"/>
                <w:szCs w:val="28"/>
              </w:rPr>
            </w:pPr>
            <w:r w:rsidRPr="009271CD">
              <w:rPr>
                <w:sz w:val="28"/>
                <w:szCs w:val="28"/>
              </w:rPr>
              <w:t>2. Надягти захисні окуляри. Візьміть у праву руку пальник, а в ліву присаджувальний дріт. Полум'я пальника направте на метал, що зварюється, так, щоб зварюються кромки, що, перебували у відбудовній зоні на відстані 2-6 мм ві</w:t>
            </w:r>
            <w:r>
              <w:rPr>
                <w:sz w:val="28"/>
                <w:szCs w:val="28"/>
              </w:rPr>
              <w:t>д кінця ядра. Кінець присаджува</w:t>
            </w:r>
            <w:r w:rsidRPr="009271CD">
              <w:rPr>
                <w:sz w:val="28"/>
                <w:szCs w:val="28"/>
              </w:rPr>
              <w:t>льного дроту повинен перебуває у відбудовній зоні або у зварювальній ванні. Після зварювання закрийте вентиль подачі кисню.</w:t>
            </w:r>
          </w:p>
        </w:tc>
      </w:tr>
      <w:tr w:rsidR="00662F67" w:rsidRPr="009271CD" w:rsidTr="00327E9C">
        <w:trPr>
          <w:trHeight w:val="345"/>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rPr>
                <w:sz w:val="28"/>
                <w:szCs w:val="28"/>
              </w:rPr>
            </w:pPr>
            <w:r w:rsidRPr="009271CD">
              <w:rPr>
                <w:sz w:val="28"/>
                <w:szCs w:val="28"/>
              </w:rPr>
              <w:t>3. Давши небагато охолонути зварювальній ванні налагоджується наступний шар, що виконується подібним чином</w:t>
            </w:r>
          </w:p>
        </w:tc>
      </w:tr>
      <w:tr w:rsidR="00662F67" w:rsidRPr="009271CD" w:rsidTr="00327E9C">
        <w:trPr>
          <w:trHeight w:val="345"/>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rPr>
                <w:sz w:val="28"/>
                <w:szCs w:val="28"/>
              </w:rPr>
            </w:pPr>
            <w:r w:rsidRPr="009271CD">
              <w:rPr>
                <w:sz w:val="28"/>
                <w:szCs w:val="28"/>
              </w:rPr>
              <w:t>4.  Коли дійдете до кінця пластини обов'язково зробіть заварку кратера.</w:t>
            </w:r>
          </w:p>
        </w:tc>
      </w:tr>
      <w:tr w:rsidR="00662F67" w:rsidRPr="009271CD" w:rsidTr="00327E9C">
        <w:trPr>
          <w:trHeight w:val="345"/>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rPr>
                <w:sz w:val="28"/>
                <w:szCs w:val="28"/>
              </w:rPr>
            </w:pPr>
            <w:r w:rsidRPr="009271CD">
              <w:rPr>
                <w:sz w:val="28"/>
                <w:szCs w:val="28"/>
              </w:rPr>
              <w:t>5. Повторювати вправа стільки разів, скільки буде потрібно для одержання валика рівномірної ширини й висоти.</w:t>
            </w:r>
          </w:p>
        </w:tc>
      </w:tr>
      <w:tr w:rsidR="00662F67" w:rsidRPr="009271CD" w:rsidTr="00327E9C">
        <w:trPr>
          <w:trHeight w:val="1020"/>
        </w:trPr>
        <w:tc>
          <w:tcPr>
            <w:tcW w:w="4702" w:type="dxa"/>
            <w:vMerge/>
          </w:tcPr>
          <w:p w:rsidR="00662F67" w:rsidRPr="009271CD" w:rsidRDefault="00662F67" w:rsidP="00327E9C">
            <w:pPr>
              <w:spacing w:line="276" w:lineRule="auto"/>
              <w:rPr>
                <w:sz w:val="28"/>
                <w:szCs w:val="28"/>
              </w:rPr>
            </w:pPr>
          </w:p>
        </w:tc>
        <w:tc>
          <w:tcPr>
            <w:tcW w:w="4761" w:type="dxa"/>
            <w:gridSpan w:val="2"/>
          </w:tcPr>
          <w:p w:rsidR="00662F67" w:rsidRPr="009271CD" w:rsidRDefault="00662F67" w:rsidP="00327E9C">
            <w:pPr>
              <w:spacing w:line="276" w:lineRule="auto"/>
              <w:rPr>
                <w:sz w:val="28"/>
                <w:szCs w:val="28"/>
              </w:rPr>
            </w:pPr>
            <w:r w:rsidRPr="009271CD">
              <w:rPr>
                <w:sz w:val="28"/>
                <w:szCs w:val="28"/>
              </w:rPr>
              <w:t>7. Після закінчення робіт відключити газовий пальник. Перевірити її непрацездатність.</w:t>
            </w:r>
          </w:p>
        </w:tc>
      </w:tr>
      <w:tr w:rsidR="00662F67" w:rsidRPr="009271CD" w:rsidTr="00327E9C">
        <w:trPr>
          <w:trHeight w:val="345"/>
        </w:trPr>
        <w:tc>
          <w:tcPr>
            <w:tcW w:w="9463" w:type="dxa"/>
            <w:gridSpan w:val="3"/>
          </w:tcPr>
          <w:p w:rsidR="00662F67" w:rsidRPr="009271CD" w:rsidRDefault="00662F67" w:rsidP="00327E9C">
            <w:pPr>
              <w:spacing w:line="276" w:lineRule="auto"/>
              <w:jc w:val="center"/>
              <w:rPr>
                <w:b/>
                <w:sz w:val="28"/>
                <w:szCs w:val="28"/>
              </w:rPr>
            </w:pPr>
            <w:r w:rsidRPr="009271CD">
              <w:rPr>
                <w:b/>
                <w:sz w:val="28"/>
                <w:szCs w:val="28"/>
              </w:rPr>
              <w:t>Вправа 4. Проведення контролю якості</w:t>
            </w:r>
          </w:p>
        </w:tc>
      </w:tr>
      <w:tr w:rsidR="00662F67" w:rsidRPr="009271CD" w:rsidTr="00327E9C">
        <w:trPr>
          <w:trHeight w:val="1000"/>
        </w:trPr>
        <w:tc>
          <w:tcPr>
            <w:tcW w:w="4702" w:type="dxa"/>
          </w:tcPr>
          <w:p w:rsidR="00662F67" w:rsidRPr="009271CD" w:rsidRDefault="00662F67" w:rsidP="00327E9C">
            <w:pPr>
              <w:spacing w:line="276" w:lineRule="auto"/>
              <w:rPr>
                <w:sz w:val="28"/>
                <w:szCs w:val="28"/>
              </w:rPr>
            </w:pPr>
            <w:r w:rsidRPr="009271CD">
              <w:rPr>
                <w:sz w:val="28"/>
                <w:szCs w:val="28"/>
              </w:rPr>
              <w:t>1. Здійснити контроль якості</w:t>
            </w:r>
          </w:p>
        </w:tc>
        <w:tc>
          <w:tcPr>
            <w:tcW w:w="4761" w:type="dxa"/>
            <w:gridSpan w:val="2"/>
          </w:tcPr>
          <w:p w:rsidR="00662F67" w:rsidRPr="009271CD" w:rsidRDefault="00662F67" w:rsidP="00327E9C">
            <w:pPr>
              <w:spacing w:line="276" w:lineRule="auto"/>
              <w:jc w:val="both"/>
              <w:rPr>
                <w:sz w:val="28"/>
                <w:szCs w:val="28"/>
              </w:rPr>
            </w:pPr>
            <w:r w:rsidRPr="009271CD">
              <w:rPr>
                <w:sz w:val="28"/>
                <w:szCs w:val="28"/>
              </w:rPr>
              <w:t>1. Здійснити контроль якості. Валик повинен бути без тріщин, пор, однаковий по ширині й з рівномірним розподілом лусочок, щільний і з нормальною опуклістю.</w:t>
            </w:r>
          </w:p>
        </w:tc>
      </w:tr>
    </w:tbl>
    <w:p w:rsidR="00662F67" w:rsidRPr="009271CD" w:rsidRDefault="00662F67" w:rsidP="00662F67">
      <w:pPr>
        <w:spacing w:after="0"/>
        <w:jc w:val="center"/>
        <w:rPr>
          <w:rFonts w:ascii="Times New Roman" w:hAnsi="Times New Roman" w:cs="Times New Roman"/>
          <w:b/>
          <w:bCs/>
          <w:sz w:val="28"/>
          <w:szCs w:val="28"/>
        </w:rPr>
      </w:pPr>
    </w:p>
    <w:p w:rsidR="00662F67" w:rsidRPr="00662F67" w:rsidRDefault="00662F67" w:rsidP="003F09C5">
      <w:pPr>
        <w:pStyle w:val="a7"/>
        <w:spacing w:after="0" w:line="240" w:lineRule="auto"/>
        <w:ind w:left="928"/>
        <w:textAlignment w:val="baseline"/>
        <w:rPr>
          <w:rFonts w:ascii="Arial" w:eastAsia="Times New Roman" w:hAnsi="Arial" w:cs="Arial"/>
          <w:b/>
          <w:sz w:val="28"/>
          <w:szCs w:val="28"/>
          <w:lang w:eastAsia="ru-RU"/>
        </w:rPr>
      </w:pPr>
      <w:r w:rsidRPr="00662F67">
        <w:rPr>
          <w:rFonts w:ascii="Times New Roman" w:hAnsi="Times New Roman" w:cs="Times New Roman"/>
          <w:b/>
          <w:bCs/>
          <w:sz w:val="28"/>
          <w:szCs w:val="28"/>
        </w:rPr>
        <w:br w:type="page"/>
      </w:r>
      <w:r w:rsidR="003F09C5">
        <w:rPr>
          <w:rFonts w:ascii="Times New Roman" w:hAnsi="Times New Roman" w:cs="Times New Roman"/>
          <w:b/>
          <w:bCs/>
          <w:sz w:val="28"/>
          <w:szCs w:val="28"/>
          <w:lang w:val="en-US"/>
        </w:rPr>
        <w:lastRenderedPageBreak/>
        <w:t>1.</w:t>
      </w:r>
      <w:r w:rsidRPr="00662F67">
        <w:rPr>
          <w:rFonts w:ascii="Times New Roman" w:hAnsi="Times New Roman" w:cs="Times New Roman"/>
          <w:b/>
          <w:bCs/>
          <w:sz w:val="28"/>
          <w:szCs w:val="28"/>
        </w:rPr>
        <w:t>4</w:t>
      </w:r>
      <w:r w:rsidR="003F09C5">
        <w:rPr>
          <w:rFonts w:ascii="Times New Roman" w:hAnsi="Times New Roman" w:cs="Times New Roman"/>
          <w:b/>
          <w:bCs/>
          <w:sz w:val="28"/>
          <w:szCs w:val="28"/>
          <w:lang w:val="ru-RU"/>
        </w:rPr>
        <w:t xml:space="preserve"> </w:t>
      </w:r>
      <w:r w:rsidRPr="00662F67">
        <w:rPr>
          <w:rFonts w:ascii="Times New Roman" w:hAnsi="Times New Roman" w:cs="Times New Roman"/>
          <w:b/>
          <w:bCs/>
          <w:sz w:val="28"/>
          <w:szCs w:val="28"/>
        </w:rPr>
        <w:t xml:space="preserve"> </w:t>
      </w:r>
      <w:r w:rsidRPr="00662F67">
        <w:rPr>
          <w:rFonts w:ascii="Times New Roman" w:eastAsia="Times New Roman" w:hAnsi="Times New Roman" w:cs="Times New Roman"/>
          <w:b/>
          <w:sz w:val="28"/>
          <w:szCs w:val="28"/>
          <w:lang w:eastAsia="ru-RU"/>
        </w:rPr>
        <w:t xml:space="preserve">Закріплення нового матеріалу  12.00-13.30  </w:t>
      </w:r>
    </w:p>
    <w:p w:rsidR="00662F67" w:rsidRDefault="00662F67" w:rsidP="00662F67">
      <w:pPr>
        <w:pStyle w:val="a7"/>
        <w:spacing w:after="0" w:line="240" w:lineRule="auto"/>
        <w:ind w:left="900"/>
        <w:textAlignment w:val="baseline"/>
        <w:rPr>
          <w:rFonts w:ascii="Times New Roman" w:eastAsia="Times New Roman" w:hAnsi="Times New Roman" w:cs="Times New Roman"/>
          <w:sz w:val="28"/>
          <w:szCs w:val="28"/>
          <w:lang w:eastAsia="ru-RU"/>
        </w:rPr>
      </w:pPr>
    </w:p>
    <w:p w:rsidR="007B66CE" w:rsidRPr="009271CD" w:rsidRDefault="007B66CE" w:rsidP="007B66CE">
      <w:pPr>
        <w:spacing w:after="0"/>
        <w:jc w:val="both"/>
        <w:rPr>
          <w:rFonts w:ascii="Times New Roman" w:hAnsi="Times New Roman" w:cs="Times New Roman"/>
          <w:sz w:val="28"/>
          <w:szCs w:val="28"/>
        </w:rPr>
      </w:pPr>
      <w:r w:rsidRPr="009271CD">
        <w:rPr>
          <w:rFonts w:ascii="Times New Roman" w:hAnsi="Times New Roman" w:cs="Times New Roman"/>
          <w:sz w:val="28"/>
          <w:szCs w:val="28"/>
        </w:rPr>
        <w:t xml:space="preserve">1) У чому полягають особливості </w:t>
      </w:r>
      <w:r>
        <w:rPr>
          <w:rFonts w:ascii="Times New Roman" w:hAnsi="Times New Roman" w:cs="Times New Roman"/>
          <w:sz w:val="28"/>
          <w:szCs w:val="28"/>
        </w:rPr>
        <w:t>газового зварювання леговани</w:t>
      </w:r>
      <w:r w:rsidRPr="009271CD">
        <w:rPr>
          <w:rFonts w:ascii="Times New Roman" w:hAnsi="Times New Roman" w:cs="Times New Roman"/>
          <w:sz w:val="28"/>
          <w:szCs w:val="28"/>
        </w:rPr>
        <w:t xml:space="preserve">х сталей? </w:t>
      </w:r>
    </w:p>
    <w:p w:rsidR="001A0F53" w:rsidRDefault="007B66CE" w:rsidP="007B66CE">
      <w:pPr>
        <w:spacing w:after="0"/>
        <w:jc w:val="both"/>
        <w:rPr>
          <w:rFonts w:ascii="Times New Roman" w:hAnsi="Times New Roman" w:cs="Times New Roman"/>
          <w:sz w:val="28"/>
          <w:szCs w:val="28"/>
        </w:rPr>
      </w:pPr>
      <w:r w:rsidRPr="009271CD">
        <w:rPr>
          <w:rFonts w:ascii="Times New Roman" w:hAnsi="Times New Roman" w:cs="Times New Roman"/>
          <w:sz w:val="28"/>
          <w:szCs w:val="28"/>
        </w:rPr>
        <w:t xml:space="preserve">2) Яким полум'ям виконується під час газового </w:t>
      </w:r>
      <w:r>
        <w:rPr>
          <w:rFonts w:ascii="Times New Roman" w:hAnsi="Times New Roman" w:cs="Times New Roman"/>
          <w:sz w:val="28"/>
          <w:szCs w:val="28"/>
        </w:rPr>
        <w:t>зварюва</w:t>
      </w:r>
      <w:r w:rsidRPr="009271CD">
        <w:rPr>
          <w:rFonts w:ascii="Times New Roman" w:hAnsi="Times New Roman" w:cs="Times New Roman"/>
          <w:sz w:val="28"/>
          <w:szCs w:val="28"/>
        </w:rPr>
        <w:t xml:space="preserve">ння </w:t>
      </w:r>
      <w:r>
        <w:rPr>
          <w:rFonts w:ascii="Times New Roman" w:hAnsi="Times New Roman" w:cs="Times New Roman"/>
          <w:sz w:val="28"/>
          <w:szCs w:val="28"/>
        </w:rPr>
        <w:t xml:space="preserve">легованих </w:t>
      </w:r>
      <w:r w:rsidRPr="009271CD">
        <w:rPr>
          <w:rFonts w:ascii="Times New Roman" w:hAnsi="Times New Roman" w:cs="Times New Roman"/>
          <w:sz w:val="28"/>
          <w:szCs w:val="28"/>
        </w:rPr>
        <w:t xml:space="preserve"> сталей? 3) Який дріт застосовують при газовому </w:t>
      </w:r>
      <w:r>
        <w:rPr>
          <w:rFonts w:ascii="Times New Roman" w:hAnsi="Times New Roman" w:cs="Times New Roman"/>
          <w:sz w:val="28"/>
          <w:szCs w:val="28"/>
        </w:rPr>
        <w:t>зварюванні легованих</w:t>
      </w:r>
      <w:r w:rsidRPr="009271CD">
        <w:rPr>
          <w:rFonts w:ascii="Times New Roman" w:hAnsi="Times New Roman" w:cs="Times New Roman"/>
          <w:sz w:val="28"/>
          <w:szCs w:val="28"/>
        </w:rPr>
        <w:t xml:space="preserve"> сталей?</w:t>
      </w:r>
    </w:p>
    <w:p w:rsidR="001A0F53" w:rsidRDefault="007B66CE" w:rsidP="007B66CE">
      <w:pPr>
        <w:spacing w:after="0"/>
        <w:jc w:val="both"/>
        <w:rPr>
          <w:rFonts w:ascii="Times New Roman" w:hAnsi="Times New Roman" w:cs="Times New Roman"/>
          <w:sz w:val="28"/>
          <w:szCs w:val="28"/>
        </w:rPr>
      </w:pPr>
      <w:r w:rsidRPr="009271CD">
        <w:rPr>
          <w:rFonts w:ascii="Times New Roman" w:hAnsi="Times New Roman" w:cs="Times New Roman"/>
          <w:sz w:val="28"/>
          <w:szCs w:val="28"/>
        </w:rPr>
        <w:t xml:space="preserve">4) Які виникають труднощі при газовому </w:t>
      </w:r>
      <w:r>
        <w:rPr>
          <w:rFonts w:ascii="Times New Roman" w:hAnsi="Times New Roman" w:cs="Times New Roman"/>
          <w:sz w:val="28"/>
          <w:szCs w:val="28"/>
        </w:rPr>
        <w:t>зварюваннілеговани</w:t>
      </w:r>
      <w:r w:rsidRPr="009271CD">
        <w:rPr>
          <w:rFonts w:ascii="Times New Roman" w:hAnsi="Times New Roman" w:cs="Times New Roman"/>
          <w:sz w:val="28"/>
          <w:szCs w:val="28"/>
        </w:rPr>
        <w:t xml:space="preserve">х сталей? Відповідає </w:t>
      </w:r>
    </w:p>
    <w:p w:rsidR="007B66CE" w:rsidRPr="009271CD" w:rsidRDefault="007B66CE" w:rsidP="007B66CE">
      <w:pPr>
        <w:spacing w:after="0"/>
        <w:jc w:val="both"/>
        <w:rPr>
          <w:rFonts w:ascii="Times New Roman" w:hAnsi="Times New Roman" w:cs="Times New Roman"/>
          <w:sz w:val="28"/>
          <w:szCs w:val="28"/>
        </w:rPr>
      </w:pPr>
      <w:r w:rsidRPr="009271CD">
        <w:rPr>
          <w:rFonts w:ascii="Times New Roman" w:hAnsi="Times New Roman" w:cs="Times New Roman"/>
          <w:sz w:val="28"/>
          <w:szCs w:val="28"/>
        </w:rPr>
        <w:t xml:space="preserve">5)  Які труднощі виникають під час </w:t>
      </w:r>
      <w:r>
        <w:rPr>
          <w:rFonts w:ascii="Times New Roman" w:hAnsi="Times New Roman" w:cs="Times New Roman"/>
          <w:sz w:val="28"/>
          <w:szCs w:val="28"/>
        </w:rPr>
        <w:t>зварювання</w:t>
      </w:r>
      <w:r w:rsidRPr="009271CD">
        <w:rPr>
          <w:rFonts w:ascii="Times New Roman" w:hAnsi="Times New Roman" w:cs="Times New Roman"/>
          <w:sz w:val="28"/>
          <w:szCs w:val="28"/>
        </w:rPr>
        <w:t xml:space="preserve"> при  товщині металу 2-3 мм? </w:t>
      </w:r>
    </w:p>
    <w:p w:rsidR="001A0F53" w:rsidRPr="001A0F53" w:rsidRDefault="001A0F53" w:rsidP="001A0F53">
      <w:pPr>
        <w:pStyle w:val="a7"/>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8"/>
          <w:szCs w:val="28"/>
        </w:rPr>
      </w:pPr>
      <w:r w:rsidRPr="001A0F53">
        <w:rPr>
          <w:rFonts w:ascii="Times New Roman" w:hAnsi="Times New Roman" w:cs="Times New Roman"/>
          <w:color w:val="000000"/>
          <w:spacing w:val="-1"/>
          <w:sz w:val="28"/>
          <w:szCs w:val="28"/>
        </w:rPr>
        <w:t>Як ви думаєте які особливості газового зварювання деталей з легованих сталей?</w:t>
      </w:r>
    </w:p>
    <w:p w:rsidR="001A0F53" w:rsidRPr="001A0F53" w:rsidRDefault="001A0F53" w:rsidP="001A0F53">
      <w:pPr>
        <w:pStyle w:val="a7"/>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8"/>
          <w:szCs w:val="28"/>
        </w:rPr>
      </w:pPr>
      <w:r w:rsidRPr="001A0F53">
        <w:rPr>
          <w:rFonts w:ascii="Times New Roman" w:hAnsi="Times New Roman" w:cs="Times New Roman"/>
          <w:color w:val="000000"/>
          <w:spacing w:val="-1"/>
          <w:sz w:val="28"/>
          <w:szCs w:val="28"/>
        </w:rPr>
        <w:t>Згадаєте й скажіть, який вид полум’я використовується під час зварювання деталей з легованих сталей в нижньому положенні?</w:t>
      </w:r>
    </w:p>
    <w:p w:rsidR="001A0F53" w:rsidRPr="001A0F53" w:rsidRDefault="001A0F53" w:rsidP="001A0F53">
      <w:pPr>
        <w:pStyle w:val="a7"/>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8"/>
          <w:szCs w:val="28"/>
          <w:lang w:eastAsia="uk-UA"/>
        </w:rPr>
      </w:pPr>
      <w:r w:rsidRPr="001A0F53">
        <w:rPr>
          <w:rFonts w:ascii="Times New Roman" w:hAnsi="Times New Roman" w:cs="Times New Roman"/>
          <w:color w:val="000000"/>
          <w:spacing w:val="-1"/>
          <w:sz w:val="28"/>
          <w:szCs w:val="28"/>
          <w:lang w:eastAsia="uk-UA"/>
        </w:rPr>
        <w:t>Подумайте і дайте  відповідь, що таке зворотний удар?</w:t>
      </w:r>
    </w:p>
    <w:p w:rsidR="001A0F53" w:rsidRPr="001A0F53" w:rsidRDefault="001A0F53" w:rsidP="001A0F53">
      <w:pPr>
        <w:pStyle w:val="a7"/>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8"/>
          <w:szCs w:val="28"/>
          <w:lang w:eastAsia="uk-UA"/>
        </w:rPr>
      </w:pPr>
      <w:r w:rsidRPr="001A0F53">
        <w:rPr>
          <w:rFonts w:ascii="Times New Roman" w:hAnsi="Times New Roman" w:cs="Times New Roman"/>
          <w:color w:val="000000"/>
          <w:spacing w:val="-1"/>
          <w:sz w:val="28"/>
          <w:szCs w:val="28"/>
          <w:lang w:eastAsia="uk-UA"/>
        </w:rPr>
        <w:t>Які засоби індивідуального захисту ви будите використовувати під час зварювання?</w:t>
      </w:r>
    </w:p>
    <w:p w:rsidR="001A0F53" w:rsidRPr="001A0F53" w:rsidRDefault="001A0F53" w:rsidP="001A0F53">
      <w:pPr>
        <w:pStyle w:val="a7"/>
        <w:widowControl w:val="0"/>
        <w:numPr>
          <w:ilvl w:val="0"/>
          <w:numId w:val="10"/>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8"/>
          <w:szCs w:val="28"/>
          <w:lang w:eastAsia="uk-UA"/>
        </w:rPr>
      </w:pPr>
      <w:r w:rsidRPr="001A0F53">
        <w:rPr>
          <w:rFonts w:ascii="Times New Roman" w:hAnsi="Times New Roman" w:cs="Times New Roman"/>
          <w:color w:val="000000"/>
          <w:spacing w:val="-1"/>
          <w:sz w:val="28"/>
          <w:szCs w:val="28"/>
          <w:lang w:eastAsia="uk-UA"/>
        </w:rPr>
        <w:t>Як ви вважаєте, які основні матеріали використовуються під час зварювання деталей з легованих сталей?</w:t>
      </w:r>
    </w:p>
    <w:p w:rsidR="007B66CE" w:rsidRPr="009271CD" w:rsidRDefault="007B66CE" w:rsidP="007B66CE">
      <w:pPr>
        <w:spacing w:after="0"/>
        <w:jc w:val="center"/>
        <w:rPr>
          <w:rFonts w:ascii="Times New Roman" w:hAnsi="Times New Roman" w:cs="Times New Roman"/>
          <w:sz w:val="28"/>
          <w:szCs w:val="28"/>
        </w:rPr>
      </w:pPr>
    </w:p>
    <w:p w:rsidR="00662F67" w:rsidRPr="00D16B65" w:rsidRDefault="00662F67" w:rsidP="00662F67">
      <w:pPr>
        <w:shd w:val="clear" w:color="auto" w:fill="FFFFFF"/>
        <w:spacing w:after="0"/>
        <w:jc w:val="both"/>
        <w:rPr>
          <w:rFonts w:ascii="Times New Roman" w:eastAsia="Times New Roman" w:hAnsi="Times New Roman" w:cs="Times New Roman"/>
          <w:sz w:val="24"/>
          <w:szCs w:val="24"/>
          <w:lang w:eastAsia="ru-RU"/>
        </w:rPr>
      </w:pPr>
    </w:p>
    <w:p w:rsidR="00662F67" w:rsidRPr="00662F67" w:rsidRDefault="00662F67" w:rsidP="007B66CE">
      <w:pPr>
        <w:spacing w:after="0"/>
        <w:rPr>
          <w:rFonts w:ascii="Times New Roman" w:eastAsia="Times New Roman" w:hAnsi="Times New Roman" w:cs="Times New Roman"/>
          <w:sz w:val="28"/>
          <w:szCs w:val="28"/>
          <w:lang w:eastAsia="ru-RU"/>
        </w:rPr>
      </w:pPr>
      <w:r w:rsidRPr="00662F67">
        <w:rPr>
          <w:rFonts w:ascii="Times New Roman" w:eastAsia="Times New Roman" w:hAnsi="Times New Roman" w:cs="Times New Roman"/>
          <w:b/>
          <w:sz w:val="28"/>
          <w:szCs w:val="28"/>
          <w:lang w:eastAsia="ru-RU"/>
        </w:rPr>
        <w:t>5. Домашнє завдання:</w:t>
      </w:r>
      <w:r w:rsidRPr="00662F67">
        <w:rPr>
          <w:rFonts w:ascii="Times New Roman" w:eastAsia="Times New Roman" w:hAnsi="Times New Roman" w:cs="Times New Roman"/>
          <w:sz w:val="28"/>
          <w:szCs w:val="28"/>
          <w:lang w:eastAsia="ru-RU"/>
        </w:rPr>
        <w:t xml:space="preserve">  Розробіть</w:t>
      </w:r>
      <w:r w:rsidRPr="00662F67">
        <w:rPr>
          <w:rFonts w:ascii="Times New Roman" w:hAnsi="Times New Roman" w:cs="Times New Roman"/>
          <w:sz w:val="28"/>
          <w:szCs w:val="28"/>
        </w:rPr>
        <w:t xml:space="preserve">  елементи інструкційної карти  по </w:t>
      </w:r>
      <w:r>
        <w:rPr>
          <w:rFonts w:ascii="Times New Roman" w:hAnsi="Times New Roman" w:cs="Times New Roman"/>
          <w:sz w:val="28"/>
          <w:szCs w:val="28"/>
        </w:rPr>
        <w:t>г</w:t>
      </w:r>
      <w:r w:rsidRPr="00662F67">
        <w:rPr>
          <w:rFonts w:ascii="Times New Roman" w:hAnsi="Times New Roman" w:cs="Times New Roman"/>
          <w:sz w:val="28"/>
          <w:szCs w:val="28"/>
        </w:rPr>
        <w:t>азов</w:t>
      </w:r>
      <w:r>
        <w:rPr>
          <w:rFonts w:ascii="Times New Roman" w:hAnsi="Times New Roman" w:cs="Times New Roman"/>
          <w:sz w:val="28"/>
          <w:szCs w:val="28"/>
        </w:rPr>
        <w:t>ому</w:t>
      </w:r>
      <w:r w:rsidRPr="00662F67">
        <w:rPr>
          <w:rFonts w:ascii="Times New Roman" w:hAnsi="Times New Roman" w:cs="Times New Roman"/>
          <w:sz w:val="28"/>
          <w:szCs w:val="28"/>
        </w:rPr>
        <w:t xml:space="preserve">   зварювання  деталей  з </w:t>
      </w:r>
      <w:r>
        <w:rPr>
          <w:rFonts w:ascii="Times New Roman" w:hAnsi="Times New Roman" w:cs="Times New Roman"/>
          <w:sz w:val="28"/>
          <w:szCs w:val="28"/>
        </w:rPr>
        <w:t>л</w:t>
      </w:r>
      <w:r w:rsidRPr="00662F67">
        <w:rPr>
          <w:rFonts w:ascii="Times New Roman" w:hAnsi="Times New Roman" w:cs="Times New Roman"/>
          <w:sz w:val="28"/>
          <w:szCs w:val="28"/>
        </w:rPr>
        <w:t>егованих   сталей   в  нижньому положенні шв</w:t>
      </w:r>
      <w:r w:rsidR="007B0018">
        <w:rPr>
          <w:rFonts w:ascii="Times New Roman" w:hAnsi="Times New Roman" w:cs="Times New Roman"/>
          <w:sz w:val="28"/>
          <w:szCs w:val="28"/>
        </w:rPr>
        <w:t>а</w:t>
      </w:r>
    </w:p>
    <w:p w:rsidR="00662F67" w:rsidRPr="00A55B45" w:rsidRDefault="00662F67" w:rsidP="00662F67">
      <w:pPr>
        <w:spacing w:after="0" w:line="240" w:lineRule="auto"/>
        <w:ind w:left="-720" w:hanging="720"/>
        <w:rPr>
          <w:rFonts w:ascii="Times New Roman" w:eastAsia="Times New Roman" w:hAnsi="Times New Roman" w:cs="Times New Roman"/>
          <w:sz w:val="28"/>
          <w:szCs w:val="28"/>
          <w:lang w:eastAsia="ru-RU"/>
        </w:rPr>
      </w:pPr>
    </w:p>
    <w:p w:rsidR="00662F67" w:rsidRDefault="00662F67" w:rsidP="003F09C5">
      <w:pPr>
        <w:spacing w:after="0" w:line="240" w:lineRule="auto"/>
        <w:ind w:left="1701" w:firstLine="11"/>
        <w:rPr>
          <w:rFonts w:ascii="Times New Roman" w:eastAsia="Times New Roman" w:hAnsi="Times New Roman" w:cs="Times New Roman"/>
          <w:sz w:val="28"/>
          <w:szCs w:val="28"/>
          <w:lang w:eastAsia="ru-RU"/>
        </w:rPr>
      </w:pPr>
      <w:r w:rsidRPr="00A55B45">
        <w:rPr>
          <w:rFonts w:ascii="Times New Roman" w:eastAsia="Times New Roman" w:hAnsi="Times New Roman" w:cs="Times New Roman"/>
          <w:sz w:val="28"/>
          <w:szCs w:val="28"/>
          <w:lang w:eastAsia="ru-RU"/>
        </w:rPr>
        <w:t>Відповіді надсилати</w:t>
      </w:r>
      <w:r>
        <w:rPr>
          <w:rFonts w:ascii="Times New Roman" w:eastAsia="Times New Roman" w:hAnsi="Times New Roman" w:cs="Times New Roman"/>
          <w:sz w:val="28"/>
          <w:szCs w:val="28"/>
          <w:lang w:eastAsia="ru-RU"/>
        </w:rPr>
        <w:t>13.04.2020</w:t>
      </w:r>
      <w:r w:rsidRPr="00A55B45">
        <w:rPr>
          <w:rFonts w:ascii="Times New Roman" w:eastAsia="Times New Roman" w:hAnsi="Times New Roman" w:cs="Times New Roman"/>
          <w:sz w:val="28"/>
          <w:szCs w:val="28"/>
          <w:lang w:eastAsia="ru-RU"/>
        </w:rPr>
        <w:t>з 12.00 -13.30</w:t>
      </w:r>
      <w:r>
        <w:rPr>
          <w:rFonts w:ascii="Times New Roman" w:eastAsia="Times New Roman" w:hAnsi="Times New Roman" w:cs="Times New Roman"/>
          <w:sz w:val="28"/>
          <w:szCs w:val="28"/>
          <w:lang w:eastAsia="ru-RU"/>
        </w:rPr>
        <w:t>:</w:t>
      </w:r>
    </w:p>
    <w:p w:rsidR="00662F67" w:rsidRDefault="00662F67" w:rsidP="00662F67">
      <w:pPr>
        <w:spacing w:after="0" w:line="240" w:lineRule="auto"/>
        <w:ind w:left="-720" w:hanging="720"/>
        <w:rPr>
          <w:rFonts w:ascii="Times New Roman" w:eastAsia="Times New Roman" w:hAnsi="Times New Roman" w:cs="Times New Roman"/>
          <w:sz w:val="28"/>
          <w:szCs w:val="28"/>
          <w:lang w:eastAsia="ru-RU"/>
        </w:rPr>
      </w:pPr>
    </w:p>
    <w:p w:rsidR="00662F67" w:rsidRPr="00D747B4" w:rsidRDefault="00662F67" w:rsidP="003F09C5">
      <w:pPr>
        <w:spacing w:after="0" w:line="240" w:lineRule="auto"/>
        <w:ind w:left="-720" w:hanging="131"/>
        <w:jc w:val="center"/>
        <w:rPr>
          <w:rFonts w:ascii="Times New Roman" w:eastAsia="Times New Roman" w:hAnsi="Times New Roman" w:cs="Times New Roman"/>
          <w:b/>
          <w:sz w:val="28"/>
          <w:szCs w:val="28"/>
          <w:lang w:eastAsia="ru-RU"/>
        </w:rPr>
      </w:pP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662F67" w:rsidRPr="00B41045" w:rsidRDefault="00662F67" w:rsidP="003F09C5">
      <w:pPr>
        <w:spacing w:after="0" w:line="240" w:lineRule="auto"/>
        <w:ind w:left="-142"/>
        <w:jc w:val="center"/>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hyperlink r:id="rId22" w:history="1">
        <w:r w:rsidRPr="00916538">
          <w:rPr>
            <w:rStyle w:val="a6"/>
            <w:sz w:val="32"/>
            <w:szCs w:val="32"/>
            <w:lang w:val="en-US" w:eastAsia="ru-RU"/>
          </w:rPr>
          <w:t>wakyla</w:t>
        </w:r>
        <w:r w:rsidRPr="00916538">
          <w:rPr>
            <w:rStyle w:val="a6"/>
            <w:sz w:val="32"/>
            <w:szCs w:val="32"/>
            <w:lang w:eastAsia="ru-RU"/>
          </w:rPr>
          <w:t>77@</w:t>
        </w:r>
        <w:r w:rsidRPr="00916538">
          <w:rPr>
            <w:rStyle w:val="a6"/>
            <w:sz w:val="32"/>
            <w:szCs w:val="32"/>
            <w:lang w:val="en-US" w:eastAsia="ru-RU"/>
          </w:rPr>
          <w:t>ua</w:t>
        </w:r>
        <w:r w:rsidRPr="00916538">
          <w:rPr>
            <w:rStyle w:val="a6"/>
            <w:sz w:val="32"/>
            <w:szCs w:val="32"/>
            <w:lang w:eastAsia="ru-RU"/>
          </w:rPr>
          <w:t>.</w:t>
        </w:r>
        <w:r w:rsidRPr="00916538">
          <w:rPr>
            <w:rStyle w:val="a6"/>
            <w:sz w:val="32"/>
            <w:szCs w:val="32"/>
            <w:lang w:val="en-US" w:eastAsia="ru-RU"/>
          </w:rPr>
          <w:t>fm</w:t>
        </w:r>
      </w:hyperlink>
    </w:p>
    <w:p w:rsidR="00662F67" w:rsidRDefault="00662F67" w:rsidP="00662F67">
      <w:pPr>
        <w:spacing w:after="0" w:line="240" w:lineRule="auto"/>
        <w:ind w:left="-720" w:hanging="131"/>
        <w:rPr>
          <w:rFonts w:ascii="Times New Roman" w:eastAsia="Times New Roman" w:hAnsi="Times New Roman" w:cs="Times New Roman"/>
          <w:b/>
          <w:sz w:val="28"/>
          <w:szCs w:val="28"/>
          <w:lang w:eastAsia="ru-RU"/>
        </w:rPr>
      </w:pPr>
    </w:p>
    <w:p w:rsidR="00662F67" w:rsidRDefault="00662F67" w:rsidP="00662F67">
      <w:pPr>
        <w:spacing w:after="0" w:line="240" w:lineRule="auto"/>
        <w:ind w:left="-720" w:hanging="131"/>
        <w:rPr>
          <w:rFonts w:ascii="Times New Roman" w:eastAsia="Times New Roman" w:hAnsi="Times New Roman" w:cs="Times New Roman"/>
          <w:b/>
          <w:sz w:val="28"/>
          <w:szCs w:val="28"/>
          <w:lang w:eastAsia="ru-RU"/>
        </w:rPr>
      </w:pPr>
    </w:p>
    <w:p w:rsidR="00662F67" w:rsidRPr="00B06A6D" w:rsidRDefault="00662F67" w:rsidP="00662F67">
      <w:pPr>
        <w:spacing w:after="0" w:line="240" w:lineRule="auto"/>
        <w:ind w:left="-720" w:hanging="131"/>
        <w:rPr>
          <w:rFonts w:ascii="Times New Roman" w:eastAsia="Times New Roman" w:hAnsi="Times New Roman" w:cs="Times New Roman"/>
          <w:sz w:val="28"/>
          <w:szCs w:val="28"/>
          <w:lang w:val="ru-RU" w:eastAsia="ru-RU"/>
        </w:rPr>
      </w:pPr>
    </w:p>
    <w:p w:rsidR="00662F67" w:rsidRPr="00D16B65" w:rsidRDefault="00662F67" w:rsidP="00662F67">
      <w:pPr>
        <w:spacing w:after="0" w:line="240" w:lineRule="auto"/>
        <w:jc w:val="both"/>
        <w:rPr>
          <w:rFonts w:ascii="Times New Roman" w:eastAsia="Times New Roman" w:hAnsi="Times New Roman" w:cs="Times New Roman"/>
          <w:sz w:val="24"/>
          <w:szCs w:val="24"/>
          <w:lang w:eastAsia="ru-RU"/>
        </w:rPr>
      </w:pPr>
      <w:r w:rsidRPr="00950C21">
        <w:rPr>
          <w:rFonts w:ascii="Times New Roman" w:eastAsia="Times New Roman" w:hAnsi="Times New Roman" w:cs="Times New Roman"/>
          <w:sz w:val="28"/>
          <w:szCs w:val="28"/>
          <w:lang w:eastAsia="ru-RU"/>
        </w:rPr>
        <w:t>Майстервиробни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662F67" w:rsidRDefault="00662F67" w:rsidP="00662F67">
      <w:pPr>
        <w:spacing w:line="240" w:lineRule="auto"/>
        <w:ind w:left="-709"/>
        <w:contextualSpacing/>
        <w:jc w:val="both"/>
        <w:rPr>
          <w:rFonts w:ascii="Times New Roman" w:hAnsi="Times New Roman" w:cs="Times New Roman"/>
          <w:bCs/>
          <w:i/>
          <w:sz w:val="28"/>
          <w:szCs w:val="28"/>
        </w:rPr>
      </w:pPr>
    </w:p>
    <w:p w:rsidR="009271CD" w:rsidRPr="009271CD" w:rsidRDefault="009271CD" w:rsidP="009271CD">
      <w:pPr>
        <w:spacing w:after="0"/>
        <w:jc w:val="center"/>
        <w:rPr>
          <w:rFonts w:ascii="Times New Roman" w:hAnsi="Times New Roman" w:cs="Times New Roman"/>
          <w:b/>
          <w:sz w:val="28"/>
          <w:szCs w:val="28"/>
        </w:rPr>
      </w:pPr>
    </w:p>
    <w:p w:rsidR="009271CD" w:rsidRPr="009271CD" w:rsidRDefault="009271CD" w:rsidP="009271CD">
      <w:pPr>
        <w:spacing w:after="0"/>
        <w:jc w:val="center"/>
        <w:rPr>
          <w:rFonts w:ascii="Times New Roman" w:hAnsi="Times New Roman" w:cs="Times New Roman"/>
          <w:b/>
          <w:sz w:val="28"/>
          <w:szCs w:val="28"/>
        </w:rPr>
      </w:pPr>
    </w:p>
    <w:p w:rsidR="009271CD" w:rsidRPr="009271CD" w:rsidRDefault="009271CD" w:rsidP="009271CD">
      <w:pPr>
        <w:spacing w:after="0"/>
        <w:jc w:val="center"/>
        <w:rPr>
          <w:rFonts w:ascii="Times New Roman" w:hAnsi="Times New Roman" w:cs="Times New Roman"/>
          <w:b/>
          <w:sz w:val="28"/>
          <w:szCs w:val="28"/>
        </w:rPr>
      </w:pPr>
    </w:p>
    <w:p w:rsidR="009271CD" w:rsidRPr="009271CD" w:rsidRDefault="009271CD" w:rsidP="009271CD">
      <w:pPr>
        <w:spacing w:after="0"/>
        <w:jc w:val="center"/>
        <w:rPr>
          <w:rFonts w:ascii="Times New Roman" w:hAnsi="Times New Roman" w:cs="Times New Roman"/>
          <w:b/>
          <w:sz w:val="28"/>
          <w:szCs w:val="28"/>
        </w:rPr>
      </w:pPr>
    </w:p>
    <w:p w:rsidR="009271CD" w:rsidRPr="009271CD" w:rsidRDefault="009271CD" w:rsidP="009271CD">
      <w:pPr>
        <w:spacing w:after="0"/>
        <w:jc w:val="center"/>
        <w:rPr>
          <w:rFonts w:ascii="Times New Roman" w:hAnsi="Times New Roman" w:cs="Times New Roman"/>
          <w:b/>
          <w:sz w:val="28"/>
          <w:szCs w:val="28"/>
        </w:rPr>
      </w:pPr>
    </w:p>
    <w:sectPr w:rsidR="009271CD" w:rsidRPr="009271CD" w:rsidSect="000336C0">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C6F2F"/>
    <w:multiLevelType w:val="multilevel"/>
    <w:tmpl w:val="7F266C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86D1E4D"/>
    <w:multiLevelType w:val="hybridMultilevel"/>
    <w:tmpl w:val="53CA015C"/>
    <w:lvl w:ilvl="0" w:tplc="8E086968">
      <w:start w:val="1"/>
      <w:numFmt w:val="upperRoman"/>
      <w:lvlText w:val="%1."/>
      <w:lvlJc w:val="left"/>
      <w:pPr>
        <w:tabs>
          <w:tab w:val="num" w:pos="3131"/>
        </w:tabs>
        <w:ind w:left="3131" w:hanging="720"/>
      </w:pPr>
      <w:rPr>
        <w:rFonts w:hint="default"/>
      </w:rPr>
    </w:lvl>
    <w:lvl w:ilvl="1" w:tplc="444693C0">
      <w:numFmt w:val="none"/>
      <w:lvlText w:val=""/>
      <w:lvlJc w:val="left"/>
      <w:pPr>
        <w:tabs>
          <w:tab w:val="num" w:pos="2771"/>
        </w:tabs>
      </w:pPr>
    </w:lvl>
    <w:lvl w:ilvl="2" w:tplc="D38C3392" w:tentative="1">
      <w:start w:val="1"/>
      <w:numFmt w:val="lowerRoman"/>
      <w:lvlText w:val="%3."/>
      <w:lvlJc w:val="right"/>
      <w:pPr>
        <w:tabs>
          <w:tab w:val="num" w:pos="4931"/>
        </w:tabs>
        <w:ind w:left="4931" w:hanging="180"/>
      </w:pPr>
    </w:lvl>
    <w:lvl w:ilvl="3" w:tplc="E69A21D2" w:tentative="1">
      <w:start w:val="1"/>
      <w:numFmt w:val="decimal"/>
      <w:lvlText w:val="%4."/>
      <w:lvlJc w:val="left"/>
      <w:pPr>
        <w:tabs>
          <w:tab w:val="num" w:pos="5651"/>
        </w:tabs>
        <w:ind w:left="5651" w:hanging="360"/>
      </w:pPr>
    </w:lvl>
    <w:lvl w:ilvl="4" w:tplc="F5EE36EA" w:tentative="1">
      <w:start w:val="1"/>
      <w:numFmt w:val="lowerLetter"/>
      <w:lvlText w:val="%5."/>
      <w:lvlJc w:val="left"/>
      <w:pPr>
        <w:tabs>
          <w:tab w:val="num" w:pos="6371"/>
        </w:tabs>
        <w:ind w:left="6371" w:hanging="360"/>
      </w:pPr>
    </w:lvl>
    <w:lvl w:ilvl="5" w:tplc="F618A816" w:tentative="1">
      <w:start w:val="1"/>
      <w:numFmt w:val="lowerRoman"/>
      <w:lvlText w:val="%6."/>
      <w:lvlJc w:val="right"/>
      <w:pPr>
        <w:tabs>
          <w:tab w:val="num" w:pos="7091"/>
        </w:tabs>
        <w:ind w:left="7091" w:hanging="180"/>
      </w:pPr>
    </w:lvl>
    <w:lvl w:ilvl="6" w:tplc="FF2865A0" w:tentative="1">
      <w:start w:val="1"/>
      <w:numFmt w:val="decimal"/>
      <w:lvlText w:val="%7."/>
      <w:lvlJc w:val="left"/>
      <w:pPr>
        <w:tabs>
          <w:tab w:val="num" w:pos="7811"/>
        </w:tabs>
        <w:ind w:left="7811" w:hanging="360"/>
      </w:pPr>
    </w:lvl>
    <w:lvl w:ilvl="7" w:tplc="0FA0DB34" w:tentative="1">
      <w:start w:val="1"/>
      <w:numFmt w:val="lowerLetter"/>
      <w:lvlText w:val="%8."/>
      <w:lvlJc w:val="left"/>
      <w:pPr>
        <w:tabs>
          <w:tab w:val="num" w:pos="8531"/>
        </w:tabs>
        <w:ind w:left="8531" w:hanging="360"/>
      </w:pPr>
    </w:lvl>
    <w:lvl w:ilvl="8" w:tplc="0FE89BB4" w:tentative="1">
      <w:start w:val="1"/>
      <w:numFmt w:val="lowerRoman"/>
      <w:lvlText w:val="%9."/>
      <w:lvlJc w:val="right"/>
      <w:pPr>
        <w:tabs>
          <w:tab w:val="num" w:pos="9251"/>
        </w:tabs>
        <w:ind w:left="9251" w:hanging="180"/>
      </w:pPr>
    </w:lvl>
  </w:abstractNum>
  <w:abstractNum w:abstractNumId="2">
    <w:nsid w:val="33A32040"/>
    <w:multiLevelType w:val="hybridMultilevel"/>
    <w:tmpl w:val="2B34F532"/>
    <w:lvl w:ilvl="0" w:tplc="3FE493A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1C3C89"/>
    <w:multiLevelType w:val="hybridMultilevel"/>
    <w:tmpl w:val="F936434A"/>
    <w:lvl w:ilvl="0" w:tplc="D6B2285A">
      <w:start w:val="2"/>
      <w:numFmt w:val="decimal"/>
      <w:lvlText w:val="%1."/>
      <w:lvlJc w:val="left"/>
      <w:pPr>
        <w:tabs>
          <w:tab w:val="num" w:pos="720"/>
        </w:tabs>
        <w:ind w:left="720" w:hanging="360"/>
      </w:pPr>
      <w:rPr>
        <w:rFonts w:hint="default"/>
      </w:rPr>
    </w:lvl>
    <w:lvl w:ilvl="1" w:tplc="6AE8C9AA">
      <w:numFmt w:val="none"/>
      <w:lvlText w:val=""/>
      <w:lvlJc w:val="left"/>
      <w:pPr>
        <w:tabs>
          <w:tab w:val="num" w:pos="360"/>
        </w:tabs>
      </w:pPr>
    </w:lvl>
    <w:lvl w:ilvl="2" w:tplc="108C3142">
      <w:numFmt w:val="none"/>
      <w:lvlText w:val=""/>
      <w:lvlJc w:val="left"/>
      <w:pPr>
        <w:tabs>
          <w:tab w:val="num" w:pos="360"/>
        </w:tabs>
      </w:pPr>
    </w:lvl>
    <w:lvl w:ilvl="3" w:tplc="336E929A">
      <w:numFmt w:val="none"/>
      <w:lvlText w:val=""/>
      <w:lvlJc w:val="left"/>
      <w:pPr>
        <w:tabs>
          <w:tab w:val="num" w:pos="360"/>
        </w:tabs>
      </w:pPr>
    </w:lvl>
    <w:lvl w:ilvl="4" w:tplc="9CA4E6A2">
      <w:numFmt w:val="none"/>
      <w:lvlText w:val=""/>
      <w:lvlJc w:val="left"/>
      <w:pPr>
        <w:tabs>
          <w:tab w:val="num" w:pos="360"/>
        </w:tabs>
      </w:pPr>
    </w:lvl>
    <w:lvl w:ilvl="5" w:tplc="74508B22">
      <w:numFmt w:val="none"/>
      <w:lvlText w:val=""/>
      <w:lvlJc w:val="left"/>
      <w:pPr>
        <w:tabs>
          <w:tab w:val="num" w:pos="360"/>
        </w:tabs>
      </w:pPr>
    </w:lvl>
    <w:lvl w:ilvl="6" w:tplc="00F2AA9E">
      <w:numFmt w:val="none"/>
      <w:lvlText w:val=""/>
      <w:lvlJc w:val="left"/>
      <w:pPr>
        <w:tabs>
          <w:tab w:val="num" w:pos="360"/>
        </w:tabs>
      </w:pPr>
    </w:lvl>
    <w:lvl w:ilvl="7" w:tplc="20F6E6C2">
      <w:numFmt w:val="none"/>
      <w:lvlText w:val=""/>
      <w:lvlJc w:val="left"/>
      <w:pPr>
        <w:tabs>
          <w:tab w:val="num" w:pos="360"/>
        </w:tabs>
      </w:pPr>
    </w:lvl>
    <w:lvl w:ilvl="8" w:tplc="47B8D00A">
      <w:numFmt w:val="none"/>
      <w:lvlText w:val=""/>
      <w:lvlJc w:val="left"/>
      <w:pPr>
        <w:tabs>
          <w:tab w:val="num" w:pos="360"/>
        </w:tabs>
      </w:pPr>
    </w:lvl>
  </w:abstractNum>
  <w:abstractNum w:abstractNumId="4">
    <w:nsid w:val="53994E61"/>
    <w:multiLevelType w:val="hybridMultilevel"/>
    <w:tmpl w:val="5F6E7084"/>
    <w:lvl w:ilvl="0" w:tplc="0C0A1664">
      <w:numFmt w:val="bullet"/>
      <w:lvlText w:val="-"/>
      <w:lvlJc w:val="left"/>
      <w:pPr>
        <w:tabs>
          <w:tab w:val="num" w:pos="1581"/>
        </w:tabs>
        <w:ind w:left="1581" w:hanging="360"/>
      </w:pPr>
      <w:rPr>
        <w:rFonts w:ascii="Times New Roman" w:eastAsia="Times New Roman" w:hAnsi="Times New Roman" w:cs="Times New Roman" w:hint="default"/>
      </w:rPr>
    </w:lvl>
    <w:lvl w:ilvl="1" w:tplc="04190003" w:tentative="1">
      <w:start w:val="1"/>
      <w:numFmt w:val="bullet"/>
      <w:lvlText w:val="o"/>
      <w:lvlJc w:val="left"/>
      <w:pPr>
        <w:tabs>
          <w:tab w:val="num" w:pos="2301"/>
        </w:tabs>
        <w:ind w:left="2301" w:hanging="360"/>
      </w:pPr>
      <w:rPr>
        <w:rFonts w:ascii="Courier New" w:hAnsi="Courier New" w:cs="Courier New" w:hint="default"/>
      </w:rPr>
    </w:lvl>
    <w:lvl w:ilvl="2" w:tplc="04190005" w:tentative="1">
      <w:start w:val="1"/>
      <w:numFmt w:val="bullet"/>
      <w:lvlText w:val=""/>
      <w:lvlJc w:val="left"/>
      <w:pPr>
        <w:tabs>
          <w:tab w:val="num" w:pos="3021"/>
        </w:tabs>
        <w:ind w:left="3021" w:hanging="360"/>
      </w:pPr>
      <w:rPr>
        <w:rFonts w:ascii="Wingdings" w:hAnsi="Wingdings" w:hint="default"/>
      </w:rPr>
    </w:lvl>
    <w:lvl w:ilvl="3" w:tplc="04190001" w:tentative="1">
      <w:start w:val="1"/>
      <w:numFmt w:val="bullet"/>
      <w:lvlText w:val=""/>
      <w:lvlJc w:val="left"/>
      <w:pPr>
        <w:tabs>
          <w:tab w:val="num" w:pos="3741"/>
        </w:tabs>
        <w:ind w:left="3741" w:hanging="360"/>
      </w:pPr>
      <w:rPr>
        <w:rFonts w:ascii="Symbol" w:hAnsi="Symbol" w:hint="default"/>
      </w:rPr>
    </w:lvl>
    <w:lvl w:ilvl="4" w:tplc="04190003" w:tentative="1">
      <w:start w:val="1"/>
      <w:numFmt w:val="bullet"/>
      <w:lvlText w:val="o"/>
      <w:lvlJc w:val="left"/>
      <w:pPr>
        <w:tabs>
          <w:tab w:val="num" w:pos="4461"/>
        </w:tabs>
        <w:ind w:left="4461" w:hanging="360"/>
      </w:pPr>
      <w:rPr>
        <w:rFonts w:ascii="Courier New" w:hAnsi="Courier New" w:cs="Courier New" w:hint="default"/>
      </w:rPr>
    </w:lvl>
    <w:lvl w:ilvl="5" w:tplc="04190005" w:tentative="1">
      <w:start w:val="1"/>
      <w:numFmt w:val="bullet"/>
      <w:lvlText w:val=""/>
      <w:lvlJc w:val="left"/>
      <w:pPr>
        <w:tabs>
          <w:tab w:val="num" w:pos="5181"/>
        </w:tabs>
        <w:ind w:left="5181" w:hanging="360"/>
      </w:pPr>
      <w:rPr>
        <w:rFonts w:ascii="Wingdings" w:hAnsi="Wingdings" w:hint="default"/>
      </w:rPr>
    </w:lvl>
    <w:lvl w:ilvl="6" w:tplc="04190001" w:tentative="1">
      <w:start w:val="1"/>
      <w:numFmt w:val="bullet"/>
      <w:lvlText w:val=""/>
      <w:lvlJc w:val="left"/>
      <w:pPr>
        <w:tabs>
          <w:tab w:val="num" w:pos="5901"/>
        </w:tabs>
        <w:ind w:left="5901" w:hanging="360"/>
      </w:pPr>
      <w:rPr>
        <w:rFonts w:ascii="Symbol" w:hAnsi="Symbol" w:hint="default"/>
      </w:rPr>
    </w:lvl>
    <w:lvl w:ilvl="7" w:tplc="04190003" w:tentative="1">
      <w:start w:val="1"/>
      <w:numFmt w:val="bullet"/>
      <w:lvlText w:val="o"/>
      <w:lvlJc w:val="left"/>
      <w:pPr>
        <w:tabs>
          <w:tab w:val="num" w:pos="6621"/>
        </w:tabs>
        <w:ind w:left="6621" w:hanging="360"/>
      </w:pPr>
      <w:rPr>
        <w:rFonts w:ascii="Courier New" w:hAnsi="Courier New" w:cs="Courier New" w:hint="default"/>
      </w:rPr>
    </w:lvl>
    <w:lvl w:ilvl="8" w:tplc="04190005" w:tentative="1">
      <w:start w:val="1"/>
      <w:numFmt w:val="bullet"/>
      <w:lvlText w:val=""/>
      <w:lvlJc w:val="left"/>
      <w:pPr>
        <w:tabs>
          <w:tab w:val="num" w:pos="7341"/>
        </w:tabs>
        <w:ind w:left="7341" w:hanging="360"/>
      </w:pPr>
      <w:rPr>
        <w:rFonts w:ascii="Wingdings" w:hAnsi="Wingdings" w:hint="default"/>
      </w:rPr>
    </w:lvl>
  </w:abstractNum>
  <w:abstractNum w:abstractNumId="5">
    <w:nsid w:val="5BDD04B2"/>
    <w:multiLevelType w:val="hybridMultilevel"/>
    <w:tmpl w:val="D2E65088"/>
    <w:lvl w:ilvl="0" w:tplc="393E59E4">
      <w:start w:val="1"/>
      <w:numFmt w:val="decimal"/>
      <w:lvlText w:val="%1)"/>
      <w:lvlJc w:val="left"/>
      <w:pPr>
        <w:tabs>
          <w:tab w:val="num" w:pos="1140"/>
        </w:tabs>
        <w:ind w:left="1140" w:hanging="360"/>
      </w:pPr>
      <w:rPr>
        <w:rFonts w:hint="default"/>
      </w:rPr>
    </w:lvl>
    <w:lvl w:ilvl="1" w:tplc="C3DE8F48">
      <w:start w:val="1"/>
      <w:numFmt w:val="decimal"/>
      <w:lvlText w:val="%2."/>
      <w:lvlJc w:val="left"/>
      <w:pPr>
        <w:tabs>
          <w:tab w:val="num" w:pos="1860"/>
        </w:tabs>
        <w:ind w:left="1860" w:hanging="360"/>
      </w:pPr>
      <w:rPr>
        <w:rFonts w:hint="default"/>
        <w:b/>
        <w:color w:val="auto"/>
      </w:rPr>
    </w:lvl>
    <w:lvl w:ilvl="2" w:tplc="DB38B29E">
      <w:start w:val="1"/>
      <w:numFmt w:val="upperRoman"/>
      <w:lvlText w:val="%3."/>
      <w:lvlJc w:val="left"/>
      <w:pPr>
        <w:tabs>
          <w:tab w:val="num" w:pos="3120"/>
        </w:tabs>
        <w:ind w:left="3120" w:hanging="720"/>
      </w:pPr>
      <w:rPr>
        <w:rFonts w:hint="default"/>
      </w:r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6E267D54"/>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476A32"/>
    <w:multiLevelType w:val="hybridMultilevel"/>
    <w:tmpl w:val="07103336"/>
    <w:lvl w:ilvl="0" w:tplc="2424C12C">
      <w:start w:val="1"/>
      <w:numFmt w:val="decimal"/>
      <w:lvlText w:val="%1."/>
      <w:lvlJc w:val="left"/>
      <w:pPr>
        <w:tabs>
          <w:tab w:val="num" w:pos="2894"/>
        </w:tabs>
        <w:ind w:left="2894" w:hanging="360"/>
      </w:pPr>
      <w:rPr>
        <w:rFonts w:hint="default"/>
        <w:b w:val="0"/>
      </w:rPr>
    </w:lvl>
    <w:lvl w:ilvl="1" w:tplc="04190019" w:tentative="1">
      <w:start w:val="1"/>
      <w:numFmt w:val="lowerLetter"/>
      <w:lvlText w:val="%2."/>
      <w:lvlJc w:val="left"/>
      <w:pPr>
        <w:tabs>
          <w:tab w:val="num" w:pos="3660"/>
        </w:tabs>
        <w:ind w:left="3660" w:hanging="360"/>
      </w:pPr>
    </w:lvl>
    <w:lvl w:ilvl="2" w:tplc="0419001B" w:tentative="1">
      <w:start w:val="1"/>
      <w:numFmt w:val="lowerRoman"/>
      <w:lvlText w:val="%3."/>
      <w:lvlJc w:val="right"/>
      <w:pPr>
        <w:tabs>
          <w:tab w:val="num" w:pos="4380"/>
        </w:tabs>
        <w:ind w:left="4380" w:hanging="180"/>
      </w:pPr>
    </w:lvl>
    <w:lvl w:ilvl="3" w:tplc="0419000F" w:tentative="1">
      <w:start w:val="1"/>
      <w:numFmt w:val="decimal"/>
      <w:lvlText w:val="%4."/>
      <w:lvlJc w:val="left"/>
      <w:pPr>
        <w:tabs>
          <w:tab w:val="num" w:pos="5100"/>
        </w:tabs>
        <w:ind w:left="5100" w:hanging="360"/>
      </w:pPr>
    </w:lvl>
    <w:lvl w:ilvl="4" w:tplc="04190019" w:tentative="1">
      <w:start w:val="1"/>
      <w:numFmt w:val="lowerLetter"/>
      <w:lvlText w:val="%5."/>
      <w:lvlJc w:val="left"/>
      <w:pPr>
        <w:tabs>
          <w:tab w:val="num" w:pos="5820"/>
        </w:tabs>
        <w:ind w:left="5820" w:hanging="360"/>
      </w:pPr>
    </w:lvl>
    <w:lvl w:ilvl="5" w:tplc="0419001B" w:tentative="1">
      <w:start w:val="1"/>
      <w:numFmt w:val="lowerRoman"/>
      <w:lvlText w:val="%6."/>
      <w:lvlJc w:val="right"/>
      <w:pPr>
        <w:tabs>
          <w:tab w:val="num" w:pos="6540"/>
        </w:tabs>
        <w:ind w:left="6540" w:hanging="180"/>
      </w:pPr>
    </w:lvl>
    <w:lvl w:ilvl="6" w:tplc="0419000F" w:tentative="1">
      <w:start w:val="1"/>
      <w:numFmt w:val="decimal"/>
      <w:lvlText w:val="%7."/>
      <w:lvlJc w:val="left"/>
      <w:pPr>
        <w:tabs>
          <w:tab w:val="num" w:pos="7260"/>
        </w:tabs>
        <w:ind w:left="7260" w:hanging="360"/>
      </w:pPr>
    </w:lvl>
    <w:lvl w:ilvl="7" w:tplc="04190019" w:tentative="1">
      <w:start w:val="1"/>
      <w:numFmt w:val="lowerLetter"/>
      <w:lvlText w:val="%8."/>
      <w:lvlJc w:val="left"/>
      <w:pPr>
        <w:tabs>
          <w:tab w:val="num" w:pos="7980"/>
        </w:tabs>
        <w:ind w:left="7980" w:hanging="360"/>
      </w:pPr>
    </w:lvl>
    <w:lvl w:ilvl="8" w:tplc="0419001B" w:tentative="1">
      <w:start w:val="1"/>
      <w:numFmt w:val="lowerRoman"/>
      <w:lvlText w:val="%9."/>
      <w:lvlJc w:val="right"/>
      <w:pPr>
        <w:tabs>
          <w:tab w:val="num" w:pos="8700"/>
        </w:tabs>
        <w:ind w:left="8700" w:hanging="180"/>
      </w:pPr>
    </w:lvl>
  </w:abstractNum>
  <w:abstractNum w:abstractNumId="8">
    <w:nsid w:val="7B472D2C"/>
    <w:multiLevelType w:val="hybridMultilevel"/>
    <w:tmpl w:val="2C24BA30"/>
    <w:lvl w:ilvl="0" w:tplc="80641D1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7E1422D0"/>
    <w:multiLevelType w:val="hybridMultilevel"/>
    <w:tmpl w:val="11D4364A"/>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2"/>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71CD"/>
    <w:rsid w:val="000300F9"/>
    <w:rsid w:val="000336C0"/>
    <w:rsid w:val="00046FF8"/>
    <w:rsid w:val="00066B7E"/>
    <w:rsid w:val="000A32CD"/>
    <w:rsid w:val="00137ABB"/>
    <w:rsid w:val="00173C95"/>
    <w:rsid w:val="00181482"/>
    <w:rsid w:val="001A0F53"/>
    <w:rsid w:val="00316D16"/>
    <w:rsid w:val="003F09C5"/>
    <w:rsid w:val="006520F8"/>
    <w:rsid w:val="00662F67"/>
    <w:rsid w:val="006D4845"/>
    <w:rsid w:val="007B0018"/>
    <w:rsid w:val="007B66CE"/>
    <w:rsid w:val="007E64BA"/>
    <w:rsid w:val="00913470"/>
    <w:rsid w:val="009271CD"/>
    <w:rsid w:val="0095768A"/>
    <w:rsid w:val="00B651CC"/>
    <w:rsid w:val="00BC1132"/>
    <w:rsid w:val="00C55AF0"/>
    <w:rsid w:val="00C77994"/>
    <w:rsid w:val="00D80CFF"/>
    <w:rsid w:val="00E01C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BB"/>
  </w:style>
  <w:style w:type="paragraph" w:styleId="1">
    <w:name w:val="heading 1"/>
    <w:basedOn w:val="a"/>
    <w:next w:val="a"/>
    <w:link w:val="10"/>
    <w:qFormat/>
    <w:rsid w:val="009271CD"/>
    <w:pPr>
      <w:keepNext/>
      <w:spacing w:after="0" w:line="240" w:lineRule="auto"/>
      <w:ind w:firstLine="720"/>
      <w:jc w:val="both"/>
      <w:outlineLvl w:val="0"/>
    </w:pPr>
    <w:rPr>
      <w:rFonts w:ascii="Times New Roman" w:eastAsia="Times New Roman" w:hAnsi="Times New Roman" w:cs="Times New Roman"/>
      <w:b/>
      <w:bCs/>
      <w:sz w:val="28"/>
      <w:szCs w:val="24"/>
      <w:lang w:val="ru-RU" w:eastAsia="ru-RU"/>
    </w:rPr>
  </w:style>
  <w:style w:type="paragraph" w:styleId="2">
    <w:name w:val="heading 2"/>
    <w:basedOn w:val="a"/>
    <w:next w:val="a"/>
    <w:link w:val="20"/>
    <w:uiPriority w:val="9"/>
    <w:qFormat/>
    <w:rsid w:val="009271CD"/>
    <w:pPr>
      <w:keepNext/>
      <w:suppressAutoHyphens/>
      <w:spacing w:before="240" w:after="60" w:line="240" w:lineRule="auto"/>
      <w:outlineLvl w:val="1"/>
    </w:pPr>
    <w:rPr>
      <w:rFonts w:ascii="Cambria" w:eastAsia="Times New Roman" w:hAnsi="Cambria" w:cs="Times New Roman"/>
      <w:b/>
      <w:bCs/>
      <w:i/>
      <w:i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CD"/>
    <w:rPr>
      <w:rFonts w:ascii="Times New Roman" w:eastAsia="Times New Roman" w:hAnsi="Times New Roman" w:cs="Times New Roman"/>
      <w:b/>
      <w:bCs/>
      <w:sz w:val="28"/>
      <w:szCs w:val="24"/>
      <w:lang w:val="ru-RU" w:eastAsia="ru-RU"/>
    </w:rPr>
  </w:style>
  <w:style w:type="character" w:customStyle="1" w:styleId="20">
    <w:name w:val="Заголовок 2 Знак"/>
    <w:basedOn w:val="a0"/>
    <w:link w:val="2"/>
    <w:uiPriority w:val="9"/>
    <w:rsid w:val="009271CD"/>
    <w:rPr>
      <w:rFonts w:ascii="Cambria" w:eastAsia="Times New Roman" w:hAnsi="Cambria" w:cs="Times New Roman"/>
      <w:b/>
      <w:bCs/>
      <w:i/>
      <w:iCs/>
      <w:sz w:val="28"/>
      <w:szCs w:val="28"/>
      <w:lang w:val="ru-RU" w:eastAsia="ar-SA"/>
    </w:rPr>
  </w:style>
  <w:style w:type="paragraph" w:styleId="21">
    <w:name w:val="Body Text Indent 2"/>
    <w:basedOn w:val="a"/>
    <w:link w:val="22"/>
    <w:uiPriority w:val="99"/>
    <w:semiHidden/>
    <w:unhideWhenUsed/>
    <w:rsid w:val="009271CD"/>
    <w:pPr>
      <w:suppressAutoHyphens/>
      <w:spacing w:after="120" w:line="480" w:lineRule="auto"/>
      <w:ind w:left="283"/>
    </w:pPr>
    <w:rPr>
      <w:rFonts w:ascii="Times New Roman" w:eastAsia="Times New Roman" w:hAnsi="Times New Roman" w:cs="Times New Roman"/>
      <w:sz w:val="28"/>
      <w:szCs w:val="24"/>
      <w:lang w:val="ru-RU" w:eastAsia="ar-SA"/>
    </w:rPr>
  </w:style>
  <w:style w:type="character" w:customStyle="1" w:styleId="22">
    <w:name w:val="Основной текст с отступом 2 Знак"/>
    <w:basedOn w:val="a0"/>
    <w:link w:val="21"/>
    <w:uiPriority w:val="99"/>
    <w:semiHidden/>
    <w:rsid w:val="009271CD"/>
    <w:rPr>
      <w:rFonts w:ascii="Times New Roman" w:eastAsia="Times New Roman" w:hAnsi="Times New Roman" w:cs="Times New Roman"/>
      <w:sz w:val="28"/>
      <w:szCs w:val="24"/>
      <w:lang w:val="ru-RU" w:eastAsia="ar-SA"/>
    </w:rPr>
  </w:style>
  <w:style w:type="table" w:styleId="a3">
    <w:name w:val="Table Grid"/>
    <w:basedOn w:val="a1"/>
    <w:uiPriority w:val="59"/>
    <w:rsid w:val="009271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7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1CD"/>
    <w:rPr>
      <w:rFonts w:ascii="Tahoma" w:hAnsi="Tahoma" w:cs="Tahoma"/>
      <w:sz w:val="16"/>
      <w:szCs w:val="16"/>
    </w:rPr>
  </w:style>
  <w:style w:type="character" w:styleId="a6">
    <w:name w:val="Hyperlink"/>
    <w:basedOn w:val="a0"/>
    <w:uiPriority w:val="99"/>
    <w:unhideWhenUsed/>
    <w:rsid w:val="00D80CFF"/>
    <w:rPr>
      <w:color w:val="0000FF" w:themeColor="hyperlink"/>
      <w:u w:val="single"/>
    </w:rPr>
  </w:style>
  <w:style w:type="paragraph" w:styleId="a7">
    <w:name w:val="List Paragraph"/>
    <w:basedOn w:val="a"/>
    <w:uiPriority w:val="34"/>
    <w:qFormat/>
    <w:rsid w:val="0095768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u0kNxeV780E"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www.youtube.com/watch?v=u0kNxeV780E"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mailto:wakyla77@ua.fm" TargetMode="Externa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mailto:wakyla77@u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8433</Words>
  <Characters>4808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2020-04-28T16:09:00Z</dcterms:created>
  <dcterms:modified xsi:type="dcterms:W3CDTF">2020-05-03T19:29:00Z</dcterms:modified>
</cp:coreProperties>
</file>