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AD" w:rsidRPr="002A4AAD" w:rsidRDefault="002A4AAD" w:rsidP="002A4AAD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2A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Геометрія, лекція, приклади розв’язання МШ-23 12.05.2020</w:t>
      </w:r>
    </w:p>
    <w:p w:rsidR="002A4AAD" w:rsidRPr="002A4AAD" w:rsidRDefault="002A4AAD" w:rsidP="002A4AAD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Тема: </w:t>
      </w:r>
      <w:r w:rsidRPr="002A4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Призма</w:t>
      </w:r>
    </w:p>
    <w:p w:rsidR="002A4AAD" w:rsidRPr="002A4AAD" w:rsidRDefault="002A4AAD" w:rsidP="002A4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Призма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кутна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–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многогранник, у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кутники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лежать у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паралельних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площинах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граней –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паралелограми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6629490" wp14:editId="01B7C7E4">
            <wp:extent cx="1506381" cy="1171816"/>
            <wp:effectExtent l="0" t="0" r="0" b="9525"/>
            <wp:docPr id="1" name="Рисунок 1" descr="http://zno.academia.in.ua/pluginfile.php/8355/mod_book/chapter/830/l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o.academia.in.ua/pluginfile.php/8355/mod_book/chapter/830/l2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13" cy="117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AD" w:rsidRPr="002A4AAD" w:rsidRDefault="002A4AAD" w:rsidP="002A4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Многокутники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називаються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основами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паралелограми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 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бічними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гранями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бічних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граней та основ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називаються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ребрами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Кінці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ребер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називаються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вершинами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Бічними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ребрами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називаються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ребра,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належать основам.</w:t>
      </w:r>
    </w:p>
    <w:p w:rsidR="002A4AAD" w:rsidRPr="002A4AAD" w:rsidRDefault="002A4AAD" w:rsidP="002A4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Властивості</w:t>
      </w:r>
      <w:proofErr w:type="spellEnd"/>
      <w:r w:rsidRPr="002A4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призми</w:t>
      </w:r>
      <w:proofErr w:type="spellEnd"/>
    </w:p>
    <w:p w:rsidR="002A4AAD" w:rsidRPr="002A4AAD" w:rsidRDefault="002A4AAD" w:rsidP="002A4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паралельні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ребра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паралельні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паралелограми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Висотою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називається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перпендикуляр, проведений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верхньої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площину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нижньої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Наприклад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ОО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висота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EA4689" wp14:editId="7908751A">
            <wp:extent cx="1633234" cy="898088"/>
            <wp:effectExtent l="0" t="0" r="5080" b="0"/>
            <wp:docPr id="2" name="Рисунок 2" descr="http://zno.academia.in.ua/pluginfile.php/8355/mod_book/chapter/830/l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o.academia.in.ua/pluginfile.php/8355/mod_book/chapter/830/l2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39" cy="90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AD" w:rsidRPr="002A4AAD" w:rsidRDefault="002A4AAD" w:rsidP="002A4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Діагоналлю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називається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відрізок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з’єднує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вершини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належать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одній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Наприклад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АС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АD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діагоналі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Діагональним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перерізом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називається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переріз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площиною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яка проходить через два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бічних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ребра,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належать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одній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Наприклад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АА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діагональний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переріз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Прямою призмою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називається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призма, у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ребра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перпендикулярні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основ. Призма, яка не є прямою,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називається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похилою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Правильною призмою</w:t>
      </w:r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називається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пряма призма, в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лежить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правильний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многокутник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Наприклад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правильні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трикутна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чотирикутна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шестикутна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призми</w:t>
      </w:r>
      <w:proofErr w:type="spellEnd"/>
      <w:r w:rsidRPr="002A4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4AAD" w:rsidRDefault="002A4AAD" w:rsidP="002A4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CA0B0AA" wp14:editId="40813C5D">
            <wp:extent cx="2238866" cy="687122"/>
            <wp:effectExtent l="0" t="0" r="9525" b="0"/>
            <wp:docPr id="3" name="Рисунок 3" descr="http://zno.academia.in.ua/pluginfile.php/8355/mod_book/chapter/830/l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no.academia.in.ua/pluginfile.php/8355/mod_book/chapter/830/l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70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AD" w:rsidRPr="002A4AAD" w:rsidRDefault="002A4AAD" w:rsidP="002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lastRenderedPageBreak/>
        <w:t>Довжини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трьох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ребер,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що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мають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спільну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вершину,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називаються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2A4AAD">
        <w:rPr>
          <w:rFonts w:ascii="Times New Roman" w:eastAsia="Times New Roman" w:hAnsi="Times New Roman" w:cs="Times New Roman"/>
          <w:color w:val="3BA900"/>
          <w:sz w:val="24"/>
          <w:szCs w:val="24"/>
          <w:lang w:eastAsia="ru-RU"/>
        </w:rPr>
        <w:t>вимірами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прямокутного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паралелепіпеда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5B28C56C" wp14:editId="6104009F">
            <wp:extent cx="1342530" cy="945792"/>
            <wp:effectExtent l="0" t="0" r="0" b="6985"/>
            <wp:docPr id="4" name="Рисунок 4" descr="taisnstura prizma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isnstura prizma -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96" cy="94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AD" w:rsidRPr="002A4AAD" w:rsidRDefault="002A4AAD" w:rsidP="002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Наприклад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три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виміри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—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це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довжини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трьох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ребер </w:t>
      </w:r>
      <w:proofErr w:type="gramStart"/>
      <w:r w:rsidRPr="002A4AAD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DA,DC</w:t>
      </w:r>
      <w:proofErr w:type="gramEnd"/>
      <w:r w:rsidRPr="002A4AAD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,DD1</w:t>
      </w:r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Квадрат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діагоналі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прямокутного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паралелепіпеда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дорівнює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сумі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квадратів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трьох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його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вимірів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: </w:t>
      </w:r>
    </w:p>
    <w:p w:rsidR="002A4AAD" w:rsidRPr="002A4AAD" w:rsidRDefault="002A4AAD" w:rsidP="002A4AAD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D2=a2+b2+c2</w:t>
      </w:r>
    </w:p>
    <w:p w:rsidR="002A4AAD" w:rsidRPr="002A4AAD" w:rsidRDefault="002A4AAD" w:rsidP="002A4AAD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де </w:t>
      </w:r>
      <w:proofErr w:type="spellStart"/>
      <w:proofErr w:type="gramStart"/>
      <w:r w:rsidRPr="002A4AAD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a,b</w:t>
      </w:r>
      <w:proofErr w:type="gramEnd"/>
      <w:r w:rsidRPr="002A4AAD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,c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—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виміри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прямокутного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паралелепіпеда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тобто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його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довжина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, ширина і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висота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На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малюнку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: </w:t>
      </w:r>
      <w:r w:rsidRPr="002A4AAD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DB12=DA2+DC2+DD12</w:t>
      </w:r>
    </w:p>
    <w:p w:rsidR="002A4AAD" w:rsidRPr="002A4AAD" w:rsidRDefault="002A4AAD" w:rsidP="002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У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прямокутного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паралелепіпеда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всі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діагоналі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рівні</w:t>
      </w:r>
      <w:proofErr w:type="spellEnd"/>
      <w:r w:rsidRPr="002A4AAD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:</w:t>
      </w:r>
    </w:p>
    <w:p w:rsidR="002A4AAD" w:rsidRPr="002A4AAD" w:rsidRDefault="002A4AAD" w:rsidP="002A4A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DB1=CA1=AC1=BD1</w:t>
      </w:r>
    </w:p>
    <w:p w:rsidR="002A4AAD" w:rsidRPr="002A4AAD" w:rsidRDefault="002A4AAD" w:rsidP="002A4AA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Приклад:</w:t>
      </w:r>
    </w:p>
    <w:p w:rsidR="002A4AAD" w:rsidRPr="002A4AAD" w:rsidRDefault="002A4AAD" w:rsidP="002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Формула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діагоналей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куба</w:t>
      </w:r>
    </w:p>
    <w:p w:rsidR="002A4AAD" w:rsidRPr="002A4AAD" w:rsidRDefault="002A4AAD" w:rsidP="002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i/>
          <w:iCs/>
          <w:noProof/>
          <w:color w:val="4E4E3F"/>
          <w:sz w:val="24"/>
          <w:szCs w:val="24"/>
          <w:lang w:eastAsia="ru-RU"/>
        </w:rPr>
        <w:drawing>
          <wp:inline distT="0" distB="0" distL="0" distR="0" wp14:anchorId="462AA3D0" wp14:editId="57146FD6">
            <wp:extent cx="1173392" cy="1427490"/>
            <wp:effectExtent l="0" t="0" r="8255" b="1270"/>
            <wp:docPr id="5" name="Рисунок 5" descr="kubs ar a lielum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bs ar a lielumi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67" cy="143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AD" w:rsidRPr="002A4AAD" w:rsidRDefault="002A4AAD" w:rsidP="002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 </w:t>
      </w:r>
    </w:p>
    <w:p w:rsidR="002A4AAD" w:rsidRPr="002A4AAD" w:rsidRDefault="002A4AAD" w:rsidP="002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Оскільки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 у куба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всі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виміри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рівні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,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позначаємо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їх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за </w:t>
      </w:r>
      <w:r w:rsidRPr="002A4AAD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a</w:t>
      </w:r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,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тоді</w:t>
      </w:r>
      <w:proofErr w:type="spellEnd"/>
    </w:p>
    <w:p w:rsidR="002A4AAD" w:rsidRPr="002A4AAD" w:rsidRDefault="002A4AAD" w:rsidP="002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D2=a</w:t>
      </w:r>
      <w:r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vertAlign w:val="superscript"/>
          <w:lang w:val="uk-UA" w:eastAsia="ru-RU"/>
        </w:rPr>
        <w:t>2</w:t>
      </w:r>
      <w:r w:rsidRPr="002A4AAD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+a</w:t>
      </w:r>
      <w:r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vertAlign w:val="superscript"/>
          <w:lang w:val="uk-UA" w:eastAsia="ru-RU"/>
        </w:rPr>
        <w:t>2</w:t>
      </w:r>
      <w:r w:rsidRPr="002A4AAD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+a</w:t>
      </w:r>
      <w:r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vertAlign w:val="superscript"/>
          <w:lang w:val="uk-UA" w:eastAsia="ru-RU"/>
        </w:rPr>
        <w:t>2</w:t>
      </w:r>
      <w:r w:rsidRPr="002A4AAD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=3a</w:t>
      </w:r>
      <w:r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vertAlign w:val="superscript"/>
          <w:lang w:val="uk-UA" w:eastAsia="ru-RU"/>
        </w:rPr>
        <w:t>2</w:t>
      </w:r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.</w:t>
      </w:r>
    </w:p>
    <w:p w:rsidR="002A4AAD" w:rsidRPr="002A4AAD" w:rsidRDefault="002A4AAD" w:rsidP="002A4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Спрощуємо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і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отримуємо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формулу </w:t>
      </w:r>
      <w:proofErr w:type="spellStart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>діагоналі</w:t>
      </w:r>
      <w:proofErr w:type="spellEnd"/>
      <w:r w:rsidRPr="002A4AAD"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  <w:t xml:space="preserve"> куба:</w:t>
      </w:r>
    </w:p>
    <w:p w:rsidR="002A4AAD" w:rsidRPr="002A4AAD" w:rsidRDefault="002A4AAD" w:rsidP="002A4A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4"/>
          <w:szCs w:val="24"/>
          <w:lang w:eastAsia="ru-RU"/>
        </w:rPr>
      </w:pPr>
      <w:r w:rsidRPr="002A4AAD">
        <w:rPr>
          <w:rFonts w:ascii="Times New Roman" w:eastAsia="Times New Roman" w:hAnsi="Times New Roman" w:cs="Times New Roman"/>
          <w:color w:val="76A900"/>
          <w:sz w:val="24"/>
          <w:szCs w:val="24"/>
          <w:bdr w:val="none" w:sz="0" w:space="0" w:color="auto" w:frame="1"/>
          <w:lang w:eastAsia="ru-RU"/>
        </w:rPr>
        <w:t>D=a√3</w:t>
      </w:r>
    </w:p>
    <w:p w:rsidR="00ED6219" w:rsidRDefault="00ED6219" w:rsidP="00ED6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4E4E3F"/>
          <w:sz w:val="27"/>
          <w:szCs w:val="27"/>
          <w:lang w:val="uk-UA" w:eastAsia="ru-RU"/>
        </w:rPr>
        <w:t>Вправи:</w:t>
      </w:r>
    </w:p>
    <w:p w:rsidR="00ED6219" w:rsidRPr="00ED6219" w:rsidRDefault="00ED6219" w:rsidP="00ED6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proofErr w:type="spellStart"/>
      <w:r w:rsidRPr="00ED621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Які</w:t>
      </w:r>
      <w:proofErr w:type="spellEnd"/>
      <w:r w:rsidRPr="00ED621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з </w:t>
      </w:r>
      <w:proofErr w:type="spellStart"/>
      <w:r w:rsidRPr="00ED621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розгорток</w:t>
      </w:r>
      <w:proofErr w:type="spellEnd"/>
      <w:r w:rsidRPr="00ED621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є </w:t>
      </w:r>
      <w:proofErr w:type="spellStart"/>
      <w:r w:rsidRPr="00ED621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розгортками</w:t>
      </w:r>
      <w:proofErr w:type="spellEnd"/>
      <w:r w:rsidRPr="00ED621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</w:t>
      </w:r>
      <w:proofErr w:type="spellStart"/>
      <w:r w:rsidRPr="00ED621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поверхні</w:t>
      </w:r>
      <w:proofErr w:type="spellEnd"/>
      <w:r w:rsidRPr="00ED621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куба?</w:t>
      </w:r>
    </w:p>
    <w:p w:rsidR="00ED6219" w:rsidRPr="00ED6219" w:rsidRDefault="00ED6219" w:rsidP="00ED6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ED6219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br/>
      </w:r>
    </w:p>
    <w:p w:rsidR="00ED6219" w:rsidRDefault="00ED6219" w:rsidP="00ED6219">
      <w:pPr>
        <w:numPr>
          <w:ilvl w:val="0"/>
          <w:numId w:val="2"/>
        </w:numPr>
        <w:shd w:val="clear" w:color="auto" w:fill="FFFFFF"/>
        <w:spacing w:before="100" w:beforeAutospacing="1" w:after="0" w:afterAutospacing="1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ED6219">
        <w:rPr>
          <w:rFonts w:ascii="Arial" w:eastAsia="Times New Roman" w:hAnsi="Arial" w:cs="Arial"/>
          <w:color w:val="4E4E3F"/>
          <w:sz w:val="27"/>
          <w:szCs w:val="27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4pt;height:17.9pt" o:ole="">
            <v:imagedata r:id="rId10" o:title=""/>
          </v:shape>
          <w:control r:id="rId11" w:name="DefaultOcxName" w:shapeid="_x0000_i1039"/>
        </w:object>
      </w:r>
      <w:r w:rsidRPr="00ED6219">
        <w:rPr>
          <w:rFonts w:ascii="Arial" w:eastAsia="Times New Roman" w:hAnsi="Arial" w:cs="Arial"/>
          <w:noProof/>
          <w:color w:val="4E4E3F"/>
          <w:sz w:val="27"/>
          <w:szCs w:val="27"/>
          <w:lang w:eastAsia="ru-RU"/>
        </w:rPr>
        <w:drawing>
          <wp:inline distT="0" distB="0" distL="0" distR="0" wp14:anchorId="27162D29" wp14:editId="2828A974">
            <wp:extent cx="1294948" cy="724121"/>
            <wp:effectExtent l="0" t="0" r="635" b="0"/>
            <wp:docPr id="6" name="Рисунок 6" descr="Cube_nolayou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be_nolayout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6" cy="73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19" w:rsidRPr="00ED6219" w:rsidRDefault="00ED6219" w:rsidP="00ED6219">
      <w:pPr>
        <w:numPr>
          <w:ilvl w:val="0"/>
          <w:numId w:val="2"/>
        </w:numPr>
        <w:shd w:val="clear" w:color="auto" w:fill="FFFFFF"/>
        <w:spacing w:before="100" w:beforeAutospacing="1" w:after="0" w:afterAutospacing="1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</w:p>
    <w:p w:rsidR="00ED6219" w:rsidRDefault="00ED6219" w:rsidP="00ED6219">
      <w:pPr>
        <w:numPr>
          <w:ilvl w:val="0"/>
          <w:numId w:val="2"/>
        </w:numPr>
        <w:shd w:val="clear" w:color="auto" w:fill="FFFFFF"/>
        <w:spacing w:before="100" w:beforeAutospacing="1" w:after="0" w:afterAutospacing="1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ED6219">
        <w:rPr>
          <w:rFonts w:ascii="Arial" w:eastAsia="Times New Roman" w:hAnsi="Arial" w:cs="Arial"/>
          <w:color w:val="4E4E3F"/>
          <w:sz w:val="27"/>
          <w:szCs w:val="27"/>
          <w:lang w:eastAsia="ru-RU"/>
        </w:rPr>
        <w:object w:dxaOrig="405" w:dyaOrig="360">
          <v:shape id="_x0000_i1043" type="#_x0000_t75" style="width:20.4pt;height:17.9pt" o:ole="">
            <v:imagedata r:id="rId10" o:title=""/>
          </v:shape>
          <w:control r:id="rId13" w:name="DefaultOcxName1" w:shapeid="_x0000_i1043"/>
        </w:object>
      </w:r>
      <w:r w:rsidRPr="00ED6219">
        <w:rPr>
          <w:rFonts w:ascii="Arial" w:eastAsia="Times New Roman" w:hAnsi="Arial" w:cs="Arial"/>
          <w:noProof/>
          <w:color w:val="4E4E3F"/>
          <w:sz w:val="27"/>
          <w:szCs w:val="27"/>
          <w:lang w:eastAsia="ru-RU"/>
        </w:rPr>
        <w:drawing>
          <wp:inline distT="0" distB="0" distL="0" distR="0" wp14:anchorId="61916511" wp14:editId="4F993FAF">
            <wp:extent cx="1281915" cy="1067681"/>
            <wp:effectExtent l="0" t="0" r="0" b="0"/>
            <wp:docPr id="7" name="Рисунок 7" descr="Cube_layou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ube_layout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87" cy="107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19" w:rsidRPr="00ED6219" w:rsidRDefault="00ED6219" w:rsidP="00ED6219">
      <w:pPr>
        <w:numPr>
          <w:ilvl w:val="0"/>
          <w:numId w:val="2"/>
        </w:numPr>
        <w:shd w:val="clear" w:color="auto" w:fill="FFFFFF"/>
        <w:spacing w:before="100" w:beforeAutospacing="1" w:after="0" w:afterAutospacing="1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</w:p>
    <w:p w:rsidR="00ED6219" w:rsidRDefault="00ED6219" w:rsidP="00ED6219">
      <w:pPr>
        <w:numPr>
          <w:ilvl w:val="0"/>
          <w:numId w:val="2"/>
        </w:numPr>
        <w:shd w:val="clear" w:color="auto" w:fill="FFFFFF"/>
        <w:spacing w:before="100" w:beforeAutospacing="1" w:after="0" w:afterAutospacing="1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ED6219">
        <w:rPr>
          <w:rFonts w:ascii="Arial" w:eastAsia="Times New Roman" w:hAnsi="Arial" w:cs="Arial"/>
          <w:color w:val="4E4E3F"/>
          <w:sz w:val="27"/>
          <w:szCs w:val="27"/>
          <w:lang w:eastAsia="ru-RU"/>
        </w:rPr>
        <w:lastRenderedPageBreak/>
        <w:object w:dxaOrig="405" w:dyaOrig="360">
          <v:shape id="_x0000_i1037" type="#_x0000_t75" style="width:20.4pt;height:17.9pt" o:ole="">
            <v:imagedata r:id="rId10" o:title=""/>
          </v:shape>
          <w:control r:id="rId15" w:name="DefaultOcxName2" w:shapeid="_x0000_i1037"/>
        </w:object>
      </w:r>
      <w:r w:rsidRPr="00ED6219">
        <w:rPr>
          <w:rFonts w:ascii="Arial" w:eastAsia="Times New Roman" w:hAnsi="Arial" w:cs="Arial"/>
          <w:noProof/>
          <w:color w:val="4E4E3F"/>
          <w:sz w:val="27"/>
          <w:szCs w:val="27"/>
          <w:lang w:eastAsia="ru-RU"/>
        </w:rPr>
        <w:drawing>
          <wp:inline distT="0" distB="0" distL="0" distR="0" wp14:anchorId="0A11FD22" wp14:editId="2EEE4FE7">
            <wp:extent cx="1168106" cy="1004999"/>
            <wp:effectExtent l="0" t="0" r="0" b="5080"/>
            <wp:docPr id="8" name="Рисунок 8" descr="Cube_nolayou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be_nolayout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05" cy="10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19" w:rsidRPr="00ED6219" w:rsidRDefault="00ED6219" w:rsidP="00ED6219">
      <w:pPr>
        <w:numPr>
          <w:ilvl w:val="0"/>
          <w:numId w:val="2"/>
        </w:numPr>
        <w:shd w:val="clear" w:color="auto" w:fill="FFFFFF"/>
        <w:spacing w:before="100" w:beforeAutospacing="1" w:after="0" w:afterAutospacing="1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</w:p>
    <w:p w:rsidR="00ED6219" w:rsidRDefault="00ED6219" w:rsidP="00ED6219">
      <w:pPr>
        <w:numPr>
          <w:ilvl w:val="0"/>
          <w:numId w:val="2"/>
        </w:numPr>
        <w:shd w:val="clear" w:color="auto" w:fill="FFFFFF"/>
        <w:spacing w:before="100" w:beforeAutospacing="1" w:after="0" w:afterAutospacing="1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ED6219">
        <w:rPr>
          <w:rFonts w:ascii="Arial" w:eastAsia="Times New Roman" w:hAnsi="Arial" w:cs="Arial"/>
          <w:color w:val="4E4E3F"/>
          <w:sz w:val="27"/>
          <w:szCs w:val="27"/>
          <w:lang w:eastAsia="ru-RU"/>
        </w:rPr>
        <w:object w:dxaOrig="405" w:dyaOrig="360">
          <v:shape id="_x0000_i1036" type="#_x0000_t75" style="width:20.4pt;height:17.9pt" o:ole="">
            <v:imagedata r:id="rId10" o:title=""/>
          </v:shape>
          <w:control r:id="rId17" w:name="DefaultOcxName3" w:shapeid="_x0000_i1036"/>
        </w:object>
      </w:r>
      <w:r w:rsidRPr="00ED6219">
        <w:rPr>
          <w:rFonts w:ascii="Arial" w:eastAsia="Times New Roman" w:hAnsi="Arial" w:cs="Arial"/>
          <w:noProof/>
          <w:color w:val="4E4E3F"/>
          <w:sz w:val="27"/>
          <w:szCs w:val="27"/>
          <w:lang w:eastAsia="ru-RU"/>
        </w:rPr>
        <w:drawing>
          <wp:inline distT="0" distB="0" distL="0" distR="0" wp14:anchorId="074F1EF6" wp14:editId="31CC1A73">
            <wp:extent cx="1300245" cy="501535"/>
            <wp:effectExtent l="0" t="0" r="0" b="0"/>
            <wp:docPr id="9" name="Рисунок 9" descr="Cube_nolayou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be_nolayout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44" cy="50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19" w:rsidRPr="00ED6219" w:rsidRDefault="00ED6219" w:rsidP="00ED6219">
      <w:pPr>
        <w:numPr>
          <w:ilvl w:val="0"/>
          <w:numId w:val="2"/>
        </w:numPr>
        <w:shd w:val="clear" w:color="auto" w:fill="FFFFFF"/>
        <w:spacing w:before="100" w:beforeAutospacing="1" w:after="0" w:afterAutospacing="1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</w:p>
    <w:p w:rsidR="00ED6219" w:rsidRPr="00ED6219" w:rsidRDefault="00ED6219" w:rsidP="00ED6219">
      <w:pPr>
        <w:numPr>
          <w:ilvl w:val="0"/>
          <w:numId w:val="2"/>
        </w:numPr>
        <w:shd w:val="clear" w:color="auto" w:fill="FFFFFF"/>
        <w:spacing w:after="0" w:line="300" w:lineRule="atLeast"/>
        <w:ind w:left="420"/>
        <w:textAlignment w:val="center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  <w:r w:rsidRPr="00ED6219">
        <w:rPr>
          <w:rFonts w:ascii="Arial" w:eastAsia="Times New Roman" w:hAnsi="Arial" w:cs="Arial"/>
          <w:color w:val="4E4E3F"/>
          <w:sz w:val="27"/>
          <w:szCs w:val="27"/>
          <w:lang w:eastAsia="ru-RU"/>
        </w:rPr>
        <w:object w:dxaOrig="405" w:dyaOrig="360">
          <v:shape id="_x0000_i1035" type="#_x0000_t75" style="width:20.4pt;height:17.9pt" o:ole="">
            <v:imagedata r:id="rId10" o:title=""/>
          </v:shape>
          <w:control r:id="rId19" w:name="DefaultOcxName4" w:shapeid="_x0000_i1035"/>
        </w:object>
      </w:r>
      <w:r w:rsidRPr="00ED6219">
        <w:rPr>
          <w:rFonts w:ascii="Arial" w:eastAsia="Times New Roman" w:hAnsi="Arial" w:cs="Arial"/>
          <w:noProof/>
          <w:color w:val="4E4E3F"/>
          <w:sz w:val="27"/>
          <w:szCs w:val="27"/>
          <w:lang w:eastAsia="ru-RU"/>
        </w:rPr>
        <w:drawing>
          <wp:inline distT="0" distB="0" distL="0" distR="0" wp14:anchorId="5D26ECEB" wp14:editId="6478AA77">
            <wp:extent cx="1259275" cy="872115"/>
            <wp:effectExtent l="0" t="0" r="0" b="4445"/>
            <wp:docPr id="10" name="Рисунок 10" descr="Cube_layou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ube_layout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70" cy="87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AD" w:rsidRDefault="002A4AAD" w:rsidP="002A4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6219" w:rsidRDefault="00ED6219" w:rsidP="002A4A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6219" w:rsidRPr="002A4AAD" w:rsidRDefault="00ED6219" w:rsidP="00ED62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Домашнє завдання:</w:t>
      </w:r>
    </w:p>
    <w:p w:rsidR="001E4511" w:rsidRPr="002A4AAD" w:rsidRDefault="00ED62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B6C5D4A" wp14:editId="50DA5DA9">
            <wp:extent cx="4798455" cy="1855228"/>
            <wp:effectExtent l="0" t="0" r="2540" b="0"/>
            <wp:docPr id="11" name="Рисунок 11" descr="https://image.slidesharecdn.com/pickmatematika11merzlyak-190827122256/95/1-102-638.jpg?cb=1566908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age.slidesharecdn.com/pickmatematika11merzlyak-190827122256/95/1-102-638.jpg?cb=156690871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9" t="44313" r="5120" b="33630"/>
                    <a:stretch/>
                  </pic:blipFill>
                  <pic:spPr bwMode="auto">
                    <a:xfrm>
                      <a:off x="0" y="0"/>
                      <a:ext cx="4802654" cy="185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E4511" w:rsidRPr="002A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7AA1"/>
    <w:multiLevelType w:val="multilevel"/>
    <w:tmpl w:val="764E0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4671C"/>
    <w:multiLevelType w:val="multilevel"/>
    <w:tmpl w:val="D91E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6C"/>
    <w:rsid w:val="001E4511"/>
    <w:rsid w:val="002A4AAD"/>
    <w:rsid w:val="006F4AF0"/>
    <w:rsid w:val="00A31E6C"/>
    <w:rsid w:val="00E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96A8"/>
  <w15:chartTrackingRefBased/>
  <w15:docId w15:val="{B9263BF9-40DB-4556-A4C2-A4FDE662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941">
                  <w:marLeft w:val="0"/>
                  <w:marRight w:val="0"/>
                  <w:marTop w:val="375"/>
                  <w:marBottom w:val="375"/>
                  <w:divBdr>
                    <w:top w:val="single" w:sz="6" w:space="12" w:color="3BA900"/>
                    <w:left w:val="single" w:sz="6" w:space="12" w:color="3BA900"/>
                    <w:bottom w:val="single" w:sz="6" w:space="12" w:color="3BA900"/>
                    <w:right w:val="single" w:sz="6" w:space="12" w:color="3BA900"/>
                  </w:divBdr>
                  <w:divsChild>
                    <w:div w:id="5858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1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07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9" w:color="FF7373"/>
                        <w:left w:val="none" w:sz="0" w:space="0" w:color="FF7373"/>
                        <w:bottom w:val="single" w:sz="6" w:space="9" w:color="FF7373"/>
                        <w:right w:val="none" w:sz="0" w:space="0" w:color="FF7373"/>
                      </w:divBdr>
                    </w:div>
                  </w:divsChild>
                </w:div>
              </w:divsChild>
            </w:div>
            <w:div w:id="6368817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49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ontrol" Target="activeX/activeX2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1.xml"/><Relationship Id="rId5" Type="http://schemas.openxmlformats.org/officeDocument/2006/relationships/image" Target="media/image1.jpeg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2020-05-05T19:28:00Z</dcterms:created>
  <dcterms:modified xsi:type="dcterms:W3CDTF">2020-05-05T19:41:00Z</dcterms:modified>
</cp:coreProperties>
</file>