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6" w:rsidRDefault="000D24A8" w:rsidP="00E16556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13</w:t>
      </w:r>
      <w:r w:rsidR="00E16556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16556" w:rsidRDefault="000D24A8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19</w:t>
      </w:r>
      <w:r w:rsidR="00E16556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0D24A8">
        <w:rPr>
          <w:rFonts w:ascii="Times New Roman" w:hAnsi="Times New Roman"/>
          <w:bCs/>
          <w:sz w:val="24"/>
          <w:szCs w:val="24"/>
          <w:lang w:val="uk-UA"/>
        </w:rPr>
        <w:t>Обштукатурювання камер коробів та каналів по сталевій сітці.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</w:t>
      </w:r>
      <w:r w:rsidR="0088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знання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</w:t>
      </w:r>
      <w:r w:rsidR="0088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уміння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учнів при виконанні робіт</w:t>
      </w:r>
      <w:r w:rsidR="000D24A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 виконанні обштукатурюванні камер коробів та каналів по сталевій сітці.</w:t>
      </w:r>
    </w:p>
    <w:p w:rsidR="00E16556" w:rsidRDefault="00E16556" w:rsidP="00E16556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6C28"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карта.</w:t>
      </w:r>
    </w:p>
    <w:p w:rsidR="00E16556" w:rsidRDefault="00E16556" w:rsidP="00E1655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E16556" w:rsidRDefault="00E16556" w:rsidP="00E1655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6556" w:rsidRDefault="00E16556" w:rsidP="00E165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дверних прорізів.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дверних прорізів.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дверних прорізів.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який склад розчину для обштукатурювання дверних прорізів?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навіщо потрібно установлювати правила перед обштукатурюванням?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наносять розчин на поверхню?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 чим розрівнюють розчин після обштукатурювання?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 в якій послідовності обштукатурюють дверні відкоси.</w:t>
      </w:r>
    </w:p>
    <w:p w:rsidR="000D24A8" w:rsidRDefault="000D24A8" w:rsidP="000D24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чим перевіряють вертикальність бокових рейок?</w:t>
      </w:r>
    </w:p>
    <w:p w:rsidR="00E16556" w:rsidRDefault="000D24A8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які відкоси будуть найбільш довговічними і екологічно чистими і чому?</w:t>
      </w:r>
    </w:p>
    <w:p w:rsidR="000D24A8" w:rsidRDefault="000D24A8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E16556" w:rsidRDefault="00E16556" w:rsidP="00E16556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   обштукатурюванні </w:t>
      </w:r>
      <w:r w:rsidR="000D24A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камер коробів та каналів по сталевій сітці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E16556" w:rsidRDefault="00E16556" w:rsidP="00E16556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E16556" w:rsidRDefault="00E16556" w:rsidP="00E16556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E16556" w:rsidRDefault="00E16556" w:rsidP="00E16556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E16556" w:rsidRDefault="00E16556" w:rsidP="00E16556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E16556" w:rsidRDefault="00E16556" w:rsidP="00E1655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4D3DB0" w:rsidRDefault="004D3DB0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94D3F" w:rsidRDefault="00E16556" w:rsidP="00AA38D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4D3DB0" w:rsidRPr="004D3DB0" w:rsidRDefault="004D3DB0" w:rsidP="00AA38D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обштукатурювання камер коробів та каналів по сталевій сітці</w:t>
      </w:r>
      <w:r w:rsidR="00A028D4">
        <w:rPr>
          <w:rFonts w:ascii="Times New Roman" w:hAnsi="Times New Roman"/>
          <w:sz w:val="24"/>
          <w:szCs w:val="24"/>
          <w:lang w:val="uk-UA" w:eastAsia="ru-RU"/>
        </w:rPr>
        <w:t xml:space="preserve"> нам необхідні такі інструменти: штукатурна лопатка, </w:t>
      </w:r>
      <w:proofErr w:type="spellStart"/>
      <w:r w:rsidR="00A028D4">
        <w:rPr>
          <w:rFonts w:ascii="Times New Roman" w:hAnsi="Times New Roman"/>
          <w:sz w:val="24"/>
          <w:szCs w:val="24"/>
          <w:lang w:val="uk-UA" w:eastAsia="ru-RU"/>
        </w:rPr>
        <w:t>ніпівтерок</w:t>
      </w:r>
      <w:proofErr w:type="spellEnd"/>
      <w:r w:rsidR="00A028D4">
        <w:rPr>
          <w:rFonts w:ascii="Times New Roman" w:hAnsi="Times New Roman"/>
          <w:sz w:val="24"/>
          <w:szCs w:val="24"/>
          <w:lang w:val="uk-UA" w:eastAsia="ru-RU"/>
        </w:rPr>
        <w:t>, правило, терка, щітка.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широко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металеві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видом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переплетення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поділяються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ткані</w:t>
      </w:r>
      <w:proofErr w:type="spellEnd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плетені</w:t>
      </w:r>
      <w:proofErr w:type="spellEnd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та </w:t>
      </w:r>
      <w:proofErr w:type="spellStart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саржеві</w:t>
      </w:r>
      <w:proofErr w:type="spellEnd"/>
      <w:r w:rsidRPr="00E94D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плетені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Плетена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сітка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кріплення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прилягає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неї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всією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площиною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утворюючи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тим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самим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шорсткість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Металева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сітка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отвори </w:t>
      </w:r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 мм.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Таку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драні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D3D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дерев'яних</w:t>
      </w:r>
      <w:proofErr w:type="spellEnd"/>
      <w:r w:rsidR="004D3DB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гідроізоляційному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шару.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розміром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отворів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1—2 мм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дерев'яної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цегляної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товщина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штукатурного шару на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горизонтальних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поверхнях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 см, а на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вертикальних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3 см;</w:t>
      </w:r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обштукатурювання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сталевих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балок;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сітку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такому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приварюють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прив'язують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94D3F" w:rsidRPr="00E94D3F" w:rsidRDefault="00E94D3F" w:rsidP="00E94D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за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улаштування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сітчасто-армованих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94D3F" w:rsidRPr="003F4076" w:rsidRDefault="00E94D3F" w:rsidP="003F40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proofErr w:type="gram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>каналів</w:t>
      </w:r>
      <w:proofErr w:type="spellEnd"/>
      <w:r w:rsidRPr="00E94D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4076">
        <w:rPr>
          <w:rFonts w:ascii="Times New Roman" w:hAnsi="Times New Roman"/>
          <w:color w:val="000000"/>
          <w:sz w:val="24"/>
          <w:szCs w:val="24"/>
          <w:lang w:eastAsia="ru-RU"/>
        </w:rPr>
        <w:t>борозен</w:t>
      </w:r>
      <w:proofErr w:type="spellEnd"/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Канали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прокладені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електричні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телефонні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кабелі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стояки центрального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опалення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водопроводу перед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штукатуренням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затягують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94D3F"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( </w:t>
      </w:r>
      <w:proofErr w:type="gramEnd"/>
      <w:r w:rsidR="00E94D3F"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Мал.1.)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закриття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борозен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каналі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ширина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 15 см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ширину.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779AC2" wp14:editId="6078C4C3">
            <wp:extent cx="2495550" cy="1990725"/>
            <wp:effectExtent l="0" t="0" r="0" b="9525"/>
            <wp:docPr id="28" name="Рисунок 28" descr="https://1.bp.blogspot.com/-8jk50Hllwhw/We03teubVsI/AAAAAAAAAXc/TXQ1Ddmt5jMMiqmOivIo_eZgfU8vMQ7FQCLcBGAs/s1600/%25D0%25A1%25D0%25BD%25D0%25B8%25D0%25BC%25D0%25BE%25D0%25BA33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8jk50Hllwhw/We03teubVsI/AAAAAAAAAXc/TXQ1Ddmt5jMMiqmOivIo_eZgfU8vMQ7FQCLcBGAs/s1600/%25D0%25A1%25D0%25BD%25D0%25B8%25D0%25BC%25D0%25BE%25D0%25BA33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7A" w:rsidRPr="003F4076" w:rsidRDefault="00B63C7A" w:rsidP="00B63C7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B63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Мал.</w:t>
      </w:r>
      <w:r w:rsidR="00E94D3F"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Металева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сітка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закритті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каналі</w:t>
      </w:r>
      <w:proofErr w:type="gram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1 —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цегляна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2 —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3 —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дерев'яна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 4 – дранка</w:t>
      </w:r>
    </w:p>
    <w:p w:rsidR="00B63C7A" w:rsidRPr="003F4076" w:rsidRDefault="00B63C7A" w:rsidP="00B63C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                      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proofErr w:type="gram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ідготовка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кам’яних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накидання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товстих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шарів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штукатурки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 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обштукатурювання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того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3F4076" w:rsidRPr="003F4076" w:rsidRDefault="00B63C7A" w:rsidP="003F4076">
      <w:pPr>
        <w:shd w:val="clear" w:color="auto" w:fill="FFFFFF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·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створити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шорсткість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поверхні; ·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                    ·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створити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шорсткість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поверхні; ·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запобігти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утворенню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тріщин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на штукатурному шарі; 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створити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міцність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штукатурки під товсті шари розчину; ·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    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було добре</w:t>
      </w:r>
      <w:r w:rsidRP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3F40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зчеплення з поверхнею.</w:t>
      </w:r>
    </w:p>
    <w:p w:rsidR="00B63C7A" w:rsidRPr="003F4076" w:rsidRDefault="00B63C7A" w:rsidP="00B63C7A">
      <w:pPr>
        <w:shd w:val="clear" w:color="auto" w:fill="FFFFFF"/>
        <w:spacing w:after="0" w:line="240" w:lineRule="auto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створити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штукатурки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63C7A" w:rsidRPr="007336B7" w:rsidRDefault="00B63C7A" w:rsidP="007336B7">
      <w:pPr>
        <w:shd w:val="clear" w:color="auto" w:fill="FFFFFF"/>
        <w:tabs>
          <w:tab w:val="center" w:pos="1451"/>
        </w:tabs>
        <w:spacing w:after="0" w:line="240" w:lineRule="auto"/>
        <w:ind w:hanging="7160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</w:t>
      </w:r>
      <w:r w:rsidR="00733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</w:t>
      </w:r>
      <w:proofErr w:type="spellEnd"/>
      <w:r w:rsidR="00733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добре  </w:t>
      </w:r>
      <w:proofErr w:type="spellStart"/>
      <w:r w:rsidR="00733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зчеплення</w:t>
      </w:r>
      <w:proofErr w:type="spellEnd"/>
      <w:r w:rsidR="00733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 w:rsidR="007336B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</w:p>
    <w:p w:rsidR="00B63C7A" w:rsidRPr="007336B7" w:rsidRDefault="00B63C7A" w:rsidP="00B63C7A">
      <w:pPr>
        <w:shd w:val="clear" w:color="auto" w:fill="FFFFFF"/>
        <w:spacing w:after="0" w:line="240" w:lineRule="auto"/>
        <w:ind w:hanging="71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</w:t>
      </w:r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запобігти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утворенню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іщи</w:t>
      </w:r>
      <w:proofErr w:type="spellEnd"/>
    </w:p>
    <w:p w:rsidR="00B63C7A" w:rsidRPr="007336B7" w:rsidRDefault="00B63C7A" w:rsidP="003F4076">
      <w:pPr>
        <w:shd w:val="clear" w:color="auto" w:fill="FFFFFF"/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7336B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·   </w:t>
      </w:r>
      <w:r w:rsidRPr="007336B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створити</w:t>
      </w:r>
      <w:r w:rsidRPr="007336B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 w:rsidR="007336B7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мі</w:t>
      </w:r>
    </w:p>
    <w:p w:rsidR="00B63C7A" w:rsidRPr="003F4076" w:rsidRDefault="003F4076" w:rsidP="007336B7">
      <w:pPr>
        <w:shd w:val="clear" w:color="auto" w:fill="FFFFFF"/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</w:t>
      </w:r>
      <w:proofErr w:type="spellEnd"/>
      <w:proofErr w:type="gramEnd"/>
    </w:p>
    <w:p w:rsidR="00B63C7A" w:rsidRPr="003F4076" w:rsidRDefault="00B63C7A" w:rsidP="003F4076">
      <w:pPr>
        <w:shd w:val="clear" w:color="auto" w:fill="FFFFFF"/>
        <w:spacing w:after="0" w:line="240" w:lineRule="auto"/>
        <w:ind w:hanging="71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    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</w:t>
      </w:r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добре</w:t>
      </w:r>
      <w:proofErr w:type="gram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зч</w:t>
      </w:r>
      <w:proofErr w:type="spellEnd"/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Штукатурка по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сітці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ефективний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чорнової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Особлива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перевага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полягає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тому,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вдається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буде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сповзати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відшаровуватися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власною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вагою. 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планується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(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понад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25 мм) і 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невеликого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обсягу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леві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обплетення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м'якого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дроту.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забивають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рядами по периметру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шаховому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порядку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10 см один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одно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го,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них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натягують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іт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діаметром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0,8-1,2 мм, обмотавши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навколо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один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два рази.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вдвічі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довше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цвяхи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обхідно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головки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заховані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штукатурку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глиби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15-20 мм.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захистить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появи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іржі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3C7A" w:rsidRPr="003F4076" w:rsidRDefault="00B63C7A" w:rsidP="00B63C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B63C7A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                                              </w:t>
      </w:r>
      <w:proofErr w:type="spellStart"/>
      <w:proofErr w:type="gram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Кр</w:t>
      </w:r>
      <w:proofErr w:type="gram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іплення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металевої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 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дюбелі</w:t>
      </w:r>
      <w:proofErr w:type="spellEnd"/>
    </w:p>
    <w:p w:rsidR="00271957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A2E096B" wp14:editId="632C1C05">
            <wp:extent cx="2190750" cy="1533525"/>
            <wp:effectExtent l="0" t="0" r="0" b="9525"/>
            <wp:docPr id="30" name="Рисунок 30" descr="https://3.bp.blogspot.com/-xgpx3Qs-Auo/We0_BCzzDCI/AAAAAAAAAX8/sXjtC4mB1x8RkZUBHNfLD9TJEQN9e0_YACLcBGAs/s1600/%25D0%25B5%25D0%25B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3.bp.blogspot.com/-xgpx3Qs-Auo/We0_BCzzDCI/AAAAAAAAAX8/sXjtC4mB1x8RkZUBHNfLD9TJEQN9e0_YACLcBGAs/s1600/%25D0%25B5%25D0%25B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 Для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знадобляться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ічка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  Перед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монтажем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шматок,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вимірявши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яку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подальшому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наноситися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штукатурка. Для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тонкого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ножиць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виріб</w:t>
      </w:r>
      <w:proofErr w:type="spellEnd"/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виготовлений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дроту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діаметром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 мм,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знадобиться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болгарка.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3.  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ізане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знежирити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протерши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ганчіркою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розчинником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4.  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починати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стелі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Верх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кріплять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довжині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саморізами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капелюшки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підкладають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нарізані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фрагменти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стрічки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Як прокладок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шайби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але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коштують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набагато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дорожче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ічка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бетону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просвердлити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вставити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них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пластмасові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дюбелі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Відстань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саморізами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осередків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Але в будь-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бажано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крок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40-50 см. 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фіксації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стикатися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проміжках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кріпленнями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повинно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поверхнею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як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погіршиться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штукатурного шару.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стиках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монтується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накладанням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8-10 см.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5.       Правильно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закріплене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полотно повинно бути добре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натягнуто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вібрує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іплень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значить все в порядку.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можливе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пустот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негативно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позначиться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63C7A" w:rsidRPr="003F4076" w:rsidRDefault="00546DAF" w:rsidP="00B63C7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hyperlink r:id="rId10" w:history="1">
        <w:r w:rsidR="00B63C7A" w:rsidRPr="003F4076">
          <w:rPr>
            <w:rFonts w:ascii="Times New Roman" w:hAnsi="Times New Roman"/>
            <w:b/>
            <w:bCs/>
            <w:noProof/>
            <w:color w:val="000000" w:themeColor="text1"/>
            <w:sz w:val="24"/>
            <w:szCs w:val="24"/>
            <w:lang w:eastAsia="ru-RU"/>
          </w:rPr>
          <w:drawing>
            <wp:inline distT="0" distB="0" distL="0" distR="0" wp14:anchorId="0C49243F" wp14:editId="6D00324A">
              <wp:extent cx="2466975" cy="2476500"/>
              <wp:effectExtent l="0" t="0" r="9525" b="0"/>
              <wp:docPr id="31" name="Рисунок 31" descr="https://3.bp.blogspot.com/-vFGftMAZ7dk/We04c2yLE1I/AAAAAAAAAXs/71XV6xxPr8gNRHesrd-fHNPA5WAXLCcUgCLcBGAs/s1600/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3.bp.blogspot.com/-vFGftMAZ7dk/We04c2yLE1I/AAAAAAAAAXs/71XV6xxPr8gNRHesrd-fHNPA5WAXLCcUgCLcBGAs/s1600/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6975" cy="247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63C7A" w:rsidRPr="003F4076">
          <w:rPr>
            <w:rFonts w:ascii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hyperlink>
      <w:r w:rsidR="00EA34AE"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</w:t>
      </w:r>
      <w:r w:rsidR="00EA34AE" w:rsidRPr="003F4076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BB7CDC" wp14:editId="7BB2029F">
            <wp:extent cx="2686050" cy="2471166"/>
            <wp:effectExtent l="0" t="0" r="0" b="5715"/>
            <wp:docPr id="40" name="Рисунок 40" descr="https://3.bp.blogspot.com/-VmCLsG3pRQE/We0_Wsp_iiI/AAAAAAAAAYA/pvbWDqvb7BoITEhS7vNm7wkFiriLe0NLACLcBGAs/s200/0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3.bp.blogspot.com/-VmCLsG3pRQE/We0_Wsp_iiI/AAAAAAAAAYA/pvbWDqvb7BoITEhS7vNm7wkFiriLe0NLACLcBGAs/s200/0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4AE"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              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2719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A34AE" w:rsidRPr="003F4076" w:rsidRDefault="00EA34AE" w:rsidP="002719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A34AE" w:rsidRPr="003F4076" w:rsidRDefault="00EA34AE" w:rsidP="002719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A34AE" w:rsidRPr="003F4076" w:rsidRDefault="00EA34AE" w:rsidP="00EA34A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D55362" wp14:editId="3EEC9312">
            <wp:extent cx="3248025" cy="1676400"/>
            <wp:effectExtent l="0" t="0" r="9525" b="0"/>
            <wp:docPr id="33" name="Рисунок 33" descr="https://2.bp.blogspot.com/-XT_8fzdH5vs/We0_WmZz28I/AAAAAAAAAYE/1BU0du1aF4U2g-E4wYBlN5RwOf9DPSOHQCLcBGAs/s200/%25D0%25B1%25D0%25B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2.bp.blogspot.com/-XT_8fzdH5vs/We0_WmZz28I/AAAAAAAAAYE/1BU0du1aF4U2g-E4wYBlN5RwOf9DPSOHQCLcBGAs/s200/%25D0%25B1%25D0%25B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7A" w:rsidRPr="003F4076" w:rsidRDefault="00B63C7A" w:rsidP="0027195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    </w:t>
      </w:r>
      <w:r w:rsidR="00271957"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                             </w:t>
      </w:r>
    </w:p>
    <w:p w:rsidR="00B63C7A" w:rsidRPr="003F4076" w:rsidRDefault="00B63C7A" w:rsidP="00B63C7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Кр</w:t>
      </w:r>
      <w:proofErr w:type="gram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іплення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B63C7A" w:rsidRPr="003F4076" w:rsidRDefault="00B63C7A" w:rsidP="00B63C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 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ткана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цегляну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      б) 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зварної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бетону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3F4076" w:rsidRDefault="00B63C7A" w:rsidP="00B63C7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                    </w:t>
      </w:r>
    </w:p>
    <w:tbl>
      <w:tblPr>
        <w:tblpPr w:leftFromText="180" w:rightFromText="180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4076" w:rsidRPr="003F4076" w:rsidTr="00B63C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C7A" w:rsidRPr="003F4076" w:rsidRDefault="00B63C7A" w:rsidP="00B63C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C7A" w:rsidRPr="003F4076" w:rsidRDefault="00B63C7A" w:rsidP="00B63C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      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Накидання</w:t>
      </w:r>
      <w:proofErr w:type="spellEnd"/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шару штукатурки</w:t>
      </w:r>
    </w:p>
    <w:p w:rsidR="00B63C7A" w:rsidRPr="003F4076" w:rsidRDefault="00B63C7A" w:rsidP="00B63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63C7A" w:rsidRPr="004E359C" w:rsidRDefault="00A1481A" w:rsidP="004E359C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D2AD60" wp14:editId="7D51EE60">
            <wp:extent cx="4762500" cy="1943100"/>
            <wp:effectExtent l="0" t="0" r="0" b="0"/>
            <wp:docPr id="1" name="Рисунок 40" descr="http://budivnik.in.ua/images/Shtukaturka_sten_cementnim_rastvorom_rashod_cementa_i_peschanoj_smesi_na_1_m2-_kak_pravilno_shtukaturi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divnik.in.ua/images/Shtukaturka_sten_cementnim_rastvorom_rashod_cementa_i_peschanoj_smesi_na_1_m2-_kak_pravilno_shtukaturit_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C7A"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9F35F2" w:rsidRPr="003F4076" w:rsidRDefault="009F35F2" w:rsidP="009F35F2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Найперший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наноситься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шпателя 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вигляді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лопатки, 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розрівняти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всю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масу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правилом.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просохнути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другого шару штукатурки.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повинен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тонше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перший і тому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розрівняти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звичайним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шпателем.</w:t>
      </w:r>
    </w:p>
    <w:p w:rsidR="009F35F2" w:rsidRPr="003F4076" w:rsidRDefault="009F35F2" w:rsidP="009F35F2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Штукатурка по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сітці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 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передбачає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приховування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тому,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перші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шари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штукатурочний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затаїли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сенс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третій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Іноді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уває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так,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штукатурка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ляга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є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F35F2" w:rsidRPr="003F4076" w:rsidRDefault="009F35F2" w:rsidP="00AA38DD">
      <w:pPr>
        <w:shd w:val="clear" w:color="auto" w:fill="FFFFFF"/>
        <w:spacing w:after="225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просохнути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згладити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нерівності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будівельно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ю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шпаклівкою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зачистити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наждачним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папером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</w:t>
      </w:r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катурку </w:t>
      </w:r>
      <w:proofErr w:type="spellStart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пофарбувати</w:t>
      </w:r>
      <w:proofErr w:type="spellEnd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="008808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</w:t>
      </w:r>
      <w:r w:rsidR="008808C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облицьовувати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відповідним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3F4076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9B1148" w:rsidRPr="003F4076" w:rsidRDefault="009B1148" w:rsidP="009B114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Робота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монотонна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Цементний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кельмою.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кидають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кутом сорок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п’ять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градусів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низу до вер</w:t>
      </w:r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ху.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</w:t>
      </w:r>
      <w:proofErr w:type="gram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spellEnd"/>
      <w:proofErr w:type="gram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</w:t>
      </w:r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ють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правилом. Таким чином,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лягає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шаром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щільно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прилягає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r w:rsidR="00AA38DD"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</w:p>
    <w:p w:rsidR="009B1148" w:rsidRPr="003F4076" w:rsidRDefault="009B1148" w:rsidP="009B114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Зайвий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забирається</w:t>
      </w:r>
      <w:proofErr w:type="spellEnd"/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назад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цебер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замісом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акуратною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без будь-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видимих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виходів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штукатурки за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залишилися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нерівності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закидають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невеликою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вирівнюють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правилом. Коли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повторюються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неодноразово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Наприклад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саманні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очищені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шару плитки.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Технологія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наноситься перший шар штукатурки,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</w:t>
      </w:r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наноситься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шар.</w:t>
      </w:r>
    </w:p>
    <w:p w:rsidR="009B1148" w:rsidRPr="003F4076" w:rsidRDefault="009B1148" w:rsidP="009B114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занадто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товстий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просто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сповзти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сталося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сітку</w:t>
      </w:r>
      <w:proofErr w:type="spellEnd"/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яка не дозволить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B1148" w:rsidRPr="003F4076" w:rsidRDefault="00AA38DD" w:rsidP="009B114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312F690" wp14:editId="3989E7BA">
            <wp:extent cx="2438400" cy="1952625"/>
            <wp:effectExtent l="0" t="0" r="0" b="9525"/>
            <wp:docPr id="69" name="Рисунок 48" descr="http://budivnik.in.ua/images/Shtukaturka_sten_cementnim_rastvorom_rashod_cementa_i_peschanoj_smesi_na_1_m2-_kak_pravilno_shtukaturi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divnik.in.ua/images/Shtukaturka_sten_cementnim_rastvorom_rashod_cementa_i_peschanoj_smesi_na_1_m2-_kak_pravilno_shtukaturit_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</w:t>
      </w: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17B6505" wp14:editId="55DF5345">
            <wp:extent cx="2257425" cy="1981200"/>
            <wp:effectExtent l="0" t="0" r="9525" b="0"/>
            <wp:docPr id="70" name="Рисунок 49" descr="http://budivnik.in.ua/images/Shtukaturka_sten_cementnim_rastvorom_rashod_cementa_i_peschanoj_smesi_na_1_m2-_kak_pravilno_shtukaturi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divnik.in.ua/images/Shtukaturka_sten_cementnim_rastvorom_rashod_cementa_i_peschanoj_smesi_na_1_m2-_kak_pravilno_shtukaturit_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48" w:rsidRPr="003F4076" w:rsidRDefault="009B1148" w:rsidP="009B1148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того як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останнього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етапу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 затирка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Затирка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механічним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способом не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займає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часу, і все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руками. Для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замішується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 і на штукатурку, при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консистенція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трохи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ідкої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Цю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нанести </w:t>
      </w:r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стіну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за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напівтерка</w:t>
      </w:r>
      <w:proofErr w:type="spellEnd"/>
      <w:r w:rsid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розтерти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отримання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гладкої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16556" w:rsidRPr="003F4076" w:rsidRDefault="009B1148" w:rsidP="00AA38DD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407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158B337" wp14:editId="02E01CBA">
            <wp:extent cx="4762500" cy="1971675"/>
            <wp:effectExtent l="0" t="0" r="0" b="9525"/>
            <wp:docPr id="68" name="Рисунок 68" descr="http://budivnik.in.ua/images/Shtukaturka_sten_cementnim_rastvorom_rashod_cementa_i_peschanoj_smesi_na_1_m2-_kak_pravilno_shtukaturi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divnik.in.ua/images/Shtukaturka_sten_cementnim_rastvorom_rashod_cementa_i_peschanoj_smesi_na_1_m2-_kak_pravilno_shtukaturit_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5F2" w:rsidRPr="003F40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F40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E16556" w:rsidRPr="003F4076" w:rsidRDefault="00E16556" w:rsidP="00E16556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3F4076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3F4076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3F4076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3F4076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E16556" w:rsidRPr="003F4076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r w:rsidR="00AA38DD"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>камер коробів та каналів по сталевій сітці.</w:t>
      </w:r>
    </w:p>
    <w:p w:rsidR="00AA38DD" w:rsidRPr="003F4076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</w:t>
      </w:r>
      <w:r w:rsidR="00AA38DD"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>камер коробів та каналів по сталевій сітці.</w:t>
      </w:r>
    </w:p>
    <w:p w:rsidR="00E16556" w:rsidRPr="00886FB1" w:rsidRDefault="00E16556" w:rsidP="00E1655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r w:rsidR="00886FB1"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>камер коробів та каналів по сталевій сітці.</w:t>
      </w:r>
    </w:p>
    <w:p w:rsidR="00E16556" w:rsidRPr="00886FB1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86FB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E16D4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які за видом переплетення 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>бувають металеві сітки</w:t>
      </w:r>
      <w:r w:rsidRPr="00886FB1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E16556" w:rsidRPr="00AA38DD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F4076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розмір отворів металевої сітки і де її використовують</w:t>
      </w: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E16556" w:rsidRPr="00AA38DD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чого застосовують металеву сітку при обштукатурюванні?</w:t>
      </w:r>
    </w:p>
    <w:p w:rsidR="00E16556" w:rsidRPr="00AA38DD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>, за допомогою чого прикріпляють сітку до поверхні</w:t>
      </w: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C71AEE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 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>яким інструментом наносять шар штукатурки на поверхню стіни?</w:t>
      </w:r>
    </w:p>
    <w:p w:rsidR="00E16556" w:rsidRPr="00AA38DD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  Пояснити,  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>яким розчином обштукатурюють поверхні</w:t>
      </w: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38D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 </w:t>
      </w:r>
      <w:r w:rsidR="00C71AEE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технологію нанесення розчину на поверхню.</w:t>
      </w:r>
    </w:p>
    <w:p w:rsidR="00C71AEE" w:rsidRDefault="00C71AEE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71AEE" w:rsidRDefault="00C71AEE" w:rsidP="00E165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71AEE" w:rsidRDefault="00C71AEE" w:rsidP="00C71A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Тести</w:t>
      </w:r>
    </w:p>
    <w:p w:rsidR="00C71AEE" w:rsidRDefault="00C71AEE" w:rsidP="00C71AE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дописати речення)</w:t>
      </w:r>
    </w:p>
    <w:p w:rsidR="00C71AEE" w:rsidRDefault="00C71AEE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1.Металеві сітки за видом переплетення поділяються на …</w:t>
      </w:r>
    </w:p>
    <w:p w:rsidR="00C71AEE" w:rsidRDefault="00C71AEE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Металева сітка має отвори …</w:t>
      </w:r>
    </w:p>
    <w:p w:rsidR="00C71AEE" w:rsidRDefault="00C71AEE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Канали в яких прокладені електричні або телефонні кабелі перед обштукатурюванням …</w:t>
      </w:r>
    </w:p>
    <w:p w:rsidR="00C71AEE" w:rsidRDefault="00C71AEE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Для закриття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борозен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каналів ширина сітки повинна перевищувати на … см їхню ширину.</w:t>
      </w:r>
    </w:p>
    <w:p w:rsidR="00C71AEE" w:rsidRDefault="00C71AEE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При нанесенні штукатурки на сітку </w:t>
      </w:r>
      <w:r w:rsidR="007119D1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перевага полягає в тому, що …</w:t>
      </w:r>
    </w:p>
    <w:p w:rsidR="007119D1" w:rsidRDefault="007119D1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Перший шар штукатурки на поверхню наносять за допомогою …</w:t>
      </w:r>
    </w:p>
    <w:p w:rsidR="007119D1" w:rsidRDefault="007119D1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Після висихання першого шару штукатурки наносять …</w:t>
      </w:r>
    </w:p>
    <w:p w:rsidR="007119D1" w:rsidRDefault="007119D1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Розчин накидають на поверхню під кутом …</w:t>
      </w:r>
    </w:p>
    <w:p w:rsidR="007119D1" w:rsidRDefault="007119D1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Штукатурний розчин розрівнюють за допомогою …</w:t>
      </w:r>
    </w:p>
    <w:p w:rsidR="007119D1" w:rsidRPr="00C71AEE" w:rsidRDefault="007C2482" w:rsidP="00C71A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</w:t>
      </w:r>
      <w:r w:rsidR="007119D1">
        <w:rPr>
          <w:rFonts w:ascii="Times New Roman" w:hAnsi="Times New Roman"/>
          <w:color w:val="000000" w:themeColor="text1"/>
          <w:sz w:val="24"/>
          <w:szCs w:val="24"/>
          <w:lang w:val="uk-UA"/>
        </w:rPr>
        <w:t>Працювати потрібно зі справним інструментом та в …</w:t>
      </w:r>
    </w:p>
    <w:p w:rsidR="00E16556" w:rsidRPr="00AA38DD" w:rsidRDefault="00E16556" w:rsidP="00E16556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556" w:rsidRDefault="00546DAF" w:rsidP="00E1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13</w:t>
      </w:r>
      <w:bookmarkStart w:id="0" w:name="_GoBack"/>
      <w:bookmarkEnd w:id="0"/>
      <w:r w:rsidR="00E16556">
        <w:rPr>
          <w:rFonts w:ascii="Times New Roman" w:hAnsi="Times New Roman"/>
          <w:b/>
          <w:i/>
          <w:sz w:val="24"/>
          <w:szCs w:val="24"/>
          <w:lang w:val="uk-UA"/>
        </w:rPr>
        <w:t>.04 з 13</w:t>
      </w:r>
      <w:r w:rsidR="00E16556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E16556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E16556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E16556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E16556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E16556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E1655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E16556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E16556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E16556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E16556">
        <w:rPr>
          <w:rFonts w:ascii="Times New Roman" w:hAnsi="Times New Roman"/>
          <w:b/>
          <w:bCs/>
          <w:sz w:val="24"/>
          <w:szCs w:val="24"/>
        </w:rPr>
        <w:t>.</w:t>
      </w:r>
      <w:r w:rsidR="00E16556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E16556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A38DD" w:rsidRDefault="00E16556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</w:t>
      </w:r>
      <w:r w:rsidR="003A6CBE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proofErr w:type="spellStart"/>
      <w:r w:rsidR="003A6CBE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AA38DD" w:rsidRDefault="00AA38DD" w:rsidP="00E165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b/>
          <w:sz w:val="24"/>
          <w:szCs w:val="24"/>
          <w:lang w:val="uk-UA"/>
        </w:rPr>
        <w:lastRenderedPageBreak/>
        <w:t xml:space="preserve">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E16556" w:rsidRDefault="00E16556" w:rsidP="00E1655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E16556" w:rsidRDefault="00E16556" w:rsidP="00E16556">
      <w:pPr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Тема уроку: «Обштукатурювання</w:t>
      </w:r>
      <w:r w:rsidR="003A6CBE">
        <w:rPr>
          <w:rFonts w:ascii="Times New Roman" w:eastAsia="Calibri" w:hAnsi="Times New Roman"/>
          <w:b/>
          <w:sz w:val="28"/>
          <w:szCs w:val="28"/>
          <w:lang w:val="uk-UA"/>
        </w:rPr>
        <w:t xml:space="preserve"> камер коробів та каналів по сталевій сітці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E16556" w:rsidTr="00E16556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E16556" w:rsidRDefault="00E16556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E16556" w:rsidTr="00E16556">
        <w:trPr>
          <w:trHeight w:val="4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E16556" w:rsidRDefault="008B6C2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F40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18D3B95" wp14:editId="2233740F">
                  <wp:extent cx="1400175" cy="1181100"/>
                  <wp:effectExtent l="0" t="0" r="9525" b="0"/>
                  <wp:docPr id="2" name="Рисунок 2" descr="https://1.bp.blogspot.com/-8jk50Hllwhw/We03teubVsI/AAAAAAAAAXc/TXQ1Ddmt5jMMiqmOivIo_eZgfU8vMQ7FQCLcBGAs/s1600/%25D0%25A1%25D0%25BD%25D0%25B8%25D0%25BC%25D0%25BE%25D0%25BA334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1.bp.blogspot.com/-8jk50Hllwhw/We03teubVsI/AAAAAAAAAXc/TXQ1Ddmt5jMMiqmOivIo_eZgfU8vMQ7FQCLcBGAs/s1600/%25D0%25A1%25D0%25BD%25D0%25B8%25D0%25BC%25D0%25BE%25D0%25BA334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E16556" w:rsidRDefault="008B6C28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3F407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66F9B36" wp14:editId="52A218D1">
                  <wp:extent cx="1695450" cy="1238250"/>
                  <wp:effectExtent l="0" t="0" r="0" b="0"/>
                  <wp:docPr id="3" name="Рисунок 3" descr="https://3.bp.blogspot.com/-VmCLsG3pRQE/We0_Wsp_iiI/AAAAAAAAAYA/pvbWDqvb7BoITEhS7vNm7wkFiriLe0NLACLcBGAs/s200/00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3.bp.blogspot.com/-VmCLsG3pRQE/We0_Wsp_iiI/AAAAAAAAAYA/pvbWDqvb7BoITEhS7vNm7wkFiriLe0NLACLcBGAs/s200/00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30" cy="124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E16556" w:rsidRDefault="008B6C2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F40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B255A8A" wp14:editId="230F2512">
                  <wp:extent cx="1943100" cy="1266825"/>
                  <wp:effectExtent l="0" t="0" r="0" b="9525"/>
                  <wp:docPr id="4" name="Рисунок 48" descr="http://budivnik.in.ua/images/Shtukaturka_sten_cementnim_rastvorom_rashod_cementa_i_peschanoj_smesi_na_1_m2-_kak_pravilno_shtukaturi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udivnik.in.ua/images/Shtukaturka_sten_cementnim_rastvorom_rashod_cementa_i_peschanoj_smesi_na_1_m2-_kak_pravilno_shtukaturit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56" w:rsidRDefault="00E16556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E16556" w:rsidRDefault="008B6C2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F407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50E1BAA" wp14:editId="69482897">
                  <wp:extent cx="1857375" cy="1428750"/>
                  <wp:effectExtent l="0" t="0" r="9525" b="0"/>
                  <wp:docPr id="5" name="Рисунок 5" descr="http://budivnik.in.ua/images/Shtukaturka_sten_cementnim_rastvorom_rashod_cementa_i_peschanoj_smesi_na_1_m2-_kak_pravilno_shtukaturit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udivnik.in.ua/images/Shtukaturka_sten_cementnim_rastvorom_rashod_cementa_i_peschanoj_smesi_na_1_m2-_kak_pravilno_shtukaturit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C28" w:rsidRDefault="008B6C2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6" w:rsidRDefault="008B6C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</w:t>
            </w:r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Канали в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прокладені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електричні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телефонні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кабелі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стояки </w:t>
            </w:r>
            <w:proofErr w:type="gram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центрального</w:t>
            </w:r>
            <w:proofErr w:type="gram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опалення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водопроводу перед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штукатуренням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затягують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сіткою</w:t>
            </w:r>
            <w:proofErr w:type="spellEnd"/>
          </w:p>
          <w:p w:rsidR="008B6C28" w:rsidRDefault="008B6C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B6C28" w:rsidRDefault="008B6C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B6C28" w:rsidRDefault="008B6C28" w:rsidP="008B6C2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Правильно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закріплене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полотно повинно бути добре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натягнуто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вібрує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місцях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іплень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значить все в порядку. В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іншому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випадку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можливе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пустот </w:t>
            </w:r>
            <w:proofErr w:type="spellStart"/>
            <w:proofErr w:type="gram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сіткою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негативно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позначиться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якості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6C28" w:rsidRDefault="008B6C28" w:rsidP="008B6C2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B6C28" w:rsidRDefault="008B6C28" w:rsidP="008B6C2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B6C28" w:rsidRPr="008B6C28" w:rsidRDefault="008B6C28" w:rsidP="008B6C2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8B6C28" w:rsidRPr="008B6C28" w:rsidRDefault="008B6C28" w:rsidP="008B6C28">
            <w:pPr>
              <w:shd w:val="clear" w:color="auto" w:fill="FFFFFF"/>
              <w:spacing w:after="3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Якщо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занадто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товстий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він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може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просто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сповзти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Щоб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сталося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металеву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сітку</w:t>
            </w:r>
            <w:proofErr w:type="spellEnd"/>
            <w:proofErr w:type="gram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яка не дозволить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розчину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зробити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 На стіну штукатурною лопаткою накидають розчин.</w:t>
            </w:r>
          </w:p>
          <w:p w:rsidR="008B6C28" w:rsidRPr="008B6C28" w:rsidRDefault="008B6C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Після розрівнювання розчину приступають до затирання поверхонь.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-молоток;</w:t>
            </w: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-правило;;</w:t>
            </w: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-штукатурна лопатка;</w:t>
            </w: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-цвяхи;</w:t>
            </w: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-терка;</w:t>
            </w:r>
          </w:p>
          <w:p w:rsidR="00E16556" w:rsidRDefault="000B38E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-щітка, </w:t>
            </w:r>
          </w:p>
          <w:p w:rsidR="000B38E5" w:rsidRDefault="000B38E5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-металева сітка.</w:t>
            </w:r>
          </w:p>
        </w:tc>
      </w:tr>
      <w:tr w:rsidR="00E16556" w:rsidTr="00E165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E16556" w:rsidTr="00E1655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Розчин;</w:t>
            </w: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 w:rsidP="000B38E5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У п</w:t>
            </w:r>
            <w:r w:rsidR="000B38E5">
              <w:rPr>
                <w:rFonts w:ascii="Times New Roman" w:eastAsia="Calibri" w:hAnsi="Times New Roman"/>
                <w:lang w:val="uk-UA"/>
              </w:rPr>
              <w:t xml:space="preserve">роцесі обштукатурювання  камер </w:t>
            </w:r>
            <w:r>
              <w:rPr>
                <w:rFonts w:ascii="Times New Roman" w:eastAsia="Calibri" w:hAnsi="Times New Roman"/>
                <w:lang w:val="uk-UA"/>
              </w:rPr>
              <w:t xml:space="preserve">звернути увагу на налагодженість робочого інструменту. </w:t>
            </w:r>
            <w:r>
              <w:rPr>
                <w:rFonts w:ascii="Times New Roman" w:eastAsia="Calibri" w:hAnsi="Times New Roman"/>
                <w:lang w:val="uk-UA"/>
              </w:rPr>
              <w:lastRenderedPageBreak/>
              <w:t>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E5" w:rsidRPr="003F4076" w:rsidRDefault="000B38E5" w:rsidP="000B38E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Особлива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перевага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цього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методу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полягає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тому,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вдається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нанести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товстий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розчину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який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процесі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сповзати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відшаровуватися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власною</w:t>
            </w:r>
            <w:proofErr w:type="spellEnd"/>
            <w:r w:rsidRPr="003F40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вагою. </w:t>
            </w:r>
          </w:p>
          <w:p w:rsidR="00E16556" w:rsidRDefault="00E16556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E16556" w:rsidRDefault="00E16556">
            <w:pPr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56" w:rsidRDefault="00E1655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На робочому місці штукатура мають бути обладнання, матеріали і знаряддя праці,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Ручний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інструмент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правою рукою,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лежати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справа, а той,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лівою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рукою, —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зліва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потрібен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столик, то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встановлюють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так,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щоб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місця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якнайбільший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обсяг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</w:tc>
      </w:tr>
    </w:tbl>
    <w:p w:rsidR="00E16556" w:rsidRDefault="00E16556" w:rsidP="00E16556">
      <w:pPr>
        <w:spacing w:after="0" w:line="240" w:lineRule="auto"/>
        <w:rPr>
          <w:b/>
          <w:sz w:val="24"/>
          <w:szCs w:val="24"/>
          <w:lang w:val="uk-UA"/>
        </w:rPr>
      </w:pPr>
    </w:p>
    <w:p w:rsidR="00E16556" w:rsidRDefault="00E16556" w:rsidP="00E16556">
      <w:pPr>
        <w:spacing w:after="0" w:line="240" w:lineRule="auto"/>
        <w:rPr>
          <w:b/>
          <w:sz w:val="24"/>
          <w:szCs w:val="24"/>
          <w:lang w:val="uk-UA"/>
        </w:rPr>
      </w:pPr>
    </w:p>
    <w:p w:rsidR="00B56A8E" w:rsidRDefault="00B56A8E"/>
    <w:sectPr w:rsidR="00B56A8E" w:rsidSect="003F40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704"/>
    <w:multiLevelType w:val="multilevel"/>
    <w:tmpl w:val="A2A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635"/>
    <w:multiLevelType w:val="multilevel"/>
    <w:tmpl w:val="4D6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6374"/>
    <w:multiLevelType w:val="multilevel"/>
    <w:tmpl w:val="280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D0B72"/>
    <w:multiLevelType w:val="multilevel"/>
    <w:tmpl w:val="703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1D85"/>
    <w:multiLevelType w:val="multilevel"/>
    <w:tmpl w:val="5C905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A5571"/>
    <w:multiLevelType w:val="multilevel"/>
    <w:tmpl w:val="0D7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3513F"/>
    <w:multiLevelType w:val="multilevel"/>
    <w:tmpl w:val="693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21847"/>
    <w:multiLevelType w:val="multilevel"/>
    <w:tmpl w:val="15C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8463B"/>
    <w:multiLevelType w:val="multilevel"/>
    <w:tmpl w:val="149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F5643"/>
    <w:multiLevelType w:val="multilevel"/>
    <w:tmpl w:val="0B8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67690"/>
    <w:multiLevelType w:val="multilevel"/>
    <w:tmpl w:val="814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B5BAD"/>
    <w:multiLevelType w:val="multilevel"/>
    <w:tmpl w:val="6AC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D66DB"/>
    <w:multiLevelType w:val="multilevel"/>
    <w:tmpl w:val="779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210F7"/>
    <w:multiLevelType w:val="multilevel"/>
    <w:tmpl w:val="26DE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1B1B"/>
    <w:multiLevelType w:val="multilevel"/>
    <w:tmpl w:val="2B5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F4B86"/>
    <w:multiLevelType w:val="multilevel"/>
    <w:tmpl w:val="22E2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F1ED1"/>
    <w:multiLevelType w:val="multilevel"/>
    <w:tmpl w:val="02E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01B63"/>
    <w:multiLevelType w:val="multilevel"/>
    <w:tmpl w:val="D8A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E3EF1"/>
    <w:multiLevelType w:val="multilevel"/>
    <w:tmpl w:val="DDB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369D5"/>
    <w:multiLevelType w:val="multilevel"/>
    <w:tmpl w:val="B78E3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5020F"/>
    <w:multiLevelType w:val="multilevel"/>
    <w:tmpl w:val="2FD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61279"/>
    <w:multiLevelType w:val="multilevel"/>
    <w:tmpl w:val="C82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B2DCC"/>
    <w:multiLevelType w:val="multilevel"/>
    <w:tmpl w:val="2FF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E4EBE"/>
    <w:multiLevelType w:val="multilevel"/>
    <w:tmpl w:val="354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8"/>
  </w:num>
  <w:num w:numId="12">
    <w:abstractNumId w:val="24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16"/>
  </w:num>
  <w:num w:numId="19">
    <w:abstractNumId w:val="3"/>
  </w:num>
  <w:num w:numId="20">
    <w:abstractNumId w:val="19"/>
  </w:num>
  <w:num w:numId="21">
    <w:abstractNumId w:val="2"/>
  </w:num>
  <w:num w:numId="22">
    <w:abstractNumId w:val="17"/>
  </w:num>
  <w:num w:numId="23">
    <w:abstractNumId w:val="23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09"/>
    <w:rsid w:val="000B38E5"/>
    <w:rsid w:val="000D24A8"/>
    <w:rsid w:val="00271957"/>
    <w:rsid w:val="003A6CBE"/>
    <w:rsid w:val="003F4076"/>
    <w:rsid w:val="004D3DB0"/>
    <w:rsid w:val="004E359C"/>
    <w:rsid w:val="00546DAF"/>
    <w:rsid w:val="006B7D09"/>
    <w:rsid w:val="007119D1"/>
    <w:rsid w:val="007336B7"/>
    <w:rsid w:val="007C2482"/>
    <w:rsid w:val="008808C6"/>
    <w:rsid w:val="00886FB1"/>
    <w:rsid w:val="008B6C28"/>
    <w:rsid w:val="009B1148"/>
    <w:rsid w:val="009F35F2"/>
    <w:rsid w:val="00A028D4"/>
    <w:rsid w:val="00A1481A"/>
    <w:rsid w:val="00AA38DD"/>
    <w:rsid w:val="00B56A8E"/>
    <w:rsid w:val="00B63C7A"/>
    <w:rsid w:val="00C71AEE"/>
    <w:rsid w:val="00E16556"/>
    <w:rsid w:val="00E16D42"/>
    <w:rsid w:val="00E94D3F"/>
    <w:rsid w:val="00E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56"/>
    <w:pPr>
      <w:ind w:left="720"/>
      <w:contextualSpacing/>
    </w:pPr>
  </w:style>
  <w:style w:type="table" w:styleId="a4">
    <w:name w:val="Table Grid"/>
    <w:basedOn w:val="a1"/>
    <w:uiPriority w:val="59"/>
    <w:rsid w:val="00E1655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56"/>
    <w:pPr>
      <w:ind w:left="720"/>
      <w:contextualSpacing/>
    </w:pPr>
  </w:style>
  <w:style w:type="table" w:styleId="a4">
    <w:name w:val="Table Grid"/>
    <w:basedOn w:val="a1"/>
    <w:uiPriority w:val="59"/>
    <w:rsid w:val="00E1655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243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505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97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788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53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75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17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6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0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5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37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17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8999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4318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7780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9072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1079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5178">
                  <w:marLeft w:val="0"/>
                  <w:marRight w:val="0"/>
                  <w:marTop w:val="0"/>
                  <w:marBottom w:val="450"/>
                  <w:divBdr>
                    <w:top w:val="single" w:sz="6" w:space="23" w:color="FF5114"/>
                    <w:left w:val="single" w:sz="6" w:space="8" w:color="FF5114"/>
                    <w:bottom w:val="single" w:sz="6" w:space="23" w:color="FF5114"/>
                    <w:right w:val="single" w:sz="6" w:space="8" w:color="FF5114"/>
                  </w:divBdr>
                  <w:divsChild>
                    <w:div w:id="18991275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4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0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201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07591">
                  <w:marLeft w:val="0"/>
                  <w:marRight w:val="0"/>
                  <w:marTop w:val="0"/>
                  <w:marBottom w:val="450"/>
                  <w:divBdr>
                    <w:top w:val="single" w:sz="6" w:space="23" w:color="FF5114"/>
                    <w:left w:val="single" w:sz="6" w:space="8" w:color="FF5114"/>
                    <w:bottom w:val="single" w:sz="6" w:space="23" w:color="FF5114"/>
                    <w:right w:val="single" w:sz="6" w:space="8" w:color="FF5114"/>
                  </w:divBdr>
                  <w:divsChild>
                    <w:div w:id="888688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2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5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59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FFFFFF"/>
                                    <w:right w:val="none" w:sz="0" w:space="0" w:color="auto"/>
                                  </w:divBdr>
                                </w:div>
                                <w:div w:id="9885556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7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1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930">
                  <w:marLeft w:val="16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747">
                  <w:marLeft w:val="7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234">
                  <w:marLeft w:val="7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806">
                  <w:marLeft w:val="7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583">
                  <w:marLeft w:val="7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30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0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453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594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804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91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60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544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63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148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593">
          <w:marLeft w:val="7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xgpx3Qs-Auo/We0_BCzzDCI/AAAAAAAAAX8/sXjtC4mB1x8RkZUBHNfLD9TJEQN9e0_YACLcBGAs/s1600/%D0%B5%D0%B5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3.bp.blogspot.com/-VmCLsG3pRQE/We0_Wsp_iiI/AAAAAAAAAYA/pvbWDqvb7BoITEhS7vNm7wkFiriLe0NLACLcBGAs/s1600/000.PN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8jk50Hllwhw/We03teubVsI/AAAAAAAAAXc/TXQ1Ddmt5jMMiqmOivIo_eZgfU8vMQ7FQCLcBGAs/s1600/%D0%A1%D0%BD%D0%B8%D0%BC%D0%BE%D0%BA334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3.bp.blogspot.com/-vFGftMAZ7dk/We04c2yLE1I/AAAAAAAAAXs/71XV6xxPr8gNRHesrd-fHNPA5WAXLCcUgCLcBGAs/s1600/1.PN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2.bp.blogspot.com/-XT_8fzdH5vs/We0_WmZz28I/AAAAAAAAAYE/1BU0du1aF4U2g-E4wYBlN5RwOf9DPSOHQCLcBGAs/s1600/%D0%B1%D0%B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2020-05-15T08:04:00Z</dcterms:created>
  <dcterms:modified xsi:type="dcterms:W3CDTF">2020-05-18T05:35:00Z</dcterms:modified>
</cp:coreProperties>
</file>