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E4" w:rsidRPr="00330EE4" w:rsidRDefault="00330EE4" w:rsidP="00330EE4">
      <w:pPr>
        <w:ind w:hanging="28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330E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Тематичне оцінювання з теми «Векторна графіка»</w:t>
      </w:r>
    </w:p>
    <w:p w:rsidR="003B0C16" w:rsidRPr="00330EE4" w:rsidRDefault="00A754B1" w:rsidP="00330EE4">
      <w:pPr>
        <w:pStyle w:val="a4"/>
        <w:numPr>
          <w:ilvl w:val="0"/>
          <w:numId w:val="1"/>
        </w:numPr>
        <w:ind w:left="0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30E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Виберіть властивості векторного зображення: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1) якість зображення у разі масштабування погіршується;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зображення </w:t>
      </w:r>
      <w:proofErr w:type="spellStart"/>
      <w:r w:rsidRPr="00330EE4">
        <w:rPr>
          <w:rFonts w:ascii="Times New Roman" w:hAnsi="Times New Roman" w:cs="Times New Roman"/>
          <w:color w:val="000000"/>
          <w:sz w:val="24"/>
          <w:szCs w:val="24"/>
        </w:rPr>
        <w:t>складється</w:t>
      </w:r>
      <w:proofErr w:type="spellEnd"/>
      <w:r w:rsidRPr="00330EE4">
        <w:rPr>
          <w:rFonts w:ascii="Times New Roman" w:hAnsi="Times New Roman" w:cs="Times New Roman"/>
          <w:color w:val="000000"/>
          <w:sz w:val="24"/>
          <w:szCs w:val="24"/>
        </w:rPr>
        <w:t xml:space="preserve"> з набору </w:t>
      </w:r>
      <w:proofErr w:type="spellStart"/>
      <w:r w:rsidRPr="00330EE4">
        <w:rPr>
          <w:rFonts w:ascii="Times New Roman" w:hAnsi="Times New Roman" w:cs="Times New Roman"/>
          <w:color w:val="000000"/>
          <w:sz w:val="24"/>
          <w:szCs w:val="24"/>
        </w:rPr>
        <w:t>пікселів</w:t>
      </w:r>
      <w:proofErr w:type="spellEnd"/>
      <w:r w:rsidRPr="00330EE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3) зображення є сукупністю геометричних примітивів;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4) зображення розміром з поштову марку можна збільшити і, зберігши його якість, надрукувати на плакаті;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5) для побудови зображень використовують об'єкти, описані математично;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6) зображення будуються автоматично, з урахуванням роздільної здатності пристрою, на який вони виводяться (монітор, принтер).</w:t>
      </w:r>
    </w:p>
    <w:p w:rsidR="00A754B1" w:rsidRPr="00330EE4" w:rsidRDefault="00A754B1" w:rsidP="00330EE4">
      <w:pPr>
        <w:pStyle w:val="a4"/>
        <w:numPr>
          <w:ilvl w:val="0"/>
          <w:numId w:val="1"/>
        </w:numPr>
        <w:ind w:left="0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30E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Що є елементарною одиницею векторної графіки?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1) крива;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spellStart"/>
      <w:r w:rsidRPr="00330EE4">
        <w:rPr>
          <w:rFonts w:ascii="Times New Roman" w:hAnsi="Times New Roman" w:cs="Times New Roman"/>
          <w:color w:val="000000"/>
          <w:sz w:val="24"/>
          <w:szCs w:val="24"/>
        </w:rPr>
        <w:t>піксел</w:t>
      </w:r>
      <w:proofErr w:type="spellEnd"/>
      <w:r w:rsidRPr="00330EE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3) математична формула;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4) сегмент.</w:t>
      </w:r>
    </w:p>
    <w:p w:rsidR="00A754B1" w:rsidRPr="00330EE4" w:rsidRDefault="00A754B1" w:rsidP="00330EE4">
      <w:pPr>
        <w:pStyle w:val="a4"/>
        <w:numPr>
          <w:ilvl w:val="0"/>
          <w:numId w:val="1"/>
        </w:numPr>
        <w:ind w:left="0" w:hanging="284"/>
        <w:rPr>
          <w:rStyle w:val="c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30EE4">
        <w:rPr>
          <w:rStyle w:val="ff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Що є недоліком векторної графіки?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c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1) </w:t>
      </w:r>
      <w:r w:rsidRPr="00330EE4">
        <w:rPr>
          <w:rStyle w:val="c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зображення не має </w:t>
      </w:r>
      <w:proofErr w:type="spellStart"/>
      <w:r w:rsidRPr="00330EE4">
        <w:rPr>
          <w:rStyle w:val="c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фотореалістичності</w:t>
      </w:r>
      <w:proofErr w:type="spellEnd"/>
      <w:r w:rsidRPr="00330EE4">
        <w:rPr>
          <w:rStyle w:val="c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c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2) </w:t>
      </w:r>
      <w:r w:rsidRPr="00330EE4">
        <w:rPr>
          <w:rStyle w:val="c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потребує багато ресурсів комп'ютера;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c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3) </w:t>
      </w:r>
      <w:r w:rsidRPr="00330EE4">
        <w:rPr>
          <w:rStyle w:val="c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підтримує прозорий фон;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c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4) </w:t>
      </w:r>
      <w:r w:rsidRPr="00330EE4">
        <w:rPr>
          <w:rStyle w:val="c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 збільшенні відбувається </w:t>
      </w:r>
      <w:proofErr w:type="spellStart"/>
      <w:r w:rsidRPr="00330EE4">
        <w:rPr>
          <w:rStyle w:val="c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пікселізація</w:t>
      </w:r>
      <w:proofErr w:type="spellEnd"/>
      <w:r w:rsidRPr="00330EE4">
        <w:rPr>
          <w:rStyle w:val="c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229C3" w:rsidRPr="00330EE4" w:rsidRDefault="005229C3" w:rsidP="00330EE4">
      <w:pPr>
        <w:pStyle w:val="a4"/>
        <w:numPr>
          <w:ilvl w:val="0"/>
          <w:numId w:val="1"/>
        </w:numPr>
        <w:ind w:left="0" w:hanging="284"/>
        <w:rPr>
          <w:rStyle w:val="c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30EE4">
        <w:rPr>
          <w:rStyle w:val="cf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Що є головною перевагою векторної графіки?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c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1) </w:t>
      </w:r>
      <w:proofErr w:type="spellStart"/>
      <w:r w:rsidRPr="00330EE4">
        <w:rPr>
          <w:rStyle w:val="c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фотореалістичність</w:t>
      </w:r>
      <w:proofErr w:type="spellEnd"/>
      <w:r w:rsidRPr="00330EE4">
        <w:rPr>
          <w:rStyle w:val="c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c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2) не залежить від </w:t>
      </w:r>
      <w:proofErr w:type="spellStart"/>
      <w:r w:rsidRPr="00330EE4">
        <w:rPr>
          <w:rStyle w:val="c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роздільчості</w:t>
      </w:r>
      <w:proofErr w:type="spellEnd"/>
      <w:r w:rsidRPr="00330EE4">
        <w:rPr>
          <w:rStyle w:val="c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c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простота автоматизованого вводу зображень, фотографій, слайдів, малюнків;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c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4) мала </w:t>
      </w:r>
      <w:proofErr w:type="spellStart"/>
      <w:r w:rsidRPr="00330EE4">
        <w:rPr>
          <w:rStyle w:val="c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ресурсоємність</w:t>
      </w:r>
      <w:proofErr w:type="spellEnd"/>
      <w:r w:rsidRPr="00330EE4">
        <w:rPr>
          <w:rStyle w:val="c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330EE4" w:rsidRPr="00330EE4" w:rsidRDefault="005229C3" w:rsidP="00330EE4">
      <w:pPr>
        <w:pStyle w:val="a4"/>
        <w:numPr>
          <w:ilvl w:val="0"/>
          <w:numId w:val="1"/>
        </w:numPr>
        <w:ind w:left="0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30E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Серед поданих редакторів оберіть редактор для роботи з векторною графікою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3D </w:t>
      </w:r>
      <w:proofErr w:type="spellStart"/>
      <w:r w:rsidRPr="00330EE4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330EE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spellStart"/>
      <w:r w:rsidRPr="00330EE4">
        <w:rPr>
          <w:rFonts w:ascii="Times New Roman" w:hAnsi="Times New Roman" w:cs="Times New Roman"/>
          <w:color w:val="000000"/>
          <w:sz w:val="24"/>
          <w:szCs w:val="24"/>
        </w:rPr>
        <w:t>Corel</w:t>
      </w:r>
      <w:proofErr w:type="spellEnd"/>
      <w:r w:rsidRPr="00330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EE4">
        <w:rPr>
          <w:rFonts w:ascii="Times New Roman" w:hAnsi="Times New Roman" w:cs="Times New Roman"/>
          <w:color w:val="000000"/>
          <w:sz w:val="24"/>
          <w:szCs w:val="24"/>
        </w:rPr>
        <w:t>Draw</w:t>
      </w:r>
      <w:proofErr w:type="spellEnd"/>
      <w:r w:rsidRPr="00330EE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3) </w:t>
      </w:r>
      <w:proofErr w:type="spellStart"/>
      <w:r w:rsidRPr="00330EE4">
        <w:rPr>
          <w:rFonts w:ascii="Times New Roman" w:hAnsi="Times New Roman" w:cs="Times New Roman"/>
          <w:color w:val="000000"/>
          <w:sz w:val="24"/>
          <w:szCs w:val="24"/>
        </w:rPr>
        <w:t>Adobe</w:t>
      </w:r>
      <w:proofErr w:type="spellEnd"/>
      <w:r w:rsidRPr="00330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EE4">
        <w:rPr>
          <w:rFonts w:ascii="Times New Roman" w:hAnsi="Times New Roman" w:cs="Times New Roman"/>
          <w:color w:val="000000"/>
          <w:sz w:val="24"/>
          <w:szCs w:val="24"/>
        </w:rPr>
        <w:t>Photoshop</w:t>
      </w:r>
      <w:proofErr w:type="spellEnd"/>
      <w:r w:rsidRPr="00330EE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4) </w:t>
      </w:r>
      <w:proofErr w:type="spellStart"/>
      <w:r w:rsidRPr="00330EE4">
        <w:rPr>
          <w:rFonts w:ascii="Times New Roman" w:hAnsi="Times New Roman" w:cs="Times New Roman"/>
          <w:color w:val="000000"/>
          <w:sz w:val="24"/>
          <w:szCs w:val="24"/>
        </w:rPr>
        <w:t>Adobe</w:t>
      </w:r>
      <w:proofErr w:type="spellEnd"/>
      <w:r w:rsidRPr="00330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EE4">
        <w:rPr>
          <w:rFonts w:ascii="Times New Roman" w:hAnsi="Times New Roman" w:cs="Times New Roman"/>
          <w:color w:val="000000"/>
          <w:sz w:val="24"/>
          <w:szCs w:val="24"/>
        </w:rPr>
        <w:t>Illustrator</w:t>
      </w:r>
      <w:proofErr w:type="spellEnd"/>
      <w:r w:rsidRPr="00330EE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5) Paint.NET.</w:t>
      </w:r>
    </w:p>
    <w:p w:rsidR="00A754B1" w:rsidRPr="00330EE4" w:rsidRDefault="00330EE4" w:rsidP="00330EE4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30E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Укажіть, які твердження є достовірними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__ напівтонові зображення мають глибину кольору 1 біт;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 колір </w:t>
      </w:r>
      <w:proofErr w:type="spellStart"/>
      <w:r w:rsidRPr="00330EE4">
        <w:rPr>
          <w:rFonts w:ascii="Times New Roman" w:hAnsi="Times New Roman" w:cs="Times New Roman"/>
          <w:color w:val="000000"/>
          <w:sz w:val="24"/>
          <w:szCs w:val="24"/>
        </w:rPr>
        <w:t>пікселів</w:t>
      </w:r>
      <w:proofErr w:type="spellEnd"/>
      <w:r w:rsidRPr="00330EE4">
        <w:rPr>
          <w:rFonts w:ascii="Times New Roman" w:hAnsi="Times New Roman" w:cs="Times New Roman"/>
          <w:color w:val="000000"/>
          <w:sz w:val="24"/>
          <w:szCs w:val="24"/>
        </w:rPr>
        <w:t xml:space="preserve"> растрових зображень визначають у тих самих моделях, що й колір заливок векторних зображеннях;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 на </w:t>
      </w:r>
      <w:proofErr w:type="spellStart"/>
      <w:r w:rsidRPr="00330EE4">
        <w:rPr>
          <w:rFonts w:ascii="Times New Roman" w:hAnsi="Times New Roman" w:cs="Times New Roman"/>
          <w:color w:val="000000"/>
          <w:sz w:val="24"/>
          <w:szCs w:val="24"/>
        </w:rPr>
        <w:t>веб-сторінках</w:t>
      </w:r>
      <w:proofErr w:type="spellEnd"/>
      <w:r w:rsidRPr="00330EE4">
        <w:rPr>
          <w:rFonts w:ascii="Times New Roman" w:hAnsi="Times New Roman" w:cs="Times New Roman"/>
          <w:color w:val="000000"/>
          <w:sz w:val="24"/>
          <w:szCs w:val="24"/>
        </w:rPr>
        <w:t xml:space="preserve"> розміщують переважно зображення у форматах </w:t>
      </w:r>
      <w:proofErr w:type="spellStart"/>
      <w:r w:rsidRPr="00330EE4">
        <w:rPr>
          <w:rFonts w:ascii="Times New Roman" w:hAnsi="Times New Roman" w:cs="Times New Roman"/>
          <w:color w:val="000000"/>
          <w:sz w:val="24"/>
          <w:szCs w:val="24"/>
        </w:rPr>
        <w:t>gif</w:t>
      </w:r>
      <w:proofErr w:type="spellEnd"/>
      <w:r w:rsidRPr="00330E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0EE4">
        <w:rPr>
          <w:rFonts w:ascii="Times New Roman" w:hAnsi="Times New Roman" w:cs="Times New Roman"/>
          <w:color w:val="000000"/>
          <w:sz w:val="24"/>
          <w:szCs w:val="24"/>
        </w:rPr>
        <w:t> jpe</w:t>
      </w:r>
      <w:proofErr w:type="spellEnd"/>
      <w:r w:rsidRPr="00330EE4">
        <w:rPr>
          <w:rFonts w:ascii="Times New Roman" w:hAnsi="Times New Roman" w:cs="Times New Roman"/>
          <w:color w:val="000000"/>
          <w:sz w:val="24"/>
          <w:szCs w:val="24"/>
        </w:rPr>
        <w:t>g;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 </w:t>
      </w:r>
      <w:proofErr w:type="spellStart"/>
      <w:r w:rsidRPr="00330EE4">
        <w:rPr>
          <w:rFonts w:ascii="Times New Roman" w:hAnsi="Times New Roman" w:cs="Times New Roman"/>
          <w:color w:val="000000"/>
          <w:sz w:val="24"/>
          <w:szCs w:val="24"/>
        </w:rPr>
        <w:t>повноколірні</w:t>
      </w:r>
      <w:proofErr w:type="spellEnd"/>
      <w:r w:rsidRPr="00330EE4">
        <w:rPr>
          <w:rFonts w:ascii="Times New Roman" w:hAnsi="Times New Roman" w:cs="Times New Roman"/>
          <w:color w:val="000000"/>
          <w:sz w:val="24"/>
          <w:szCs w:val="24"/>
        </w:rPr>
        <w:t xml:space="preserve"> зображення мають глибину кольору 24 біти.</w:t>
      </w:r>
    </w:p>
    <w:p w:rsidR="00330EE4" w:rsidRPr="00330EE4" w:rsidRDefault="00330EE4" w:rsidP="00330EE4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30E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Установіть відповідність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1) система кодування кольорів, яка використовується для зберігання, відображення на екрані та друку зображення;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2) колірна модель, у якій кольори розглядаються як результат змішування (додавання) трьох базових кольорів;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3) колірна модель, базові кольори якої утворюються шляхом вилучення з білого світла базових кольорів моделі RGB;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4) визначає колір за допомогою трійки чисел, кожне з яких відповідає одній з базових його 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характеристик: відтінку, насиченості, яскравості;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5) кількість бітів, які використовуються для кодування кольору одного </w:t>
      </w:r>
      <w:proofErr w:type="spellStart"/>
      <w:r w:rsidRPr="00330EE4">
        <w:rPr>
          <w:rFonts w:ascii="Times New Roman" w:hAnsi="Times New Roman" w:cs="Times New Roman"/>
          <w:color w:val="000000"/>
          <w:sz w:val="24"/>
          <w:szCs w:val="24"/>
        </w:rPr>
        <w:t>піксела</w:t>
      </w:r>
      <w:proofErr w:type="spellEnd"/>
      <w:r w:rsidRPr="00330EE4">
        <w:rPr>
          <w:rFonts w:ascii="Times New Roman" w:hAnsi="Times New Roman" w:cs="Times New Roman"/>
          <w:color w:val="000000"/>
          <w:sz w:val="24"/>
          <w:szCs w:val="24"/>
        </w:rPr>
        <w:t xml:space="preserve"> растрового зображення;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__ колірна модель -;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__ RGB -;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__ CMYK -;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__ HSB -;</w:t>
      </w:r>
      <w:r w:rsidRPr="00330EE4">
        <w:rPr>
          <w:rFonts w:ascii="Times New Roman" w:hAnsi="Times New Roman" w:cs="Times New Roman"/>
          <w:color w:val="000000"/>
          <w:sz w:val="24"/>
          <w:szCs w:val="24"/>
        </w:rPr>
        <w:br/>
        <w:t>__ глибина кольору -.</w:t>
      </w:r>
    </w:p>
    <w:p w:rsidR="00330EE4" w:rsidRPr="00330EE4" w:rsidRDefault="00330EE4" w:rsidP="00330EE4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30EE4">
        <w:rPr>
          <w:rStyle w:val="ff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Поставте у відповідність розширення імені файлу векторної графіки до опису його формату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1) універсальний формат для програм, що працюють в ОС Windows;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2) стандартний формат файлів векторного графічного  редактора </w:t>
      </w:r>
      <w:proofErr w:type="spellStart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CorelDraw</w:t>
      </w:r>
      <w:proofErr w:type="spellEnd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3) стандартний формат файлів редактора векторної графіки </w:t>
      </w:r>
      <w:proofErr w:type="spellStart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Adobe</w:t>
      </w:r>
      <w:proofErr w:type="spellEnd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Illustrator</w:t>
      </w:r>
      <w:proofErr w:type="spellEnd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4) </w:t>
      </w:r>
      <w:proofErr w:type="spellStart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метафайл</w:t>
      </w:r>
      <w:proofErr w:type="spellEnd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комп'ютерної графіки, забезпечує високу якість зберігання тексту, графічного зображення, анімації;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5) </w:t>
      </w:r>
      <w:proofErr w:type="spellStart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cпецифікація</w:t>
      </w:r>
      <w:proofErr w:type="spellEnd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мови розмітки що базується на XML та формат файлів для двовимірної векторної графіки, як статичної, так і </w:t>
      </w:r>
      <w:proofErr w:type="spellStart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анімованої</w:t>
      </w:r>
      <w:proofErr w:type="spellEnd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інтерактивної;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 </w:t>
      </w:r>
      <w:proofErr w:type="spellStart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wmf</w:t>
      </w:r>
      <w:proofErr w:type="spellEnd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 </w:t>
      </w:r>
      <w:proofErr w:type="spellStart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cdr</w:t>
      </w:r>
      <w:proofErr w:type="spellEnd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 </w:t>
      </w:r>
      <w:proofErr w:type="spellStart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ai</w:t>
      </w:r>
      <w:proofErr w:type="spellEnd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 </w:t>
      </w:r>
      <w:proofErr w:type="spellStart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cgm</w:t>
      </w:r>
      <w:proofErr w:type="spellEnd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Pr="00330E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 </w:t>
      </w:r>
      <w:proofErr w:type="spellStart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svg</w:t>
      </w:r>
      <w:proofErr w:type="spellEnd"/>
      <w:r w:rsidRPr="00330EE4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bookmarkStart w:id="0" w:name="_GoBack"/>
      <w:bookmarkEnd w:id="0"/>
    </w:p>
    <w:sectPr w:rsidR="00330EE4" w:rsidRPr="00330EE4" w:rsidSect="00330EE4">
      <w:pgSz w:w="12240" w:h="15840"/>
      <w:pgMar w:top="567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1D9B"/>
    <w:multiLevelType w:val="hybridMultilevel"/>
    <w:tmpl w:val="B7E2F408"/>
    <w:lvl w:ilvl="0" w:tplc="1CC4094A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FE"/>
    <w:rsid w:val="000866A1"/>
    <w:rsid w:val="00330EE4"/>
    <w:rsid w:val="003B0C16"/>
    <w:rsid w:val="005229C3"/>
    <w:rsid w:val="00A754B1"/>
    <w:rsid w:val="00E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f1">
    <w:name w:val="ff1"/>
    <w:basedOn w:val="a0"/>
    <w:rsid w:val="00A754B1"/>
  </w:style>
  <w:style w:type="character" w:customStyle="1" w:styleId="cf1">
    <w:name w:val="cf1"/>
    <w:basedOn w:val="a0"/>
    <w:rsid w:val="00A754B1"/>
  </w:style>
  <w:style w:type="character" w:customStyle="1" w:styleId="cf0">
    <w:name w:val="cf0"/>
    <w:basedOn w:val="a0"/>
    <w:rsid w:val="00A754B1"/>
  </w:style>
  <w:style w:type="paragraph" w:styleId="a4">
    <w:name w:val="List Paragraph"/>
    <w:basedOn w:val="a"/>
    <w:uiPriority w:val="34"/>
    <w:qFormat/>
    <w:rsid w:val="005229C3"/>
    <w:pPr>
      <w:ind w:left="720"/>
      <w:contextualSpacing/>
    </w:pPr>
  </w:style>
  <w:style w:type="table" w:styleId="a5">
    <w:name w:val="Table Grid"/>
    <w:basedOn w:val="a1"/>
    <w:uiPriority w:val="59"/>
    <w:rsid w:val="0052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f1">
    <w:name w:val="ff1"/>
    <w:basedOn w:val="a0"/>
    <w:rsid w:val="00A754B1"/>
  </w:style>
  <w:style w:type="character" w:customStyle="1" w:styleId="cf1">
    <w:name w:val="cf1"/>
    <w:basedOn w:val="a0"/>
    <w:rsid w:val="00A754B1"/>
  </w:style>
  <w:style w:type="character" w:customStyle="1" w:styleId="cf0">
    <w:name w:val="cf0"/>
    <w:basedOn w:val="a0"/>
    <w:rsid w:val="00A754B1"/>
  </w:style>
  <w:style w:type="paragraph" w:styleId="a4">
    <w:name w:val="List Paragraph"/>
    <w:basedOn w:val="a"/>
    <w:uiPriority w:val="34"/>
    <w:qFormat/>
    <w:rsid w:val="005229C3"/>
    <w:pPr>
      <w:ind w:left="720"/>
      <w:contextualSpacing/>
    </w:pPr>
  </w:style>
  <w:style w:type="table" w:styleId="a5">
    <w:name w:val="Table Grid"/>
    <w:basedOn w:val="a1"/>
    <w:uiPriority w:val="59"/>
    <w:rsid w:val="0052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4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14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533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62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362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857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354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405025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0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665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697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708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4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183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55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03993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75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959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19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27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08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920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59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79522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60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420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20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1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15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79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370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93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580299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3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744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1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23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70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70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7116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30674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7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46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6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14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316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2020-04-16T14:47:00Z</dcterms:created>
  <dcterms:modified xsi:type="dcterms:W3CDTF">2020-04-16T15:14:00Z</dcterms:modified>
</cp:coreProperties>
</file>