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B5" w:rsidRPr="00F043B7" w:rsidRDefault="004242B5" w:rsidP="004242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14.05.2020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proofErr w:type="gramEnd"/>
    </w:p>
    <w:p w:rsidR="004242B5" w:rsidRPr="008A4431" w:rsidRDefault="004242B5" w:rsidP="004242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-5</w:t>
      </w:r>
    </w:p>
    <w:p w:rsidR="004242B5" w:rsidRDefault="004242B5" w:rsidP="004242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лицювальник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литочник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42B5" w:rsidRDefault="004242B5" w:rsidP="004242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Майстер в/н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Попроцька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Н.Ю</w:t>
      </w: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-0677921174</w:t>
      </w:r>
    </w:p>
    <w:p w:rsidR="004242B5" w:rsidRPr="007310A8" w:rsidRDefault="004242B5" w:rsidP="004242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Ел.почта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natali.poprotskay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B125C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</w:p>
    <w:p w:rsidR="004242B5" w:rsidRPr="00D81F69" w:rsidRDefault="004242B5" w:rsidP="004242B5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0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746C7">
        <w:rPr>
          <w:rFonts w:ascii="Times New Roman" w:eastAsia="Times New Roman" w:hAnsi="Times New Roman" w:cs="Times New Roman"/>
          <w:sz w:val="28"/>
          <w:szCs w:val="28"/>
        </w:rPr>
        <w:t>Урок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</w:p>
    <w:p w:rsidR="004242B5" w:rsidRPr="004746C7" w:rsidRDefault="004242B5" w:rsidP="004242B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46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Модуль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Pr="004746C7">
        <w:rPr>
          <w:rFonts w:ascii="Times New Roman" w:eastAsia="Times New Roman" w:hAnsi="Times New Roman" w:cs="Times New Roman"/>
          <w:sz w:val="28"/>
          <w:szCs w:val="28"/>
          <w:lang w:val="uk-UA"/>
        </w:rPr>
        <w:t>ЛП-3(2-3)2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Прості роботи під час облицювання поверхонь плитками .</w:t>
      </w:r>
    </w:p>
    <w:p w:rsidR="004242B5" w:rsidRDefault="004242B5" w:rsidP="004242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наччальний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модуль :</w:t>
      </w:r>
      <w:r w:rsidRPr="004746C7">
        <w:rPr>
          <w:rFonts w:ascii="Times New Roman" w:hAnsi="Times New Roman" w:cs="Times New Roman"/>
          <w:sz w:val="28"/>
          <w:szCs w:val="28"/>
          <w:lang w:val="uk-UA"/>
        </w:rPr>
        <w:t>ЛП-3(2-3).2.</w:t>
      </w:r>
      <w:r>
        <w:rPr>
          <w:rFonts w:ascii="Times New Roman" w:hAnsi="Times New Roman" w:cs="Times New Roman"/>
          <w:sz w:val="28"/>
          <w:szCs w:val="28"/>
          <w:lang w:val="uk-UA"/>
        </w:rPr>
        <w:t>1Облицювання вертикальної поверхні.</w:t>
      </w:r>
    </w:p>
    <w:p w:rsidR="004242B5" w:rsidRDefault="004242B5" w:rsidP="004242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Тема Уроку: </w:t>
      </w:r>
      <w:r w:rsidR="00A66DDF">
        <w:rPr>
          <w:rFonts w:ascii="Times New Roman" w:hAnsi="Times New Roman" w:cs="Times New Roman"/>
          <w:sz w:val="28"/>
          <w:szCs w:val="28"/>
          <w:lang w:val="uk-UA"/>
        </w:rPr>
        <w:t>Розрізування керамічних плиток.</w:t>
      </w:r>
    </w:p>
    <w:p w:rsidR="004242B5" w:rsidRPr="005B2D7D" w:rsidRDefault="004242B5" w:rsidP="004242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66DDF" w:rsidRDefault="004242B5" w:rsidP="004242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Навчальна: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знання  та уміння  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учнів при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DDF">
        <w:rPr>
          <w:rFonts w:ascii="Times New Roman" w:hAnsi="Times New Roman" w:cs="Times New Roman"/>
          <w:sz w:val="28"/>
          <w:szCs w:val="28"/>
          <w:lang w:val="uk-UA"/>
        </w:rPr>
        <w:t>розрізуванні керамічних плиток.</w:t>
      </w:r>
    </w:p>
    <w:p w:rsidR="004242B5" w:rsidRDefault="004242B5" w:rsidP="004242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Pr="005B2D7D">
        <w:rPr>
          <w:rFonts w:ascii="Times New Roman" w:hAnsi="Times New Roman" w:cs="Times New Roman"/>
          <w:sz w:val="28"/>
          <w:szCs w:val="28"/>
          <w:lang w:val="uk-UA"/>
        </w:rPr>
        <w:t>розвивати логічне мислення ,самостійність і 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орчість учнів </w:t>
      </w:r>
      <w:r w:rsidR="00A66DDF">
        <w:rPr>
          <w:rFonts w:ascii="Times New Roman" w:hAnsi="Times New Roman" w:cs="Times New Roman"/>
          <w:sz w:val="28"/>
          <w:szCs w:val="28"/>
          <w:lang w:val="uk-UA"/>
        </w:rPr>
        <w:t>поро зрізуванні керамічних плиток.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242B5" w:rsidRDefault="004242B5" w:rsidP="00424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B2D7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Дидактичне</w:t>
      </w:r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забезпечення</w:t>
      </w:r>
      <w:proofErr w:type="spellEnd"/>
      <w:r w:rsidRPr="006C4EA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уроку</w:t>
      </w:r>
      <w:r w:rsidRPr="006C4E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A66DDF" w:rsidRPr="005B2D7D" w:rsidRDefault="00A66DDF" w:rsidP="00A66D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картки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повторення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пройденого</w:t>
      </w:r>
      <w:proofErr w:type="spellEnd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5B2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</w:p>
    <w:p w:rsidR="00A66DDF" w:rsidRPr="005B2D7D" w:rsidRDefault="002A18B5" w:rsidP="00A66DD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опорні конспекти,</w:t>
      </w:r>
      <w:r w:rsidR="00A66DDF" w:rsidRPr="005B2D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відеоролик.</w:t>
      </w:r>
    </w:p>
    <w:p w:rsidR="00A66DDF" w:rsidRPr="005B2D7D" w:rsidRDefault="00A66DDF" w:rsidP="00A66DDF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DDF" w:rsidRPr="005B2D7D" w:rsidRDefault="00414D92" w:rsidP="00A66D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4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1.</w:t>
      </w:r>
      <w:r w:rsidR="00A66DDF" w:rsidRPr="00414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Структура уроку</w:t>
      </w:r>
      <w:r w:rsidR="00A66DDF" w:rsidRPr="005B2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A66DDF" w:rsidRDefault="00A66DDF" w:rsidP="00A66D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D7D">
        <w:rPr>
          <w:rFonts w:ascii="Times New Roman" w:eastAsia="Times New Roman" w:hAnsi="Times New Roman" w:cs="Times New Roman"/>
          <w:sz w:val="28"/>
          <w:szCs w:val="28"/>
          <w:lang w:val="uk-UA"/>
        </w:rPr>
        <w:t>Для  відновлення опорних знань для усвідомленого формування вмінь та навичок необхідно переглянути картки-завдання  та в письмовому вигляді дати відповіді на питання 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66DDF" w:rsidRDefault="00A66DDF" w:rsidP="00424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406818">
        <w:rPr>
          <w:rFonts w:ascii="Times New Roman" w:eastAsia="Times New Roman" w:hAnsi="Times New Roman" w:cs="Times New Roman"/>
          <w:sz w:val="28"/>
          <w:szCs w:val="28"/>
          <w:lang w:val="uk-UA"/>
        </w:rPr>
        <w:t>Які види підготовчих  робіт виконує плиточник?</w:t>
      </w:r>
    </w:p>
    <w:p w:rsidR="00406818" w:rsidRDefault="00406818" w:rsidP="00424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2.Від чого залежить якість лицювальних робіт?</w:t>
      </w:r>
    </w:p>
    <w:p w:rsidR="00406818" w:rsidRDefault="00406818" w:rsidP="00424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Pr="0040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1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0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1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0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18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40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818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406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681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0681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0681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6818" w:rsidRDefault="00406818" w:rsidP="004242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6818">
        <w:rPr>
          <w:rFonts w:ascii="Times New Roman" w:hAnsi="Times New Roman" w:cs="Times New Roman"/>
          <w:sz w:val="28"/>
          <w:szCs w:val="28"/>
          <w:lang w:val="uk-UA"/>
        </w:rPr>
        <w:t xml:space="preserve">(кам’яні, дерев’яні, цегляні, </w:t>
      </w:r>
      <w:proofErr w:type="spellStart"/>
      <w:r w:rsidRPr="00406818">
        <w:rPr>
          <w:rFonts w:ascii="Times New Roman" w:hAnsi="Times New Roman" w:cs="Times New Roman"/>
          <w:sz w:val="28"/>
          <w:szCs w:val="28"/>
          <w:lang w:val="uk-UA"/>
        </w:rPr>
        <w:t>гіпсокартонні</w:t>
      </w:r>
      <w:proofErr w:type="spellEnd"/>
      <w:r w:rsidRPr="0040681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06818" w:rsidRPr="00406818" w:rsidRDefault="00406818" w:rsidP="00406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406818">
        <w:rPr>
          <w:rFonts w:ascii="Times New Roman" w:hAnsi="Times New Roman" w:cs="Times New Roman"/>
          <w:sz w:val="28"/>
          <w:szCs w:val="28"/>
          <w:lang w:val="uk-UA"/>
        </w:rPr>
        <w:t>Які є види поверхонь підлог?</w:t>
      </w:r>
    </w:p>
    <w:p w:rsidR="00406818" w:rsidRDefault="00406818" w:rsidP="004068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6818">
        <w:rPr>
          <w:rFonts w:ascii="Times New Roman" w:hAnsi="Times New Roman" w:cs="Times New Roman"/>
          <w:sz w:val="28"/>
          <w:szCs w:val="28"/>
          <w:lang w:val="uk-UA"/>
        </w:rPr>
        <w:t xml:space="preserve">(бетонна, мозаїчна, плиткова, дерев’яна, паркетна, </w:t>
      </w:r>
      <w:proofErr w:type="spellStart"/>
      <w:r w:rsidRPr="00406818">
        <w:rPr>
          <w:rFonts w:ascii="Times New Roman" w:hAnsi="Times New Roman" w:cs="Times New Roman"/>
          <w:sz w:val="28"/>
          <w:szCs w:val="28"/>
          <w:lang w:val="uk-UA"/>
        </w:rPr>
        <w:t>лінолеумна</w:t>
      </w:r>
      <w:proofErr w:type="spellEnd"/>
      <w:r w:rsidRPr="00406818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414D92" w:rsidRPr="00414D92" w:rsidRDefault="00414D92" w:rsidP="00414D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14D92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  </w:t>
      </w:r>
      <w:r w:rsidRPr="00414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2.П</w:t>
      </w:r>
      <w:r w:rsidRPr="00414D92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Start"/>
      <w:r w:rsidRPr="00414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яснення</w:t>
      </w:r>
      <w:proofErr w:type="spellEnd"/>
      <w:r w:rsidRPr="00414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нового матеріалу    9.30 </w:t>
      </w:r>
      <w:r w:rsidRPr="00414D92">
        <w:rPr>
          <w:rFonts w:ascii="Times New Roman" w:eastAsia="Times New Roman" w:hAnsi="Times New Roman" w:cs="Times New Roman"/>
          <w:b/>
          <w:sz w:val="28"/>
          <w:szCs w:val="28"/>
        </w:rPr>
        <w:t xml:space="preserve"> - 1</w:t>
      </w:r>
      <w:r w:rsidRPr="00414D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3.00</w:t>
      </w:r>
    </w:p>
    <w:p w:rsidR="00414D92" w:rsidRPr="00414D92" w:rsidRDefault="00414D92" w:rsidP="00414D92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4D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414D92" w:rsidRPr="00414D92" w:rsidRDefault="00414D92" w:rsidP="00414D92">
      <w:p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414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Вимоги</w:t>
      </w:r>
      <w:proofErr w:type="spellEnd"/>
      <w:r w:rsidRPr="00414D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безпеки</w:t>
      </w:r>
      <w:proofErr w:type="spellEnd"/>
      <w:r w:rsidRPr="00414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перед початком </w:t>
      </w:r>
      <w:proofErr w:type="spellStart"/>
      <w:r w:rsidRPr="00414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роботи</w:t>
      </w:r>
      <w:proofErr w:type="spellEnd"/>
    </w:p>
    <w:p w:rsidR="00414D92" w:rsidRDefault="00414D92" w:rsidP="00414D9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263D2">
        <w:rPr>
          <w:rFonts w:ascii="Times New Roman" w:hAnsi="Times New Roman" w:cs="Times New Roman"/>
          <w:sz w:val="28"/>
          <w:szCs w:val="28"/>
          <w:lang w:val="uk-UA"/>
        </w:rPr>
        <w:t>Суворе</w:t>
      </w:r>
      <w:proofErr w:type="spellEnd"/>
      <w:r w:rsidRPr="007263D2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правил техніки безпеки запобігає травмати</w:t>
      </w:r>
      <w:r>
        <w:rPr>
          <w:rFonts w:ascii="Times New Roman" w:hAnsi="Times New Roman" w:cs="Times New Roman"/>
          <w:sz w:val="28"/>
          <w:szCs w:val="28"/>
          <w:lang w:val="uk-UA"/>
        </w:rPr>
        <w:t>зму під час усунення дефектів  .</w:t>
      </w:r>
    </w:p>
    <w:p w:rsidR="00414D92" w:rsidRDefault="00414D92" w:rsidP="00414D9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t>- Лицювальник перед початком виконання робіт оглядає робоче місце, прибирає необхідні матеріали, перевіряє справність інструментів, пристроїв, оглядає спецодяг.</w:t>
      </w:r>
    </w:p>
    <w:p w:rsidR="00414D92" w:rsidRDefault="00414D92" w:rsidP="00414D92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263D2">
        <w:rPr>
          <w:rFonts w:ascii="Times New Roman" w:hAnsi="Times New Roman" w:cs="Times New Roman"/>
          <w:sz w:val="28"/>
          <w:szCs w:val="28"/>
          <w:lang w:val="uk-UA"/>
        </w:rPr>
        <w:t>- Забороняється торкатися електропроводів і кабелів.</w:t>
      </w:r>
    </w:p>
    <w:p w:rsidR="00414D92" w:rsidRPr="00414D92" w:rsidRDefault="00C66848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Схема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організації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робочого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лицювальних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всередині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приміщння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14D92" w:rsidRPr="00414D92" w:rsidRDefault="00414D92" w:rsidP="00414D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noProof/>
          <w:color w:val="930C00"/>
          <w:sz w:val="23"/>
          <w:szCs w:val="23"/>
          <w:bdr w:val="none" w:sz="0" w:space="0" w:color="auto" w:frame="1"/>
        </w:rPr>
        <w:lastRenderedPageBreak/>
        <w:drawing>
          <wp:inline distT="0" distB="0" distL="0" distR="0">
            <wp:extent cx="3019425" cy="2000250"/>
            <wp:effectExtent l="19050" t="0" r="9525" b="0"/>
            <wp:docPr id="4" name="Рисунок 4" descr="http://stsl.ptu.org.ua/wp-content/uploads/2012/06/%D0%BC%D0%B0%D0%BB.1-%D0%BE%D1%80%D0%B3%D0%B0%D1%96%D0%B7%D0%B0%D1%86%D1%96%D1%8F-%D1%80%D0%BE%D0%B1%D0%BE%D1%87%D0%BE%D0%B3%D0%BE-%D0%BC%D1%96%D1%81%D1%86%D1%8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sl.ptu.org.ua/wp-content/uploads/2012/06/%D0%BC%D0%B0%D0%BB.1-%D0%BE%D1%80%D0%B3%D0%B0%D1%96%D0%B7%D0%B0%D1%86%D1%96%D1%8F-%D1%80%D0%BE%D0%B1%D0%BE%D1%87%D0%BE%D0%B3%D0%BE-%D0%BC%D1%96%D1%81%D1%86%D1%8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92" w:rsidRPr="00414D92" w:rsidRDefault="00414D92" w:rsidP="00414D92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</w:rPr>
      </w:pPr>
      <w:r w:rsidRPr="00414D92">
        <w:rPr>
          <w:rFonts w:ascii="Helvetica" w:eastAsia="Times New Roman" w:hAnsi="Helvetica" w:cs="Times New Roman"/>
          <w:color w:val="373737"/>
          <w:sz w:val="23"/>
          <w:szCs w:val="23"/>
        </w:rPr>
        <w:t>Плитки.</w:t>
      </w:r>
    </w:p>
    <w:p w:rsidR="00414D92" w:rsidRPr="00414D92" w:rsidRDefault="00414D92" w:rsidP="00414D9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Лавки.</w:t>
      </w:r>
    </w:p>
    <w:p w:rsidR="00414D92" w:rsidRPr="00414D92" w:rsidRDefault="00414D92" w:rsidP="00414D9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плиточників-лицювальникі</w:t>
      </w:r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4D92" w:rsidRPr="00414D92" w:rsidRDefault="00414D92" w:rsidP="00414D9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Відро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4D92" w:rsidRPr="00414D92" w:rsidRDefault="00414D92" w:rsidP="00414D9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Рамки с плитками.</w:t>
      </w:r>
    </w:p>
    <w:p w:rsidR="00414D92" w:rsidRPr="00414D92" w:rsidRDefault="00414D92" w:rsidP="00414D9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Столики.</w:t>
      </w:r>
    </w:p>
    <w:p w:rsidR="00414D92" w:rsidRPr="00414D92" w:rsidRDefault="00414D92" w:rsidP="00414D9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ідсобний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робітник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4D92" w:rsidRPr="00414D92" w:rsidRDefault="00414D92" w:rsidP="00414D92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Ящик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розчину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2D60" w:rsidRDefault="00C66848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val="uk-UA"/>
        </w:rPr>
        <w:t xml:space="preserve">              </w:t>
      </w:r>
      <w:r w:rsidR="00414D92" w:rsidRPr="00414D92">
        <w:rPr>
          <w:rFonts w:ascii="Times New Roman" w:eastAsia="Times New Roman" w:hAnsi="Times New Roman" w:cs="Times New Roman"/>
          <w:color w:val="373737"/>
          <w:sz w:val="28"/>
          <w:szCs w:val="28"/>
        </w:rPr>
        <w:t>ІНСТРУМЕНТИ ДЛЯ ПЛИТКОВИХ РОБІТ</w:t>
      </w:r>
      <w:r w:rsidR="00042D60"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>.</w:t>
      </w:r>
    </w:p>
    <w:p w:rsidR="00042D60" w:rsidRDefault="00042D60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val="uk-UA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Деякі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відомих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штукатурних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інструментів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облицювальних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роботах. Для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насікання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кам’яних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поверхонь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облицьовуванням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використовують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зубила,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скарпелі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троянки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провішування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поверхонь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перевірки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вертикальності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горизонтальності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ватерпас, </w:t>
      </w:r>
      <w:proofErr w:type="spellStart"/>
      <w:proofErr w:type="gram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висками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виски. Для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накидання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розчину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стіни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користуються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звичайними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серцеподібними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кельмами, а для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намазування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розчину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плитку —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прямокутними</w:t>
      </w:r>
      <w:proofErr w:type="gram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нарізання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обробки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керамічних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скляних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плиток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різальні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інструменти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спеціальні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молотки,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кліщі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тощо</w:t>
      </w:r>
      <w:proofErr w:type="spellEnd"/>
      <w:r w:rsidR="00414D92"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4D92" w:rsidRPr="00042D60" w:rsidRDefault="00414D92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алмазний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(Рис. 2, а)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глазурованих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скляних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плиток.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ізальною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частиною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встановлений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обойму невеликий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кристал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алмазу —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найтвердішого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мінералу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Алмази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випускають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номерами. Вони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бувають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трьох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видів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ібні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середні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Алмаз повинен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зберігатись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сухому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спеціальному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шкіряному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матерчатому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чохлі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алмазом треба бути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уважним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допускати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падав. У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</w:t>
      </w:r>
      <w:proofErr w:type="spellEnd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зку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високою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вартістю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алмаза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замінюють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роликовим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склорізом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6848" w:rsidRDefault="00C66848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2D60" w:rsidRDefault="00042D60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2D60" w:rsidRDefault="00042D60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2D60" w:rsidRDefault="00042D60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2D60" w:rsidRDefault="00042D60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810000" cy="2124075"/>
            <wp:effectExtent l="19050" t="0" r="0" b="0"/>
            <wp:docPr id="10" name="Рисунок 10" descr="C:\Users\Home\Desktop\мал.2-Інструменти-для-розрізування-пл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мал.2-Інструменти-для-розрізування-плит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92" w:rsidRPr="00414D92" w:rsidRDefault="00414D92" w:rsidP="00042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Рис. 2.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розрізування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плиток:</w:t>
      </w:r>
    </w:p>
    <w:p w:rsidR="00414D92" w:rsidRPr="00414D92" w:rsidRDefault="00414D92" w:rsidP="00042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—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алмазний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б —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роликовий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в —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сталевий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ізець</w:t>
      </w:r>
      <w:proofErr w:type="spellEnd"/>
    </w:p>
    <w:p w:rsidR="00414D92" w:rsidRPr="00414D92" w:rsidRDefault="00414D92" w:rsidP="00042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Рис. 3.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Пристрій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розрізування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плиток:</w:t>
      </w:r>
    </w:p>
    <w:p w:rsidR="00414D92" w:rsidRPr="00414D92" w:rsidRDefault="00414D92" w:rsidP="00414D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noProof/>
          <w:color w:val="930C00"/>
          <w:sz w:val="23"/>
          <w:szCs w:val="23"/>
          <w:bdr w:val="none" w:sz="0" w:space="0" w:color="auto" w:frame="1"/>
        </w:rPr>
        <w:drawing>
          <wp:inline distT="0" distB="0" distL="0" distR="0">
            <wp:extent cx="1790700" cy="1209675"/>
            <wp:effectExtent l="19050" t="0" r="0" b="0"/>
            <wp:docPr id="5" name="Рисунок 5" descr="http://stsl.ptu.org.ua/wp-content/uploads/2012/06/%D0%BC%D0%B0%D0%BB.3-%D0%9F%D1%80%D0%B8%D1%81%D1%82%D1%80%D1%96%D0%B9-%D0%B4%D0%BB%D1%8F-%D1%80%D0%BE%D0%B7%D1%80%D1%96%D0%B7%D1%83%D0%B2%D0%B0%D0%BD%D0%BD%D1%8F-%D0%BF%D0%BB%D0%B8%D1%82%D0%BE%D0%B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sl.ptu.org.ua/wp-content/uploads/2012/06/%D0%BC%D0%B0%D0%BB.3-%D0%9F%D1%80%D0%B8%D1%81%D1%82%D1%80%D1%96%D0%B9-%D0%B4%D0%BB%D1%8F-%D1%80%D0%BE%D0%B7%D1%80%D1%96%D0%B7%D1%83%D0%B2%D0%B0%D0%BD%D0%BD%D1%8F-%D0%BF%D0%BB%D0%B8%D1%82%D0%BE%D0%B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92" w:rsidRPr="00414D92" w:rsidRDefault="00414D92" w:rsidP="00042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роликові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(Рис. 2, б)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бувають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трьома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шістьма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роликами</w:t>
      </w:r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</w:t>
      </w:r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spellEnd"/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нарізання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плиток, а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склярських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роботах.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Різальною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частиною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ролик,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обертається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навколо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Виготовляють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ролики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твердих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сплавів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Обойму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роликами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закріплюють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корпусі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гвинта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Коли один ролик</w:t>
      </w:r>
    </w:p>
    <w:p w:rsidR="00414D92" w:rsidRPr="00414D92" w:rsidRDefault="00414D92" w:rsidP="00042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затупився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поворотом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обойми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робоче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ставлять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наступний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ролик.</w:t>
      </w:r>
    </w:p>
    <w:p w:rsidR="00414D92" w:rsidRPr="00414D92" w:rsidRDefault="00414D92" w:rsidP="00042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Сталевий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ізець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(Рис. 2, в)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побідитовим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наконечником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плиток.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Довжина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ізця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150 мм.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Замість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такого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спеціального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ізця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різці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застосовуються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токарній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14D92" w:rsidRPr="00414D92" w:rsidRDefault="00414D92" w:rsidP="00042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Пристрій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розрізування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плиток (Рис. 3)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складається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двох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стержнів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вздовж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вільно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пересувається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повзун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обмежувачем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Потрібне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повзуна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фіксують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гвинтом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3. На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верхнього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стержня пристрою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закріплено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ізальний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валик 6 так,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він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міг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вільно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обертатись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на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нижнього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гумовий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валик 7.</w:t>
      </w:r>
    </w:p>
    <w:p w:rsidR="00414D92" w:rsidRPr="00414D92" w:rsidRDefault="00414D92" w:rsidP="00042D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Користуючись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таким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пристроєм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розрізують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глазурован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скляні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плитки.</w:t>
      </w:r>
    </w:p>
    <w:p w:rsidR="00414D92" w:rsidRPr="00414D92" w:rsidRDefault="00414D92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Молоток плиточника (Рис. 4, а)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насікання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керамічної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метлахської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плитки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вздовж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наміченої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лінії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перед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переломленням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ідрубання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відколювання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виступаючих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частин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плитки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вздовж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кромки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переломлення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молотка 70—80 г,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довжина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25 см.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пробивання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отворів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глазурованих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плитках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молоток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загостреним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кінцем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вигляді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чотиригранної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іраміди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спеціальну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розвертку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(Рис. 4, б).</w:t>
      </w:r>
    </w:p>
    <w:p w:rsidR="00414D92" w:rsidRPr="00414D92" w:rsidRDefault="00414D92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Рис. 4.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Інструменти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обробки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плиток:</w:t>
      </w:r>
    </w:p>
    <w:p w:rsidR="00414D92" w:rsidRPr="00414D92" w:rsidRDefault="00414D92" w:rsidP="00414D9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</w:rPr>
      </w:pPr>
      <w:r>
        <w:rPr>
          <w:rFonts w:ascii="inherit" w:eastAsia="Times New Roman" w:hAnsi="inherit" w:cs="Times New Roman"/>
          <w:noProof/>
          <w:color w:val="930C00"/>
          <w:sz w:val="23"/>
          <w:szCs w:val="23"/>
          <w:bdr w:val="none" w:sz="0" w:space="0" w:color="auto" w:frame="1"/>
        </w:rPr>
        <w:drawing>
          <wp:inline distT="0" distB="0" distL="0" distR="0">
            <wp:extent cx="4391025" cy="2305050"/>
            <wp:effectExtent l="19050" t="0" r="9525" b="0"/>
            <wp:docPr id="6" name="Рисунок 6" descr="http://stsl.ptu.org.ua/wp-content/uploads/2012/06/%D0%BC%D0%B0%D0%BB.4-%D0%86%D0%BD%D1%81%D1%82%D1%80%D1%83%D0%BC%D0%B5%D0%BD%D1%82%D0%B8-%D0%B4%D0%BB%D1%8F-%D0%BE%D0%B1%D1%80%D0%BE%D0%B1%D0%BA%D0%B8-%D0%BF%D0%BB%D0%B8%D1%82%D0%BE%D0%BA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sl.ptu.org.ua/wp-content/uploads/2012/06/%D0%BC%D0%B0%D0%BB.4-%D0%86%D0%BD%D1%81%D1%82%D1%80%D1%83%D0%BC%D0%B5%D0%BD%D1%82%D0%B8-%D0%B4%D0%BB%D1%8F-%D0%BE%D0%B1%D1%80%D0%BE%D0%B1%D0%BA%D0%B8-%D0%BF%D0%BB%D0%B8%D1%82%D0%BE%D0%BA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92" w:rsidRPr="00414D92" w:rsidRDefault="00414D92" w:rsidP="00414D92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</w:rPr>
      </w:pPr>
      <w:r w:rsidRPr="00414D92">
        <w:rPr>
          <w:rFonts w:ascii="Helvetica" w:eastAsia="Times New Roman" w:hAnsi="Helvetica" w:cs="Times New Roman"/>
          <w:color w:val="373737"/>
          <w:sz w:val="23"/>
          <w:szCs w:val="23"/>
        </w:rPr>
        <w:t> </w:t>
      </w:r>
    </w:p>
    <w:p w:rsidR="00414D92" w:rsidRPr="00414D92" w:rsidRDefault="00414D92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414D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а — молотки плиточника; б — </w:t>
      </w:r>
      <w:proofErr w:type="spellStart"/>
      <w:r w:rsidRPr="00414D92">
        <w:rPr>
          <w:rFonts w:ascii="Times New Roman" w:eastAsia="Times New Roman" w:hAnsi="Times New Roman" w:cs="Times New Roman"/>
          <w:color w:val="373737"/>
          <w:sz w:val="24"/>
          <w:szCs w:val="24"/>
        </w:rPr>
        <w:t>розвертка</w:t>
      </w:r>
      <w:proofErr w:type="spellEnd"/>
      <w:r w:rsidRPr="00414D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; в — кусачки; </w:t>
      </w:r>
      <w:proofErr w:type="gramStart"/>
      <w:r w:rsidRPr="00414D92">
        <w:rPr>
          <w:rFonts w:ascii="Times New Roman" w:eastAsia="Times New Roman" w:hAnsi="Times New Roman" w:cs="Times New Roman"/>
          <w:color w:val="373737"/>
          <w:sz w:val="24"/>
          <w:szCs w:val="24"/>
        </w:rPr>
        <w:t>г</w:t>
      </w:r>
      <w:proofErr w:type="gramEnd"/>
      <w:r w:rsidRPr="00414D92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— </w:t>
      </w:r>
      <w:proofErr w:type="spellStart"/>
      <w:r w:rsidRPr="00414D92">
        <w:rPr>
          <w:rFonts w:ascii="Times New Roman" w:eastAsia="Times New Roman" w:hAnsi="Times New Roman" w:cs="Times New Roman"/>
          <w:color w:val="373737"/>
          <w:sz w:val="24"/>
          <w:szCs w:val="24"/>
        </w:rPr>
        <w:t>кліщі</w:t>
      </w:r>
      <w:proofErr w:type="spellEnd"/>
    </w:p>
    <w:p w:rsidR="00042D60" w:rsidRPr="00042D60" w:rsidRDefault="00414D92" w:rsidP="00257AC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відломлювання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частинок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плитки (</w:t>
      </w:r>
      <w:proofErr w:type="spellStart"/>
      <w:proofErr w:type="gram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нерівностей</w:t>
      </w:r>
      <w:proofErr w:type="spellEnd"/>
      <w:proofErr w:type="gram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залишились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вздовж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лінії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розколу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плитки,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використовують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кусачки (Рис. 4, б)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кліщі</w:t>
      </w:r>
      <w:proofErr w:type="spellEnd"/>
      <w:r w:rsidRPr="00414D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(Рис. 4, г).</w:t>
      </w:r>
      <w:r w:rsidR="00042D60" w:rsidRPr="00042D60">
        <w:t xml:space="preserve"> </w:t>
      </w:r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викладанні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плиткою </w:t>
      </w:r>
      <w:proofErr w:type="gram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невеликих</w:t>
      </w:r>
      <w:proofErr w:type="gram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обсягів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скористатися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простим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склорізом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Перед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почати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розрізати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плитку,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розмітку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олівцем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маркером. </w:t>
      </w:r>
      <w:proofErr w:type="spellStart"/>
      <w:proofErr w:type="gram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чого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плитка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укладається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фанеру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дошку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робиться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спочатку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одинарний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надріз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трохи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натискаючи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почати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руху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свою сторону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далекого краю,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натискаючи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тих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пір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поки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емалі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з'явиться</w:t>
      </w:r>
      <w:proofErr w:type="spellEnd"/>
      <w:r w:rsidR="00042D60"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невелика канавка.</w:t>
      </w:r>
    </w:p>
    <w:p w:rsidR="00042D60" w:rsidRPr="00042D60" w:rsidRDefault="00042D60" w:rsidP="00257AC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Потім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розламати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плитку, для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неї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покласти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сірник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невеликий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шматочок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дерева та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рівномірно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натиснути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обох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сторін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Різати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керамічну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плитку за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дуже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складно,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такий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варіант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підходить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великого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обсягу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2D60" w:rsidRPr="00042D60" w:rsidRDefault="00042D60" w:rsidP="00042D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стосується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плиткоріза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відмінність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коліщатко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більша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розміром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допомагає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розрізати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плитку на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велику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глибину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Крім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 у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склоріза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пристрій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який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допомагає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нанесення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розмітки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акуратно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розламати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Для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більш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ефективного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швидкого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ходу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скористатися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електричним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плиткорізів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Перед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розрізанням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плитки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замочити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теплій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воді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одну годину,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чого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наносити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позначку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розрізання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акуратно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розламати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042D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42D60" w:rsidRPr="00414D92" w:rsidRDefault="00042D60" w:rsidP="00414D92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57AC6" w:rsidRDefault="00257AC6" w:rsidP="00257AC6">
      <w:pPr>
        <w:pStyle w:val="a6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000625" cy="3333750"/>
            <wp:effectExtent l="19050" t="0" r="9525" b="0"/>
            <wp:docPr id="11" name="Рисунок 11" descr="https://images.ua.prom.st/717036864_717036864.jpg?PIMAGE_ID=71703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.ua.prom.st/717036864_717036864.jpg?PIMAGE_ID=7170368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7AC6">
        <w:t xml:space="preserve"> </w:t>
      </w:r>
    </w:p>
    <w:p w:rsidR="00257AC6" w:rsidRPr="00257AC6" w:rsidRDefault="00257AC6" w:rsidP="00257AC6">
      <w:pPr>
        <w:pStyle w:val="a6"/>
        <w:rPr>
          <w:color w:val="000000" w:themeColor="text1"/>
          <w:sz w:val="28"/>
          <w:szCs w:val="28"/>
        </w:rPr>
      </w:pPr>
      <w:proofErr w:type="spellStart"/>
      <w:proofErr w:type="gramStart"/>
      <w:r w:rsidRPr="00257AC6">
        <w:rPr>
          <w:color w:val="000000" w:themeColor="text1"/>
          <w:sz w:val="28"/>
          <w:szCs w:val="28"/>
        </w:rPr>
        <w:t>Р</w:t>
      </w:r>
      <w:proofErr w:type="gramEnd"/>
      <w:r w:rsidRPr="00257AC6">
        <w:rPr>
          <w:color w:val="000000" w:themeColor="text1"/>
          <w:sz w:val="28"/>
          <w:szCs w:val="28"/>
        </w:rPr>
        <w:t>іжемо</w:t>
      </w:r>
      <w:proofErr w:type="spellEnd"/>
      <w:r w:rsidRPr="00257AC6">
        <w:rPr>
          <w:color w:val="000000" w:themeColor="text1"/>
          <w:sz w:val="28"/>
          <w:szCs w:val="28"/>
        </w:rPr>
        <w:t xml:space="preserve"> плитку за </w:t>
      </w:r>
      <w:proofErr w:type="spellStart"/>
      <w:r w:rsidRPr="00257AC6">
        <w:rPr>
          <w:color w:val="000000" w:themeColor="text1"/>
          <w:sz w:val="28"/>
          <w:szCs w:val="28"/>
        </w:rPr>
        <w:t>допомогою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болгаркиПри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використанні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склоріза</w:t>
      </w:r>
      <w:proofErr w:type="spellEnd"/>
      <w:r w:rsidRPr="00257AC6">
        <w:rPr>
          <w:color w:val="000000" w:themeColor="text1"/>
          <w:sz w:val="28"/>
          <w:szCs w:val="28"/>
        </w:rPr>
        <w:t xml:space="preserve"> плитка </w:t>
      </w:r>
      <w:proofErr w:type="spellStart"/>
      <w:r w:rsidRPr="00257AC6">
        <w:rPr>
          <w:color w:val="000000" w:themeColor="text1"/>
          <w:sz w:val="28"/>
          <w:szCs w:val="28"/>
        </w:rPr>
        <w:t>попередньо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замочується</w:t>
      </w:r>
      <w:proofErr w:type="spellEnd"/>
      <w:r w:rsidRPr="00257AC6">
        <w:rPr>
          <w:color w:val="000000" w:themeColor="text1"/>
          <w:sz w:val="28"/>
          <w:szCs w:val="28"/>
        </w:rPr>
        <w:t xml:space="preserve"> у </w:t>
      </w:r>
      <w:proofErr w:type="spellStart"/>
      <w:r w:rsidRPr="00257AC6">
        <w:rPr>
          <w:color w:val="000000" w:themeColor="text1"/>
          <w:sz w:val="28"/>
          <w:szCs w:val="28"/>
        </w:rPr>
        <w:t>воді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приблизно</w:t>
      </w:r>
      <w:proofErr w:type="spellEnd"/>
      <w:r w:rsidRPr="00257AC6">
        <w:rPr>
          <w:color w:val="000000" w:themeColor="text1"/>
          <w:sz w:val="28"/>
          <w:szCs w:val="28"/>
        </w:rPr>
        <w:t xml:space="preserve"> на годину. </w:t>
      </w:r>
      <w:proofErr w:type="spellStart"/>
      <w:proofErr w:type="gramStart"/>
      <w:r w:rsidRPr="00257AC6">
        <w:rPr>
          <w:color w:val="000000" w:themeColor="text1"/>
          <w:sz w:val="28"/>
          <w:szCs w:val="28"/>
        </w:rPr>
        <w:t>П</w:t>
      </w:r>
      <w:proofErr w:type="gramEnd"/>
      <w:r w:rsidRPr="00257AC6">
        <w:rPr>
          <w:color w:val="000000" w:themeColor="text1"/>
          <w:sz w:val="28"/>
          <w:szCs w:val="28"/>
        </w:rPr>
        <w:t>ісля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цього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її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кладуть</w:t>
      </w:r>
      <w:proofErr w:type="spellEnd"/>
      <w:r w:rsidRPr="00257AC6">
        <w:rPr>
          <w:color w:val="000000" w:themeColor="text1"/>
          <w:sz w:val="28"/>
          <w:szCs w:val="28"/>
        </w:rPr>
        <w:t xml:space="preserve"> на </w:t>
      </w:r>
      <w:proofErr w:type="spellStart"/>
      <w:r w:rsidRPr="00257AC6">
        <w:rPr>
          <w:color w:val="000000" w:themeColor="text1"/>
          <w:sz w:val="28"/>
          <w:szCs w:val="28"/>
        </w:rPr>
        <w:t>рівну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тверду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поверхню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і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відзначають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лінію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відрізу</w:t>
      </w:r>
      <w:proofErr w:type="spellEnd"/>
      <w:r w:rsidRPr="00257AC6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57AC6">
        <w:rPr>
          <w:color w:val="000000" w:themeColor="text1"/>
          <w:sz w:val="28"/>
          <w:szCs w:val="28"/>
        </w:rPr>
        <w:t>П</w:t>
      </w:r>
      <w:proofErr w:type="gramEnd"/>
      <w:r w:rsidRPr="00257AC6">
        <w:rPr>
          <w:color w:val="000000" w:themeColor="text1"/>
          <w:sz w:val="28"/>
          <w:szCs w:val="28"/>
        </w:rPr>
        <w:t>ісля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цього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роблять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надріз</w:t>
      </w:r>
      <w:proofErr w:type="spellEnd"/>
      <w:r w:rsidRPr="00257AC6">
        <w:rPr>
          <w:color w:val="000000" w:themeColor="text1"/>
          <w:sz w:val="28"/>
          <w:szCs w:val="28"/>
        </w:rPr>
        <w:t xml:space="preserve">. </w:t>
      </w:r>
      <w:proofErr w:type="spellStart"/>
      <w:r w:rsidRPr="00257AC6">
        <w:rPr>
          <w:color w:val="000000" w:themeColor="text1"/>
          <w:sz w:val="28"/>
          <w:szCs w:val="28"/>
        </w:rPr>
        <w:t>Поєднують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надріз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з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краєм</w:t>
      </w:r>
      <w:proofErr w:type="spellEnd"/>
      <w:r w:rsidRPr="00257AC6">
        <w:rPr>
          <w:color w:val="000000" w:themeColor="text1"/>
          <w:sz w:val="28"/>
          <w:szCs w:val="28"/>
        </w:rPr>
        <w:t xml:space="preserve"> столу </w:t>
      </w:r>
      <w:proofErr w:type="spellStart"/>
      <w:r w:rsidRPr="00257AC6">
        <w:rPr>
          <w:color w:val="000000" w:themeColor="text1"/>
          <w:sz w:val="28"/>
          <w:szCs w:val="28"/>
        </w:rPr>
        <w:t>і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акуратно</w:t>
      </w:r>
      <w:proofErr w:type="spellEnd"/>
      <w:r w:rsidRPr="00257AC6">
        <w:rPr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color w:val="000000" w:themeColor="text1"/>
          <w:sz w:val="28"/>
          <w:szCs w:val="28"/>
        </w:rPr>
        <w:t>обломлюють</w:t>
      </w:r>
      <w:proofErr w:type="spellEnd"/>
      <w:r w:rsidRPr="00257AC6">
        <w:rPr>
          <w:color w:val="000000" w:themeColor="text1"/>
          <w:sz w:val="28"/>
          <w:szCs w:val="28"/>
        </w:rPr>
        <w:t xml:space="preserve"> плитку.</w:t>
      </w:r>
    </w:p>
    <w:p w:rsidR="00CF547F" w:rsidRPr="001F309E" w:rsidRDefault="00257AC6" w:rsidP="001F30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використанні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ручного</w:t>
      </w:r>
      <w:proofErr w:type="gram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плиткоріза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процедура схожа. Плитка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фіксується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івній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лінійки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Перед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</w:t>
      </w:r>
      <w:proofErr w:type="gram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ізати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керамічну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плитку за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плиткоріза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відзначити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лінію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обріза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Рукоятка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приладу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ідводиться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так,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коліщатко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пройшло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плитки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уздовж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лінії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відрізу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рукоятку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натиснути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сильніше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завдяки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куточках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плитка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розламається</w:t>
      </w:r>
      <w:proofErr w:type="gram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етодика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різання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необхідна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техніка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виконанні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даного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роду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краї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плитки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виглядали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естетично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особливо при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використанні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gram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видному</w:t>
      </w:r>
      <w:proofErr w:type="gram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місці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обробити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краї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допомогою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наждачного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паперу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шліфувального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каменю</w:t>
      </w:r>
      <w:proofErr w:type="spellEnd"/>
      <w:r w:rsidRPr="00257A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F54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CF547F" w:rsidRPr="001F309E" w:rsidRDefault="00CF547F" w:rsidP="00C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Переглянути в</w:t>
      </w:r>
      <w:r w:rsidRPr="00C124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ідеоролик за посиланням:  </w:t>
      </w:r>
    </w:p>
    <w:p w:rsidR="001F309E" w:rsidRDefault="001F309E" w:rsidP="00C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hyperlink r:id="rId13" w:history="1">
        <w:r w:rsidRPr="00807BA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</w:t>
        </w:r>
        <w:r w:rsidRPr="00807BA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://</w:t>
        </w:r>
        <w:r w:rsidRPr="00807BA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youtu</w:t>
        </w:r>
        <w:r w:rsidRPr="00807BA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.</w:t>
        </w:r>
        <w:r w:rsidRPr="00807BA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be</w:t>
        </w:r>
        <w:r w:rsidRPr="00807BA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uk-UA"/>
          </w:rPr>
          <w:t>/</w:t>
        </w:r>
        <w:r w:rsidRPr="00807BAB">
          <w:rPr>
            <w:rStyle w:val="a7"/>
            <w:rFonts w:ascii="Times New Roman" w:eastAsia="Times New Roman" w:hAnsi="Times New Roman" w:cs="Times New Roman"/>
            <w:b/>
            <w:sz w:val="28"/>
            <w:szCs w:val="28"/>
          </w:rPr>
          <w:t>1</w:t>
        </w:r>
        <w:r w:rsidRPr="00807BAB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CsVTWmviQ</w:t>
        </w:r>
      </w:hyperlink>
    </w:p>
    <w:p w:rsidR="001F309E" w:rsidRDefault="001F309E" w:rsidP="00C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F309E" w:rsidRPr="001F309E" w:rsidRDefault="001F309E" w:rsidP="00CF547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F309E" w:rsidRPr="00D33F65" w:rsidRDefault="001F309E" w:rsidP="001F309E">
      <w:pPr>
        <w:tabs>
          <w:tab w:val="left" w:pos="4155"/>
        </w:tabs>
        <w:spacing w:after="0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 w:rsidRPr="004832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Закріплення нового матеріалу</w:t>
      </w:r>
      <w:r w:rsidRPr="00D33F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13.00-14.30</w:t>
      </w:r>
    </w:p>
    <w:p w:rsidR="00257AC6" w:rsidRDefault="001F309E" w:rsidP="00296B82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 w:rsidRPr="001F309E">
        <w:rPr>
          <w:rFonts w:ascii="Times New Roman" w:hAnsi="Times New Roman" w:cs="Times New Roman"/>
          <w:sz w:val="28"/>
          <w:szCs w:val="28"/>
          <w:lang w:val="uk-UA"/>
        </w:rPr>
        <w:t>Дайте відповіді на запитання.</w:t>
      </w:r>
    </w:p>
    <w:p w:rsidR="00296B82" w:rsidRDefault="00296B82" w:rsidP="00296B82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1.Чим не розмічають лицювальну плитку на різання ?</w:t>
      </w:r>
    </w:p>
    <w:p w:rsidR="00296B82" w:rsidRDefault="00296B82" w:rsidP="00296B82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а)олівцем;</w:t>
      </w:r>
    </w:p>
    <w:p w:rsidR="00296B82" w:rsidRDefault="00296B82" w:rsidP="00296B82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б)крейдою ;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2.Яким боком плитку необхідно вдарити об ребро дошки ,щоб плитка розкололася по лінії надрізу?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а)нижнім боком ?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б)верхнім боком?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в)у торець?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г)у кут?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3.З якою метою плитку простукують уздовж лінії надрізу?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а)щоб плитка надійніше закріплялась?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б)щоб плитка краще розкололась?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в)щоб торець плитки був рівніший?</w:t>
      </w:r>
    </w:p>
    <w:p w:rsid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г)для більшої якості?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4.Чим не обробляють кромки після розламування ?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а)рашпілем;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б)сокирою;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в)абразивом;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г)рейсмусом;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5.Чим можна відколювати кромки перерізаних плиток?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а)рейсмусом;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б)рашпілем;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в)плитко ломом;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г)плоскогубцями;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6.За якими признаками сортують плитку?</w:t>
      </w: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7.Для чого потрібно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замачувати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плитку?</w:t>
      </w:r>
    </w:p>
    <w:p w:rsidR="00FF434D" w:rsidRDefault="00FF434D" w:rsidP="00FF434D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4.Домашне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FF434D" w:rsidRPr="002A18B5" w:rsidRDefault="002A18B5" w:rsidP="00FF434D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Законспектувати  інструменти для різання плитки. </w:t>
      </w:r>
    </w:p>
    <w:p w:rsidR="00FF434D" w:rsidRPr="005B2D7D" w:rsidRDefault="00FF434D" w:rsidP="00FF434D">
      <w:pPr>
        <w:tabs>
          <w:tab w:val="left" w:pos="4155"/>
        </w:tabs>
        <w:spacing w:after="0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 :</w:t>
      </w:r>
    </w:p>
    <w:p w:rsidR="00FF434D" w:rsidRPr="005B2D7D" w:rsidRDefault="00FF434D" w:rsidP="00FF434D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13.05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.2020р з 13-14.30</w:t>
      </w:r>
    </w:p>
    <w:p w:rsidR="00FF434D" w:rsidRPr="00C83030" w:rsidRDefault="00FF434D" w:rsidP="00FF434D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5B2D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:067792117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FF434D" w:rsidRPr="00901C4B" w:rsidRDefault="00FF434D" w:rsidP="00FF434D">
      <w:pPr>
        <w:rPr>
          <w:lang w:val="uk-UA"/>
        </w:rPr>
      </w:pPr>
    </w:p>
    <w:p w:rsidR="00FF434D" w:rsidRDefault="00FF434D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96B82" w:rsidRPr="00296B82" w:rsidRDefault="00296B82" w:rsidP="00296B82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96B82" w:rsidRPr="0029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AAB"/>
    <w:multiLevelType w:val="multilevel"/>
    <w:tmpl w:val="C38C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B33CB"/>
    <w:multiLevelType w:val="hybridMultilevel"/>
    <w:tmpl w:val="2A58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2B5"/>
    <w:rsid w:val="00042D60"/>
    <w:rsid w:val="001F309E"/>
    <w:rsid w:val="00257AC6"/>
    <w:rsid w:val="00296B82"/>
    <w:rsid w:val="002A18B5"/>
    <w:rsid w:val="00406818"/>
    <w:rsid w:val="00414D92"/>
    <w:rsid w:val="004242B5"/>
    <w:rsid w:val="00A66DDF"/>
    <w:rsid w:val="00C66848"/>
    <w:rsid w:val="00CF547F"/>
    <w:rsid w:val="00FF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DD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D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1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42D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sl.ptu.org.ua/wp-content/uploads/2012/06/%D0%BC%D0%B0%D0%BB.3-%D0%9F%D1%80%D0%B8%D1%81%D1%82%D1%80%D1%96%D0%B9-%D0%B4%D0%BB%D1%8F-%D1%80%D0%BE%D0%B7%D1%80%D1%96%D0%B7%D1%83%D0%B2%D0%B0%D0%BD%D0%BD%D1%8F-%D0%BF%D0%BB%D0%B8%D1%82%D0%BE%D0%BA.jpg" TargetMode="External"/><Relationship Id="rId13" Type="http://schemas.openxmlformats.org/officeDocument/2006/relationships/hyperlink" Target="https://youtu.be/1CsVTWmvi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stsl.ptu.org.ua/wp-content/uploads/2012/06/%D0%BC%D0%B0%D0%BB.1-%D0%BE%D1%80%D0%B3%D0%B0%D1%96%D0%B7%D0%B0%D1%86%D1%96%D1%8F-%D1%80%D0%BE%D0%B1%D0%BE%D1%87%D0%BE%D0%B3%D0%BE-%D0%BC%D1%96%D1%81%D1%86%D1%8F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sl.ptu.org.ua/wp-content/uploads/2012/06/%D0%BC%D0%B0%D0%BB.4-%D0%86%D0%BD%D1%81%D1%82%D1%80%D1%83%D0%BC%D0%B5%D0%BD%D1%82%D0%B8-%D0%B4%D0%BB%D1%8F-%D0%BE%D0%B1%D1%80%D0%BE%D0%B1%D0%BA%D0%B8-%D0%BF%D0%BB%D0%B8%D1%82%D0%BE%D0%BA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2020-05-13T11:37:00Z</dcterms:created>
  <dcterms:modified xsi:type="dcterms:W3CDTF">2020-05-13T17:02:00Z</dcterms:modified>
</cp:coreProperties>
</file>