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85" w:rsidRDefault="000C49EA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 уроку: 18</w:t>
      </w:r>
      <w:r w:rsidR="00EC0ABB">
        <w:rPr>
          <w:rFonts w:ascii="Times New Roman" w:hAnsi="Times New Roman" w:cs="Times New Roman"/>
          <w:b/>
          <w:sz w:val="28"/>
          <w:szCs w:val="28"/>
          <w:lang w:val="uk-UA"/>
        </w:rPr>
        <w:t>.05.</w:t>
      </w:r>
      <w:r w:rsidR="00017C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2020р.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2Ш-1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Професія: Штукатур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3A09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Майстер в/н: Никоненко Тамара Володимирівна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0507335051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E3A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Пошта </w:t>
      </w:r>
      <w:hyperlink r:id="rId6" w:history="1"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toma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.611@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017C85" w:rsidRDefault="000C49EA" w:rsidP="00017C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Урок№28</w:t>
      </w:r>
      <w:r w:rsidR="00017C85" w:rsidRPr="00F3735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C49EA" w:rsidRPr="000C49EA" w:rsidRDefault="0018022C" w:rsidP="000C49EA">
      <w:pPr>
        <w:pStyle w:val="12"/>
        <w:tabs>
          <w:tab w:val="left" w:leader="underscore" w:pos="5922"/>
        </w:tabs>
        <w:spacing w:line="10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8D1F3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D1F31" w:rsidRPr="008D1F31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 </w:t>
      </w:r>
      <w:r w:rsidR="000C49EA" w:rsidRPr="000C49E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Виконання  ремонту гладких стовбурів, пілястр.</w:t>
      </w:r>
    </w:p>
    <w:p w:rsidR="0018022C" w:rsidRPr="0018022C" w:rsidRDefault="0018022C" w:rsidP="001802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8022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Мета уроку:</w:t>
      </w:r>
    </w:p>
    <w:p w:rsidR="00B02A5E" w:rsidRPr="00B02A5E" w:rsidRDefault="0018022C" w:rsidP="00B02A5E">
      <w:pPr>
        <w:pStyle w:val="12"/>
        <w:tabs>
          <w:tab w:val="left" w:leader="underscore" w:pos="5922"/>
        </w:tabs>
        <w:spacing w:line="10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18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802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) </w:t>
      </w:r>
      <w:r w:rsidRPr="001802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Навчальна</w:t>
      </w:r>
      <w:r w:rsidRPr="0018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і розвиток умінь і навичок застосування знань для розв’язання при </w:t>
      </w:r>
      <w:r w:rsidR="000C49E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виконані</w:t>
      </w:r>
      <w:r w:rsidR="000C49EA" w:rsidRPr="000C49E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ремонту гладких стовбурів, пілястр.</w:t>
      </w:r>
    </w:p>
    <w:p w:rsidR="00670C63" w:rsidRDefault="0018022C" w:rsidP="009136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Дидактичне забезпечення: </w:t>
      </w:r>
      <w:r w:rsidRPr="0018022C">
        <w:rPr>
          <w:rFonts w:ascii="Times New Roman" w:hAnsi="Times New Roman" w:cs="Times New Roman"/>
          <w:sz w:val="28"/>
          <w:szCs w:val="28"/>
          <w:lang w:val="uk-UA"/>
        </w:rPr>
        <w:t xml:space="preserve">опорний конспект, </w:t>
      </w:r>
      <w:proofErr w:type="spellStart"/>
      <w:r w:rsidRPr="0018022C">
        <w:rPr>
          <w:rFonts w:ascii="Times New Roman" w:hAnsi="Times New Roman" w:cs="Times New Roman"/>
          <w:sz w:val="28"/>
          <w:szCs w:val="28"/>
          <w:lang w:val="uk-UA"/>
        </w:rPr>
        <w:t>інструкційно-</w:t>
      </w:r>
      <w:proofErr w:type="spellEnd"/>
      <w:r w:rsidRPr="0018022C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технологічна карта, відеоролик</w:t>
      </w:r>
      <w:r w:rsidR="00D455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2B04">
        <w:rPr>
          <w:rFonts w:ascii="Times New Roman" w:hAnsi="Times New Roman" w:cs="Times New Roman"/>
          <w:sz w:val="28"/>
          <w:szCs w:val="28"/>
          <w:lang w:val="uk-UA"/>
        </w:rPr>
        <w:t>+силка</w:t>
      </w:r>
      <w:proofErr w:type="spellEnd"/>
      <w:r w:rsidR="00722B04">
        <w:rPr>
          <w:rFonts w:ascii="Times New Roman" w:hAnsi="Times New Roman" w:cs="Times New Roman"/>
          <w:sz w:val="28"/>
          <w:szCs w:val="28"/>
          <w:lang w:val="uk-UA"/>
        </w:rPr>
        <w:t>,  кросворд.</w:t>
      </w:r>
    </w:p>
    <w:p w:rsidR="0018022C" w:rsidRDefault="0018022C" w:rsidP="001802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022C" w:rsidRDefault="0018022C" w:rsidP="00180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022C">
        <w:rPr>
          <w:rFonts w:ascii="Times New Roman" w:hAnsi="Times New Roman" w:cs="Times New Roman"/>
          <w:b/>
          <w:sz w:val="28"/>
          <w:szCs w:val="28"/>
          <w:lang w:val="uk-UA"/>
        </w:rPr>
        <w:t>Структура уроку.</w:t>
      </w:r>
    </w:p>
    <w:p w:rsidR="0018022C" w:rsidRDefault="0018022C" w:rsidP="00180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2C" w:rsidRDefault="0018022C" w:rsidP="0018022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9EA">
        <w:rPr>
          <w:rFonts w:ascii="Times New Roman" w:hAnsi="Times New Roman" w:cs="Times New Roman"/>
          <w:b/>
          <w:sz w:val="28"/>
          <w:szCs w:val="28"/>
          <w:lang w:val="uk-UA"/>
        </w:rPr>
        <w:t>Повторення пройденого матеріалу: 8.00- 9.30.</w:t>
      </w:r>
    </w:p>
    <w:p w:rsidR="0043651B" w:rsidRPr="000C49EA" w:rsidRDefault="0043651B" w:rsidP="0043651B">
      <w:pPr>
        <w:pStyle w:val="a4"/>
        <w:spacing w:after="0" w:line="240" w:lineRule="auto"/>
        <w:ind w:left="143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651B" w:rsidRPr="0043651B" w:rsidRDefault="0043651B" w:rsidP="0043651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651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3651B">
        <w:rPr>
          <w:rFonts w:ascii="Times New Roman" w:hAnsi="Times New Roman" w:cs="Times New Roman"/>
          <w:sz w:val="28"/>
          <w:szCs w:val="28"/>
          <w:lang w:val="uk-UA"/>
        </w:rPr>
        <w:tab/>
        <w:t>Опишіть організацію робочого місця при ремонтних роботах</w:t>
      </w:r>
    </w:p>
    <w:p w:rsidR="0043651B" w:rsidRPr="0043651B" w:rsidRDefault="0043651B" w:rsidP="0043651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651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3651B">
        <w:rPr>
          <w:rFonts w:ascii="Times New Roman" w:hAnsi="Times New Roman" w:cs="Times New Roman"/>
          <w:sz w:val="28"/>
          <w:szCs w:val="28"/>
          <w:lang w:val="uk-UA"/>
        </w:rPr>
        <w:tab/>
        <w:t>Опишіть  безпеку праці при ремонтних роботах.</w:t>
      </w:r>
    </w:p>
    <w:p w:rsidR="0043651B" w:rsidRPr="0043651B" w:rsidRDefault="0043651B" w:rsidP="0043651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651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3651B">
        <w:rPr>
          <w:rFonts w:ascii="Times New Roman" w:hAnsi="Times New Roman" w:cs="Times New Roman"/>
          <w:sz w:val="28"/>
          <w:szCs w:val="28"/>
          <w:lang w:val="uk-UA"/>
        </w:rPr>
        <w:tab/>
        <w:t>Що треба зробити штукатуру перед початком роботи?</w:t>
      </w:r>
    </w:p>
    <w:p w:rsidR="0043651B" w:rsidRPr="0043651B" w:rsidRDefault="0043651B" w:rsidP="0043651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651B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43651B">
        <w:rPr>
          <w:rFonts w:ascii="Times New Roman" w:hAnsi="Times New Roman" w:cs="Times New Roman"/>
          <w:sz w:val="28"/>
          <w:szCs w:val="28"/>
          <w:lang w:val="uk-UA"/>
        </w:rPr>
        <w:tab/>
        <w:t>Що треба зробити після закінчення роботи?</w:t>
      </w:r>
    </w:p>
    <w:p w:rsidR="0043651B" w:rsidRPr="0043651B" w:rsidRDefault="0043651B" w:rsidP="0043651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651B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43651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Опишіть технологічний процес приготування  </w:t>
      </w:r>
      <w:proofErr w:type="spellStart"/>
      <w:r w:rsidRPr="0043651B">
        <w:rPr>
          <w:rFonts w:ascii="Times New Roman" w:hAnsi="Times New Roman" w:cs="Times New Roman"/>
          <w:sz w:val="28"/>
          <w:szCs w:val="28"/>
          <w:lang w:val="uk-UA"/>
        </w:rPr>
        <w:t>розчинових</w:t>
      </w:r>
      <w:proofErr w:type="spellEnd"/>
      <w:r w:rsidRPr="0043651B">
        <w:rPr>
          <w:rFonts w:ascii="Times New Roman" w:hAnsi="Times New Roman" w:cs="Times New Roman"/>
          <w:sz w:val="28"/>
          <w:szCs w:val="28"/>
          <w:lang w:val="uk-UA"/>
        </w:rPr>
        <w:t xml:space="preserve"> сумішей для ремонтних робіт.</w:t>
      </w:r>
    </w:p>
    <w:p w:rsidR="0043651B" w:rsidRPr="0043651B" w:rsidRDefault="0043651B" w:rsidP="0043651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651B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43651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Яка суміш необхідна для ремонтних робіт.</w:t>
      </w:r>
      <w:r w:rsidRPr="0043651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651B" w:rsidRPr="0043651B" w:rsidRDefault="0043651B" w:rsidP="0043651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651B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43651B">
        <w:rPr>
          <w:rFonts w:ascii="Times New Roman" w:hAnsi="Times New Roman" w:cs="Times New Roman"/>
          <w:sz w:val="28"/>
          <w:szCs w:val="28"/>
          <w:lang w:val="uk-UA"/>
        </w:rPr>
        <w:tab/>
        <w:t>Який ручний інструмент для ремонтних робіт ви знаєте?</w:t>
      </w:r>
      <w:bookmarkStart w:id="0" w:name="_GoBack"/>
      <w:bookmarkEnd w:id="0"/>
    </w:p>
    <w:p w:rsidR="0043651B" w:rsidRPr="0043651B" w:rsidRDefault="0043651B" w:rsidP="0043651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651B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43651B">
        <w:rPr>
          <w:rFonts w:ascii="Times New Roman" w:hAnsi="Times New Roman" w:cs="Times New Roman"/>
          <w:sz w:val="28"/>
          <w:szCs w:val="28"/>
          <w:lang w:val="uk-UA"/>
        </w:rPr>
        <w:tab/>
        <w:t>Розкажіть б/п при роботі з інструментом.</w:t>
      </w:r>
    </w:p>
    <w:p w:rsidR="0043651B" w:rsidRPr="0043651B" w:rsidRDefault="0043651B" w:rsidP="0043651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651B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43651B">
        <w:rPr>
          <w:rFonts w:ascii="Times New Roman" w:hAnsi="Times New Roman" w:cs="Times New Roman"/>
          <w:sz w:val="28"/>
          <w:szCs w:val="28"/>
          <w:lang w:val="uk-UA"/>
        </w:rPr>
        <w:tab/>
        <w:t>Назвіть дефекти штукатурки, які треба ремонтувати</w:t>
      </w:r>
    </w:p>
    <w:p w:rsidR="00EA744F" w:rsidRPr="0043651B" w:rsidRDefault="0043651B" w:rsidP="0043651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651B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43651B">
        <w:rPr>
          <w:rFonts w:ascii="Times New Roman" w:hAnsi="Times New Roman" w:cs="Times New Roman"/>
          <w:sz w:val="28"/>
          <w:szCs w:val="28"/>
          <w:lang w:val="uk-UA"/>
        </w:rPr>
        <w:tab/>
        <w:t>Який механізований інструмент для штукатурних робіт ви знаєте?</w:t>
      </w:r>
    </w:p>
    <w:p w:rsidR="00EA744F" w:rsidRDefault="00EA744F" w:rsidP="00613EF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2BF6" w:rsidRPr="00B37289" w:rsidRDefault="00613EFF" w:rsidP="00613EF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="00E32BF6" w:rsidRPr="00B37289">
        <w:rPr>
          <w:rFonts w:ascii="Times New Roman" w:hAnsi="Times New Roman" w:cs="Times New Roman"/>
          <w:b/>
          <w:sz w:val="28"/>
          <w:szCs w:val="28"/>
          <w:lang w:val="uk-UA"/>
        </w:rPr>
        <w:t>Пояснення нового матеріалу: 9.30-</w:t>
      </w:r>
      <w:r w:rsidR="00017C85" w:rsidRPr="00B37289">
        <w:rPr>
          <w:rFonts w:ascii="Times New Roman" w:hAnsi="Times New Roman" w:cs="Times New Roman"/>
          <w:b/>
          <w:sz w:val="28"/>
          <w:szCs w:val="28"/>
          <w:lang w:val="uk-UA"/>
        </w:rPr>
        <w:t>13.00</w:t>
      </w:r>
    </w:p>
    <w:p w:rsidR="00570C76" w:rsidRPr="00570C76" w:rsidRDefault="00570C76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b/>
          <w:sz w:val="28"/>
          <w:szCs w:val="28"/>
          <w:lang w:val="uk-UA"/>
        </w:rPr>
        <w:t>Вимоги безпеки перед початком роботи</w:t>
      </w:r>
    </w:p>
    <w:p w:rsidR="00570C76" w:rsidRPr="00570C76" w:rsidRDefault="006E24C8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До початку робіт штукатуру необхідно підготувати робоче місце: видалити зайві предмети, правильно підготувати і розташувати матеріали, інструмент, механізм</w:t>
      </w:r>
      <w:r w:rsidR="00722B04">
        <w:rPr>
          <w:rFonts w:ascii="Times New Roman" w:hAnsi="Times New Roman" w:cs="Times New Roman"/>
          <w:sz w:val="28"/>
          <w:szCs w:val="28"/>
          <w:lang w:val="uk-UA"/>
        </w:rPr>
        <w:t>и, переконатися в їх справності.</w:t>
      </w:r>
      <w:r w:rsidR="002532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Рукоятки ручного інструмента повинні бути добре насаджені, їх поверхня повинна бути гладкої (без тріщин і задирок).</w:t>
      </w:r>
      <w:r w:rsidR="002532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Повинні бути справні </w:t>
      </w:r>
      <w:r w:rsidR="002532BE">
        <w:rPr>
          <w:rFonts w:ascii="Times New Roman" w:hAnsi="Times New Roman" w:cs="Times New Roman"/>
          <w:sz w:val="28"/>
          <w:szCs w:val="28"/>
          <w:lang w:val="uk-UA"/>
        </w:rPr>
        <w:t>механізовані інструменти.</w:t>
      </w:r>
    </w:p>
    <w:p w:rsidR="00570C76" w:rsidRPr="00570C76" w:rsidRDefault="002532BE" w:rsidP="00722B04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Про несправності, що були виявлені під час іспиту механізмів на холостому ході, негайно повідомляють майстру.</w:t>
      </w:r>
    </w:p>
    <w:p w:rsidR="00570C76" w:rsidRPr="00570C76" w:rsidRDefault="002532BE" w:rsidP="00B37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Штукатуру на робоче місце треба приходити в робочому спецодязі. Спецодяг повинний бути застебнутий на всі ґудзики, рукава підв'язані чи застебнуті.</w:t>
      </w:r>
    </w:p>
    <w:p w:rsidR="00570C76" w:rsidRDefault="002532BE" w:rsidP="00B37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У робочих приміщеннях повинна бути нормальна температура і достатня вентиляція.</w:t>
      </w:r>
    </w:p>
    <w:p w:rsidR="00570C76" w:rsidRPr="00570C76" w:rsidRDefault="00570C76" w:rsidP="00B37289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b/>
          <w:sz w:val="28"/>
          <w:szCs w:val="28"/>
          <w:lang w:val="uk-UA"/>
        </w:rPr>
        <w:t>Вимоги безпеки під час виконання роботи</w:t>
      </w:r>
    </w:p>
    <w:p w:rsidR="00570C76" w:rsidRPr="00570C76" w:rsidRDefault="00570C76" w:rsidP="00B37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 Робоче місце повинне утримуватися в чистоті.</w:t>
      </w:r>
    </w:p>
    <w:p w:rsidR="00570C76" w:rsidRPr="00570C76" w:rsidRDefault="002532BE" w:rsidP="00B37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Працювати і проводити прибирання робочого місця треба в захисних окулярах і респіраторах.</w:t>
      </w:r>
    </w:p>
    <w:p w:rsidR="00722B04" w:rsidRDefault="002532BE" w:rsidP="00EA744F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="00EA744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виконання  ремонту стін, стель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й інших операціях штукатури повинні користатися захисними окулярами.</w:t>
      </w:r>
    </w:p>
    <w:p w:rsidR="00570C76" w:rsidRPr="00570C76" w:rsidRDefault="002532BE" w:rsidP="00722B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Щоб уникнути поразки електричним струмом, забороняється доторкатися до відкритих струмоведучих частин  електроустаткування та оголених проводів. </w:t>
      </w:r>
      <w:r w:rsidR="00EF102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22B0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Включати в м</w:t>
      </w:r>
      <w:r w:rsidR="00722B04">
        <w:rPr>
          <w:rFonts w:ascii="Times New Roman" w:hAnsi="Times New Roman" w:cs="Times New Roman"/>
          <w:sz w:val="28"/>
          <w:szCs w:val="28"/>
          <w:lang w:val="uk-UA"/>
        </w:rPr>
        <w:t xml:space="preserve">ережу механізований інструмент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та інші струмоприймачі випливає тільки за допомогою призначених для цього пристроїв.</w:t>
      </w:r>
    </w:p>
    <w:p w:rsidR="00570C76" w:rsidRPr="00570C76" w:rsidRDefault="00570C76" w:rsidP="00570C76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b/>
          <w:sz w:val="28"/>
          <w:szCs w:val="28"/>
          <w:lang w:val="uk-UA"/>
        </w:rPr>
        <w:t>Вимоги безпеки після закінчення роботи</w:t>
      </w:r>
    </w:p>
    <w:p w:rsidR="00570C76" w:rsidRPr="00570C76" w:rsidRDefault="00570C76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Робочі місця очистити від сміття і виробничих відходів, а матеріали, що залишилися, здати в комору.</w:t>
      </w:r>
      <w:r w:rsidR="00EF10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70C76">
        <w:rPr>
          <w:rFonts w:ascii="Times New Roman" w:hAnsi="Times New Roman" w:cs="Times New Roman"/>
          <w:sz w:val="28"/>
          <w:szCs w:val="28"/>
          <w:lang w:val="uk-UA"/>
        </w:rPr>
        <w:t>Усі механізми відключити від електромережі за допомогою рубильників.</w:t>
      </w:r>
    </w:p>
    <w:p w:rsidR="00570C76" w:rsidRPr="00570C76" w:rsidRDefault="00570C76" w:rsidP="00B37289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Після зупинки всі механізми, а також інструмент очистити від розчину, бруду і пилу. Для цього надягають запобіжні окуляри.</w:t>
      </w:r>
    </w:p>
    <w:p w:rsidR="00570C76" w:rsidRPr="00570C76" w:rsidRDefault="00570C76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 Очистити всю тару і здати її на збереження.</w:t>
      </w:r>
    </w:p>
    <w:p w:rsidR="00570C76" w:rsidRPr="00570C76" w:rsidRDefault="00EF1026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Про всі несправності інструмента та устаткування, замічених при роботі, треба повідомити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майстру в/н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0C76" w:rsidRDefault="00570C76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Обличчя і руки ретельно вимити теплою водою з милом і прийняти теплий душ. Мити руки бензином, гасом та іншими розчинниками забороняється.</w:t>
      </w:r>
    </w:p>
    <w:p w:rsidR="00B812CB" w:rsidRPr="00B812CB" w:rsidRDefault="00B812CB" w:rsidP="00B812CB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Користуючись електрообладнанням учні та працівники </w:t>
      </w:r>
      <w:r w:rsidR="000E3A0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повинні: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Вивчити інструкції виробника з правил користування тих чи інших електроприладів.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 Суворо використовувати тільки непошкоджене обладнання 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 Правильно вмикати і вимикати прилади; не користуватись саморобними подовжувачами, пошкодженими штепсельними розетками та вимикачами.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4. 3 електроприладами забороняється працювати мокрими руками.</w:t>
      </w:r>
    </w:p>
    <w:p w:rsidR="00B812CB" w:rsidRPr="00B812CB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 Змінюючи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деталі</w:t>
      </w: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необхідно відключати подачу струму.</w:t>
      </w:r>
    </w:p>
    <w:p w:rsidR="00B812CB" w:rsidRPr="00B812CB" w:rsidRDefault="00B812CB" w:rsidP="00B812CB">
      <w:pPr>
        <w:widowControl w:val="0"/>
        <w:suppressAutoHyphens/>
        <w:autoSpaceDE w:val="0"/>
        <w:spacing w:after="0" w:line="240" w:lineRule="auto"/>
        <w:ind w:left="340" w:hanging="3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 Не втручатися в роботу лічильників без нагляду електрика, не ремонтувати самостійно техніку, яка знаходиться під напругою, не використовувати саморобні прилади і пристрої.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ind w:left="317" w:hanging="3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 Дотримуватися правил безпеки при користуванні  електронно-обчислювальною технікою згідно інструкцій виробника.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ind w:left="317" w:hanging="3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8. Не перевантажувати електромережу кількістю працюючих електротехніки, для чого уважно ознайомитися з потужністю, яка вказана в технічних паспортах (навантаження на побутову штепсельну розетку в мережі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центру </w:t>
      </w: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не повинно перевищувати 800 вт.).</w:t>
      </w:r>
    </w:p>
    <w:p w:rsidR="00B812CB" w:rsidRPr="00B812CB" w:rsidRDefault="00B812CB" w:rsidP="00CC429F">
      <w:pPr>
        <w:widowControl w:val="0"/>
        <w:suppressAutoHyphens/>
        <w:autoSpaceDE w:val="0"/>
        <w:spacing w:after="0" w:line="240" w:lineRule="auto"/>
        <w:ind w:left="317" w:hanging="3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 При загорянні електропроводки і техніки необхідно відключати струм, а потім гасити пожежу.</w:t>
      </w:r>
    </w:p>
    <w:p w:rsidR="00B812CB" w:rsidRPr="00B812CB" w:rsidRDefault="00B812CB" w:rsidP="00B812C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При </w:t>
      </w: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будь-яких ушкодженнях електроприладів, негайно вимкнути мережу електропостачання.</w:t>
      </w:r>
    </w:p>
    <w:p w:rsidR="00B812CB" w:rsidRDefault="00B812CB" w:rsidP="00B812C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11. Про всі аварійні ситуації з електричними приладами та мережею негайно повідомити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майстру в/н</w:t>
      </w:r>
    </w:p>
    <w:p w:rsidR="00D43ABD" w:rsidRPr="00B37289" w:rsidRDefault="00D43ABD" w:rsidP="005E0A8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289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робочого місця.</w:t>
      </w:r>
    </w:p>
    <w:p w:rsidR="00C437A8" w:rsidRPr="00B02A5E" w:rsidRDefault="00D43ABD" w:rsidP="00C437A8">
      <w:pPr>
        <w:pStyle w:val="12"/>
        <w:tabs>
          <w:tab w:val="left" w:leader="underscore" w:pos="5922"/>
        </w:tabs>
        <w:spacing w:line="10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E3A09">
        <w:rPr>
          <w:rFonts w:ascii="Times New Roman" w:eastAsia="Calibri" w:hAnsi="Times New Roman" w:cs="Times New Roman"/>
          <w:noProof/>
          <w:color w:val="FF0000"/>
          <w:sz w:val="28"/>
          <w:szCs w:val="28"/>
          <w:lang w:val="uk-UA" w:eastAsia="ru-RU"/>
        </w:rPr>
        <w:t xml:space="preserve">         </w:t>
      </w:r>
      <w:r w:rsidRPr="002C6947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Механізми, пристрої, інструменти і матеріали на робочому місці розміщують так, щоб під час роботи не доводилось робити зайвих рухів. Ручний інструмент, який беруть правою рукою, повинен лежати справа, а той, що</w:t>
      </w:r>
      <w:r w:rsidRPr="000E3A09">
        <w:rPr>
          <w:rFonts w:ascii="Times New Roman" w:eastAsia="Calibri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  <w:r w:rsidRPr="002C6947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беруть лівою рукою — зліва</w:t>
      </w: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. </w:t>
      </w:r>
      <w:r w:rsidR="002C694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</w:t>
      </w:r>
      <w:r w:rsidR="002C6947" w:rsidRPr="002C694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C6947">
        <w:rPr>
          <w:rFonts w:ascii="Times New Roman" w:hAnsi="Times New Roman" w:cs="Times New Roman"/>
          <w:sz w:val="28"/>
          <w:szCs w:val="28"/>
          <w:lang w:val="uk-UA"/>
        </w:rPr>
        <w:t>риве</w:t>
      </w:r>
      <w:r w:rsidR="00913646">
        <w:rPr>
          <w:rFonts w:ascii="Times New Roman" w:hAnsi="Times New Roman" w:cs="Times New Roman"/>
          <w:sz w:val="28"/>
          <w:szCs w:val="28"/>
          <w:lang w:val="uk-UA"/>
        </w:rPr>
        <w:t xml:space="preserve">сти в робочу готовність агрегатів </w:t>
      </w:r>
      <w:r w:rsidR="002C6947" w:rsidRPr="002C6947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C437A8" w:rsidRPr="00C437A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437A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виконання</w:t>
      </w:r>
      <w:r w:rsidR="00C437A8" w:rsidRPr="00B02A5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ремонту стін, стель.</w:t>
      </w:r>
    </w:p>
    <w:p w:rsidR="00D43ABD" w:rsidRPr="009A664C" w:rsidRDefault="00913646" w:rsidP="002C6947">
      <w:pPr>
        <w:spacing w:after="0" w:line="240" w:lineRule="auto"/>
        <w:ind w:firstLine="540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робочих місцях</w:t>
      </w:r>
      <w:r w:rsidR="00CC42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6947" w:rsidRPr="002C694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</w:t>
      </w:r>
      <w:r w:rsidR="00CC429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</w:t>
      </w:r>
    </w:p>
    <w:p w:rsidR="00D43ABD" w:rsidRPr="009A664C" w:rsidRDefault="00D43ABD" w:rsidP="00D43ABD">
      <w:pPr>
        <w:spacing w:after="0" w:line="240" w:lineRule="auto"/>
        <w:ind w:firstLine="540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lastRenderedPageBreak/>
        <w:t xml:space="preserve">На </w:t>
      </w:r>
      <w:r w:rsidRPr="009A664C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  <w:t>робочому місці</w:t>
      </w: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не повинно бути будівельного сміття, зайвих матеріалів, які заважатимуть пересуванню робітника. Під час роботи слід користуватись лише справними інструментами та механізмами і якісними матеріалами. </w:t>
      </w:r>
    </w:p>
    <w:p w:rsidR="00D43ABD" w:rsidRDefault="00D43ABD" w:rsidP="00D43ABD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        </w:t>
      </w: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Після закінчення роботи треба прибрати своє робоче місце, вимити і сховати в шафу інструменти, перевірити і вимкнути струм, підведений до електроустаткування, і закрити пускові пристрої на замок. </w:t>
      </w:r>
    </w:p>
    <w:p w:rsidR="00661432" w:rsidRDefault="00661432" w:rsidP="00D43ABD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</w:pPr>
      <w:r w:rsidRPr="004B7738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  <w:t>Технологічний процес</w:t>
      </w:r>
      <w:r w:rsidR="004B7738" w:rsidRPr="004B7738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  <w:t>.</w:t>
      </w:r>
    </w:p>
    <w:p w:rsidR="0055357D" w:rsidRPr="0055357D" w:rsidRDefault="0055357D" w:rsidP="0055357D">
      <w:pPr>
        <w:pStyle w:val="12"/>
        <w:tabs>
          <w:tab w:val="left" w:leader="underscore" w:pos="5922"/>
        </w:tabs>
        <w:spacing w:line="10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55357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Виконання  ремонту гладких стовбурів, пілястр.</w:t>
      </w:r>
    </w:p>
    <w:p w:rsidR="00C437A8" w:rsidRDefault="00C437A8" w:rsidP="00D43ABD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</w:pPr>
    </w:p>
    <w:p w:rsidR="00017C85" w:rsidRDefault="005E0A88" w:rsidP="009136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того як проведенні всі організаційні роботи </w:t>
      </w:r>
      <w:r w:rsidR="00BC07BB"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підготовки </w:t>
      </w:r>
      <w:r w:rsidR="00913646">
        <w:rPr>
          <w:rFonts w:ascii="Times New Roman" w:hAnsi="Times New Roman" w:cs="Times New Roman"/>
          <w:sz w:val="28"/>
          <w:szCs w:val="28"/>
          <w:lang w:val="uk-UA"/>
        </w:rPr>
        <w:t xml:space="preserve">матеріалу, інструменту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проведений інструктаж з б/п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механізмами  та б/ п при штукатурних роботах. </w:t>
      </w:r>
    </w:p>
    <w:p w:rsidR="0055357D" w:rsidRPr="0055357D" w:rsidRDefault="0055357D" w:rsidP="00553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</w:t>
      </w:r>
      <w:proofErr w:type="spellStart"/>
      <w:proofErr w:type="gramStart"/>
      <w:r w:rsidRPr="005535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5535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ілястри</w:t>
      </w:r>
      <w:proofErr w:type="spellEnd"/>
      <w:r w:rsidRPr="005535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здавна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використовувалися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інтер’єру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екстер’єру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Особливо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декору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популярні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Стародавній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Греції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звідки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вони,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власне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починають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історію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57D" w:rsidRPr="0055357D" w:rsidRDefault="0055357D" w:rsidP="00553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ілястри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proofErr w:type="gram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ілястри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вертикальний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зверху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колони,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споруди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служить для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прикраси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розмежування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конструкції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ілястри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і колони,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призначалися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вікон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дверних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прорізів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57D" w:rsidRPr="0055357D" w:rsidRDefault="0055357D" w:rsidP="0055357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   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ілястра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декількох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елементів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таких як: фундамент,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стовбур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базис і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капітель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капітель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ілястр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розташовується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чолі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всієї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конструкції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несучи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собою красу і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неповторність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декоративного </w:t>
      </w:r>
      <w:proofErr w:type="spellStart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55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57D" w:rsidRPr="0055357D" w:rsidRDefault="0055357D" w:rsidP="0055357D">
      <w:pPr>
        <w:shd w:val="clear" w:color="auto" w:fill="FFFFFF"/>
        <w:spacing w:after="30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B275A4" wp14:editId="25642631">
            <wp:extent cx="3875174" cy="2904565"/>
            <wp:effectExtent l="0" t="0" r="0" b="0"/>
            <wp:docPr id="33" name="Рисунок 33" descr="Пилястры — Скульптура Плюс - купить, заказать стату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илястры — Скульптура Плюс - купить, заказать стату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316" cy="290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57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56255A1" wp14:editId="04AB3ECB">
            <wp:extent cx="2448824" cy="3205779"/>
            <wp:effectExtent l="0" t="0" r="8890" b="0"/>
            <wp:docPr id="34" name="Рисунок 34" descr="Золочение&quot;. Пилястры и молдинги.,Лепной декор в интерьер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лочение&quot;. Пилястры и молдинги.,Лепной декор в интерьере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971" cy="320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57D" w:rsidRPr="0055357D" w:rsidRDefault="0055357D" w:rsidP="00913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727F" w:rsidRPr="003D1316" w:rsidRDefault="002B3C5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</w:t>
      </w:r>
      <w:proofErr w:type="spellStart"/>
      <w:proofErr w:type="gram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ідготовка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поверхні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одним з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найважливіших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етапів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ремонту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своїми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руками. </w:t>
      </w:r>
      <w:proofErr w:type="gram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чого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почати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виконання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процесу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залежить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стану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основи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цей</w:t>
      </w:r>
      <w:proofErr w:type="spellEnd"/>
      <w:r w:rsid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етап</w:t>
      </w:r>
      <w:proofErr w:type="spellEnd"/>
      <w:r w:rsid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входить </w:t>
      </w:r>
      <w:proofErr w:type="spellStart"/>
      <w:r w:rsid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очищення</w:t>
      </w:r>
      <w:proofErr w:type="spellEnd"/>
      <w:r w:rsid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49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гладких колон та </w:t>
      </w:r>
      <w:proofErr w:type="gramStart"/>
      <w:r w:rsidR="005149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proofErr w:type="gramEnd"/>
      <w:r w:rsidR="005149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ілястр</w:t>
      </w:r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старого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покриття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ліквідація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всіх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вад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поверхні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конструкцій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допомогою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будівельних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матеріалів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Саме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якості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виконання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робіт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даного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етапу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залежати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наскільки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міцно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акуратно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триматися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нове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оздоблювальне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покриття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3C5E" w:rsidRPr="003D1316" w:rsidRDefault="002B3C5E" w:rsidP="002B3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старого оздоблювального матеріалу.</w:t>
      </w:r>
      <w:r w:rsidRPr="003D1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3C5E" w:rsidRPr="0051498E" w:rsidRDefault="0051498E" w:rsidP="002B3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</w:t>
      </w:r>
      <w:r w:rsidR="002B3C5E" w:rsidRPr="00514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Побілка змивається з допомогою щітки, змоченої у воді. Стара шпаклівка видаляється з застосуванням </w:t>
      </w:r>
      <w:proofErr w:type="spellStart"/>
      <w:r w:rsidR="002B3C5E" w:rsidRPr="00514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шліфмашинки</w:t>
      </w:r>
      <w:proofErr w:type="spellEnd"/>
      <w:r w:rsidR="002B3C5E" w:rsidRPr="00514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залізною щіткою.</w:t>
      </w:r>
    </w:p>
    <w:p w:rsidR="002B3C5E" w:rsidRPr="003D1316" w:rsidRDefault="002B3C5E" w:rsidP="002B3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1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</w:t>
      </w:r>
      <w:r w:rsidR="0051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4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приступити</w:t>
      </w:r>
      <w:proofErr w:type="spellEnd"/>
      <w:r w:rsidR="0051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149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51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14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ремонту</w:t>
      </w:r>
      <w:proofErr w:type="gram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ретельно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старого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обов’язковий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капремонту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старих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квартир.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виявлені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іщини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закладенні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проблемні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розшити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прогрунтувати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закрити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шпаклівкою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герметиком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Широкі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щілини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іщини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заповнити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монтажної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піни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C5E" w:rsidRPr="003D1316" w:rsidRDefault="002B3C5E" w:rsidP="002B3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Вирівнювання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здійснюватися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двома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способами:</w:t>
      </w:r>
    </w:p>
    <w:p w:rsidR="00535CA3" w:rsidRPr="003D1316" w:rsidRDefault="002B3C5E" w:rsidP="00535CA3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D1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оштукатурювання</w:t>
      </w:r>
      <w:proofErr w:type="spellEnd"/>
      <w:r w:rsidRPr="003D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13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будівельними</w:t>
      </w:r>
      <w:proofErr w:type="spellEnd"/>
      <w:r w:rsidRPr="003D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13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сумішами</w:t>
      </w:r>
      <w:proofErr w:type="spellEnd"/>
      <w:r w:rsidRPr="003D13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5CA3" w:rsidRPr="003D1316" w:rsidRDefault="002B3C5E" w:rsidP="002B3C5E">
      <w:pPr>
        <w:pStyle w:val="a4"/>
        <w:numPr>
          <w:ilvl w:val="0"/>
          <w:numId w:val="18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D1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оздоблення</w:t>
      </w:r>
      <w:proofErr w:type="spellEnd"/>
      <w:r w:rsidRPr="003D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ГКЛ і ГВЛ листами.</w:t>
      </w:r>
    </w:p>
    <w:p w:rsidR="0051498E" w:rsidRDefault="00535CA3" w:rsidP="00535CA3">
      <w:pPr>
        <w:pStyle w:val="a4"/>
        <w:shd w:val="clear" w:color="auto" w:fill="FFFFFF"/>
        <w:spacing w:before="100" w:beforeAutospacing="1" w:after="30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1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штукатурних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сумішей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гіпсовій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цементній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колонна або </w:t>
      </w:r>
      <w:proofErr w:type="gramStart"/>
      <w:r w:rsidR="00514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514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ілястра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незначні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нерівності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виконується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візуальне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вирівнювання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будівельного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CA3" w:rsidRPr="003D1316" w:rsidRDefault="00535CA3" w:rsidP="00535CA3">
      <w:pPr>
        <w:pStyle w:val="a4"/>
        <w:shd w:val="clear" w:color="auto" w:fill="FFFFFF"/>
        <w:spacing w:before="100" w:beforeAutospacing="1" w:after="30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1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кращий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виконані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значні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нерівності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штукатурки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виявляється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невиправдано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витратним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трудомістким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заходом.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ГКЛ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ГВК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монтуються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</w:t>
      </w:r>
      <w:proofErr w:type="gram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встановлений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металевий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каркас. В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обробки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утворюється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зазор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іною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облицюванням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заховати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комунікації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відрізняється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відсутністю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брудної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низькою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трудомісткістю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4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подальшому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оштукатурюванні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обробкою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декоративним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матеріалом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9EA" w:rsidRDefault="002B3C5E" w:rsidP="0051498E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1498E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    </w:t>
      </w:r>
      <w:proofErr w:type="spellStart"/>
      <w:proofErr w:type="gram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ісля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виконання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чорнових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ремонтних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робіт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виконується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фінішна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обробка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приміщень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ішення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питання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спланувати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ремонт на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кінцевому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етапі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буде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залежати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виду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оздоблювального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матеріалу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способи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його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укладання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Наприклад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якщо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498E" w:rsidRPr="0051498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гладки</w:t>
      </w:r>
      <w:proofErr w:type="spellEnd"/>
      <w:r w:rsidR="0051498E" w:rsidRPr="0051498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стовбури чи  </w:t>
      </w:r>
      <w:proofErr w:type="gramStart"/>
      <w:r w:rsidR="0051498E" w:rsidRPr="0051498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</w:t>
      </w:r>
      <w:proofErr w:type="gramEnd"/>
      <w:r w:rsidR="0051498E" w:rsidRPr="0051498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ілястри</w:t>
      </w:r>
      <w:r w:rsidR="0051498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пофарбовані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фарбою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="005149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декоративною штукатуркою </w:t>
      </w:r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оздоблювальні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49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виконуються подібними матеріалами.</w:t>
      </w:r>
    </w:p>
    <w:p w:rsidR="00F26567" w:rsidRPr="0051498E" w:rsidRDefault="00F26567" w:rsidP="0051498E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F26567" w:rsidRPr="00F26567" w:rsidRDefault="00F26567" w:rsidP="00F265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26567">
        <w:rPr>
          <w:rFonts w:ascii="Arial" w:eastAsia="Times New Roman" w:hAnsi="Arial" w:cs="Arial"/>
          <w:noProof/>
          <w:color w:val="660099"/>
          <w:sz w:val="27"/>
          <w:szCs w:val="27"/>
          <w:lang w:eastAsia="ru-RU"/>
        </w:rPr>
        <w:drawing>
          <wp:inline distT="0" distB="0" distL="0" distR="0" wp14:anchorId="477EFCC8" wp14:editId="6DB44E02">
            <wp:extent cx="3785203" cy="2840019"/>
            <wp:effectExtent l="0" t="0" r="6350" b="0"/>
            <wp:docPr id="39" name="Рисунок 39" descr="https://lh3.googleusercontent.com/jdkECXmBl9eDPNGC2loy6aU6wr57sKSnxYFSzJ8lmJq_LkfaN7LLxskJSW5j93v9ZlVkpQ=s1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jdkECXmBl9eDPNGC2loy6aU6wr57sKSnxYFSzJ8lmJq_LkfaN7LLxskJSW5j93v9ZlVkpQ=s11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432" cy="284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9EA" w:rsidRDefault="000C49EA" w:rsidP="00535CA3">
      <w:pPr>
        <w:pStyle w:val="a4"/>
        <w:shd w:val="clear" w:color="auto" w:fill="FFFFFF"/>
        <w:spacing w:before="100" w:beforeAutospacing="1" w:after="300" w:line="240" w:lineRule="auto"/>
        <w:ind w:left="0" w:firstLine="720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0C49EA" w:rsidRDefault="000C49EA" w:rsidP="00535CA3">
      <w:pPr>
        <w:pStyle w:val="a4"/>
        <w:shd w:val="clear" w:color="auto" w:fill="FFFFFF"/>
        <w:spacing w:before="100" w:beforeAutospacing="1" w:after="300" w:line="240" w:lineRule="auto"/>
        <w:ind w:left="0" w:firstLine="720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0C49EA" w:rsidRDefault="000C49EA" w:rsidP="00535CA3">
      <w:pPr>
        <w:pStyle w:val="a4"/>
        <w:shd w:val="clear" w:color="auto" w:fill="FFFFFF"/>
        <w:spacing w:before="100" w:beforeAutospacing="1" w:after="300" w:line="240" w:lineRule="auto"/>
        <w:ind w:left="0" w:firstLine="720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F26567" w:rsidRDefault="00F26567" w:rsidP="00535CA3">
      <w:pPr>
        <w:pStyle w:val="a4"/>
        <w:shd w:val="clear" w:color="auto" w:fill="FFFFFF"/>
        <w:spacing w:before="100" w:beforeAutospacing="1" w:after="300" w:line="240" w:lineRule="auto"/>
        <w:ind w:left="0" w:firstLine="720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0C49EA" w:rsidRDefault="000C49EA" w:rsidP="00535CA3">
      <w:pPr>
        <w:pStyle w:val="a4"/>
        <w:shd w:val="clear" w:color="auto" w:fill="FFFFFF"/>
        <w:spacing w:before="100" w:beforeAutospacing="1" w:after="300" w:line="240" w:lineRule="auto"/>
        <w:ind w:left="0" w:firstLine="720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5E0A88" w:rsidRDefault="00D7537B" w:rsidP="00F26567">
      <w:pPr>
        <w:tabs>
          <w:tab w:val="left" w:pos="1581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lastRenderedPageBreak/>
        <w:t>Опорний конспект</w:t>
      </w:r>
    </w:p>
    <w:p w:rsidR="00D7537B" w:rsidRPr="00D7537B" w:rsidRDefault="00D7537B" w:rsidP="00D7537B">
      <w:pPr>
        <w:tabs>
          <w:tab w:val="left" w:pos="1581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D7537B">
        <w:rPr>
          <w:rFonts w:ascii="Times New Roman" w:hAnsi="Times New Roman" w:cs="Times New Roman"/>
          <w:b/>
          <w:color w:val="FF0000"/>
          <w:sz w:val="40"/>
          <w:szCs w:val="40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Суміш для ремонтних робіт</w:t>
      </w:r>
    </w:p>
    <w:p w:rsidR="0054727F" w:rsidRDefault="003D1316" w:rsidP="003D1316">
      <w:pPr>
        <w:tabs>
          <w:tab w:val="left" w:pos="158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  <w:shd w:val="clear" w:color="auto" w:fill="FFFFFF"/>
          <w:lang w:val="uk-UA"/>
        </w:rPr>
      </w:pPr>
      <w:r w:rsidRPr="003D1316">
        <w:rPr>
          <w:rFonts w:ascii="Times New Roman" w:hAnsi="Times New Roman" w:cs="Times New Roman"/>
          <w:b/>
          <w:caps/>
          <w:sz w:val="36"/>
          <w:szCs w:val="36"/>
          <w:shd w:val="clear" w:color="auto" w:fill="FFFFFF"/>
        </w:rPr>
        <w:t xml:space="preserve">KNAUF РОТБАНД ДЛЯ </w:t>
      </w:r>
      <w:proofErr w:type="gramStart"/>
      <w:r w:rsidRPr="003D1316">
        <w:rPr>
          <w:rFonts w:ascii="Times New Roman" w:hAnsi="Times New Roman" w:cs="Times New Roman"/>
          <w:b/>
          <w:caps/>
          <w:sz w:val="36"/>
          <w:szCs w:val="36"/>
          <w:shd w:val="clear" w:color="auto" w:fill="FFFFFF"/>
        </w:rPr>
        <w:t>СТ</w:t>
      </w:r>
      <w:proofErr w:type="gramEnd"/>
      <w:r w:rsidRPr="003D1316">
        <w:rPr>
          <w:rFonts w:ascii="Times New Roman" w:hAnsi="Times New Roman" w:cs="Times New Roman"/>
          <w:b/>
          <w:caps/>
          <w:sz w:val="36"/>
          <w:szCs w:val="36"/>
          <w:shd w:val="clear" w:color="auto" w:fill="FFFFFF"/>
        </w:rPr>
        <w:t>ІН І СТЕЛЬ</w:t>
      </w:r>
    </w:p>
    <w:p w:rsidR="00D7537B" w:rsidRPr="00D7537B" w:rsidRDefault="00D7537B" w:rsidP="00D7537B">
      <w:pPr>
        <w:tabs>
          <w:tab w:val="left" w:pos="15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48FF168B" wp14:editId="7D10BBD8">
            <wp:simplePos x="0" y="0"/>
            <wp:positionH relativeFrom="column">
              <wp:posOffset>5080</wp:posOffset>
            </wp:positionH>
            <wp:positionV relativeFrom="paragraph">
              <wp:posOffset>3810</wp:posOffset>
            </wp:positionV>
            <wp:extent cx="2818130" cy="4087495"/>
            <wp:effectExtent l="0" t="0" r="1270" b="8255"/>
            <wp:wrapSquare wrapText="bothSides"/>
            <wp:docPr id="3" name="Рисунок 3" descr="https://grico.com.ua/images/stories/virtuemart/product/knauf_rot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ico.com.ua/images/stories/virtuemart/product/knauf_rotban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408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3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Описання</w:t>
      </w:r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3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КНАУФ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Ротбанд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суха розчинна штукатурна суміш на основі гіпсу зі спеціальними добавками, що забезпечують підвищену адгезію.</w:t>
      </w:r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Призначена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ручного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високоякісного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штукатурення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стель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внутрішній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обробці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приміщень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включаючи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кухні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Є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універсальною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поверхонь</w:t>
      </w:r>
      <w:proofErr w:type="spellEnd"/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: </w:t>
      </w:r>
      <w:proofErr w:type="spellStart"/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 </w:t>
      </w:r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повинна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сухою з температурою не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нижче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 ° С.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бруду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пилу і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відшарувань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бетону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видалити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залишки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опалубної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мастила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Усунути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нерівності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металеві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захистити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корозії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вологу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нерівном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ірного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схоплювання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штукатурного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нанести за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пензля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розпилювача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грунтовку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Грундерміттель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proofErr w:type="spellStart"/>
      <w:r w:rsidRPr="00D75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роботи</w:t>
      </w:r>
      <w:proofErr w:type="spellEnd"/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Висипати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КНАУФ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Родбанд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чисту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холодну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воду,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покритий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водою (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</w:t>
      </w:r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ідношення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приблизно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1: 0,7) і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розмішувати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ручним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електрозмышувачем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малих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обертах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утворення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однорідної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грудочок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пластичної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консістенціі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додавати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суху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розчинної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ємності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уникнути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скорочення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термінів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розчином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20-30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замісу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полутерком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пластмасовою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гладилкою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нанести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штукатурний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розрівняти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легкого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змочування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затерти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теркою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Товщина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шару </w:t>
      </w:r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повинна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в межах 10 мм, але не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мм.</w:t>
      </w:r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передбачене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подальше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облицювання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плиткою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 шар </w:t>
      </w:r>
      <w:proofErr w:type="spellStart"/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інімальною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товщиною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мм.</w:t>
      </w:r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висихання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Хороша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вентиляція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прискорює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висихання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штукатурки.</w:t>
      </w:r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нижче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 ° С.</w:t>
      </w:r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ємності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вимити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водою.</w:t>
      </w:r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75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</w:t>
      </w:r>
      <w:proofErr w:type="gramEnd"/>
      <w:r w:rsidRPr="00D75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ічні</w:t>
      </w:r>
      <w:proofErr w:type="spellEnd"/>
      <w:r w:rsidRPr="00D75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дані</w:t>
      </w:r>
      <w:proofErr w:type="spellEnd"/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Витрата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8,5 кг на 1 м</w:t>
      </w:r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шару 10 мм.</w:t>
      </w:r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поставки /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Мішки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кг</w:t>
      </w:r>
    </w:p>
    <w:p w:rsidR="00D7537B" w:rsidRPr="00D7537B" w:rsidRDefault="00D7537B" w:rsidP="00D753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1C0" w:rsidRDefault="00BE41C0" w:rsidP="00090698">
      <w:pPr>
        <w:tabs>
          <w:tab w:val="left" w:pos="15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</w:pPr>
    </w:p>
    <w:p w:rsidR="000F270C" w:rsidRDefault="00455249" w:rsidP="00090698">
      <w:pPr>
        <w:tabs>
          <w:tab w:val="left" w:pos="15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4A3CD" wp14:editId="165CAF3D">
                <wp:simplePos x="0" y="0"/>
                <wp:positionH relativeFrom="column">
                  <wp:posOffset>85725</wp:posOffset>
                </wp:positionH>
                <wp:positionV relativeFrom="paragraph">
                  <wp:posOffset>-323215</wp:posOffset>
                </wp:positionV>
                <wp:extent cx="1828800" cy="1828800"/>
                <wp:effectExtent l="0" t="0" r="0" b="635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6D7A" w:rsidRPr="00455249" w:rsidRDefault="00036D7A" w:rsidP="00455249">
                            <w:pPr>
                              <w:tabs>
                                <w:tab w:val="left" w:pos="1581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uk-UA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uk-UA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Опорний конспект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.75pt;margin-top:-25.45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" filled="f" stroked="f">
                <v:textbox style="mso-fit-shape-to-text:t">
                  <w:txbxContent>
                    <w:p w:rsidR="00036D7A" w:rsidRPr="00455249" w:rsidRDefault="00036D7A" w:rsidP="00455249">
                      <w:pPr>
                        <w:tabs>
                          <w:tab w:val="left" w:pos="1581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:lang w:val="uk-UA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:lang w:val="uk-UA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Опорний конспект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5249" w:rsidRDefault="00455249" w:rsidP="00455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</w:pPr>
    </w:p>
    <w:p w:rsidR="00BE41C0" w:rsidRPr="00BE41C0" w:rsidRDefault="00BE41C0" w:rsidP="00455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</w:pPr>
      <w:r w:rsidRPr="00BE41C0"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</w:rPr>
        <w:t xml:space="preserve">База для </w:t>
      </w:r>
      <w:proofErr w:type="spellStart"/>
      <w:proofErr w:type="gramStart"/>
      <w:r w:rsidRPr="00BE41C0"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</w:rPr>
        <w:t>п</w:t>
      </w:r>
      <w:proofErr w:type="gramEnd"/>
      <w:r w:rsidRPr="00BE41C0"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</w:rPr>
        <w:t>ілястри</w:t>
      </w:r>
      <w:proofErr w:type="spellEnd"/>
      <w:r w:rsidRPr="00BE41C0"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</w:rPr>
        <w:t xml:space="preserve"> </w:t>
      </w:r>
      <w:proofErr w:type="spellStart"/>
      <w:r w:rsidRPr="00BE41C0"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</w:rPr>
        <w:t>Harmony</w:t>
      </w:r>
      <w:proofErr w:type="spellEnd"/>
      <w:r w:rsidRPr="00BE41C0"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</w:rPr>
        <w:t xml:space="preserve"> </w:t>
      </w:r>
      <w:proofErr w:type="spellStart"/>
      <w:r w:rsidRPr="00BE41C0"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</w:rPr>
        <w:t>нижня</w:t>
      </w:r>
      <w:proofErr w:type="spellEnd"/>
      <w:r w:rsidRPr="00BE41C0"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</w:rPr>
        <w:t xml:space="preserve"> 60x288x640 мм PL 566</w:t>
      </w:r>
    </w:p>
    <w:p w:rsidR="00BE41C0" w:rsidRDefault="00BE41C0" w:rsidP="00455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</w:pPr>
    </w:p>
    <w:p w:rsidR="00BE41C0" w:rsidRDefault="00E316E3" w:rsidP="00455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</w:pPr>
      <w:r w:rsidRPr="000C49EA"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w:drawing>
          <wp:anchor distT="0" distB="0" distL="114300" distR="114300" simplePos="0" relativeHeight="251674624" behindDoc="0" locked="0" layoutInCell="1" allowOverlap="1" wp14:anchorId="05E2DB1D" wp14:editId="6AFC8940">
            <wp:simplePos x="0" y="0"/>
            <wp:positionH relativeFrom="column">
              <wp:posOffset>5080</wp:posOffset>
            </wp:positionH>
            <wp:positionV relativeFrom="paragraph">
              <wp:posOffset>204470</wp:posOffset>
            </wp:positionV>
            <wp:extent cx="806450" cy="1780540"/>
            <wp:effectExtent l="0" t="0" r="0" b="0"/>
            <wp:wrapSquare wrapText="bothSides"/>
            <wp:docPr id="27" name="Рисунок 27" descr="https://lh3.googleusercontent.com/2N8KZkwyMak-rZglFY0i66gKZdEkC38hPUs1PExJVcUd0m80Tjsi2Jhdjx9Ro0uvk-3IGwQ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2N8KZkwyMak-rZglFY0i66gKZdEkC38hPUs1PExJVcUd0m80Tjsi2Jhdjx9Ro0uvk-3IGwQ=s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1C0" w:rsidRPr="00BE41C0" w:rsidRDefault="00BE41C0" w:rsidP="00BE41C0">
      <w:pPr>
        <w:numPr>
          <w:ilvl w:val="0"/>
          <w:numId w:val="21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41C0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 </w:t>
      </w:r>
      <w:r w:rsidRPr="00BE41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Бренд: </w:t>
      </w:r>
      <w:proofErr w:type="spellStart"/>
      <w:r w:rsidRPr="00BE41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Harmony</w:t>
      </w:r>
      <w:proofErr w:type="spellEnd"/>
    </w:p>
    <w:p w:rsidR="00BE41C0" w:rsidRPr="00BE41C0" w:rsidRDefault="00BE41C0" w:rsidP="00BE41C0">
      <w:pPr>
        <w:numPr>
          <w:ilvl w:val="0"/>
          <w:numId w:val="21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proofErr w:type="gramStart"/>
      <w:r w:rsidRPr="00BE41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</w:t>
      </w:r>
      <w:proofErr w:type="gramEnd"/>
      <w:r w:rsidRPr="00BE41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іал</w:t>
      </w:r>
      <w:proofErr w:type="spellEnd"/>
      <w:r w:rsidRPr="00BE41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BE41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виробу</w:t>
      </w:r>
      <w:proofErr w:type="spellEnd"/>
      <w:r w:rsidRPr="00BE41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proofErr w:type="spellStart"/>
      <w:r w:rsidRPr="00BE41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поліуретан</w:t>
      </w:r>
      <w:proofErr w:type="spellEnd"/>
    </w:p>
    <w:p w:rsidR="00BE41C0" w:rsidRPr="00BE41C0" w:rsidRDefault="00BE41C0" w:rsidP="00BE41C0">
      <w:pPr>
        <w:numPr>
          <w:ilvl w:val="0"/>
          <w:numId w:val="21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41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Тип товару: база </w:t>
      </w:r>
      <w:proofErr w:type="spellStart"/>
      <w:proofErr w:type="gramStart"/>
      <w:r w:rsidRPr="00BE41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proofErr w:type="gramEnd"/>
      <w:r w:rsidRPr="00BE41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ілястра</w:t>
      </w:r>
      <w:proofErr w:type="spellEnd"/>
    </w:p>
    <w:p w:rsidR="00BE41C0" w:rsidRPr="00BE41C0" w:rsidRDefault="00BE41C0" w:rsidP="00BE41C0">
      <w:pPr>
        <w:numPr>
          <w:ilvl w:val="0"/>
          <w:numId w:val="21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BE41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Країна-виробник</w:t>
      </w:r>
      <w:proofErr w:type="spellEnd"/>
      <w:r w:rsidRPr="00BE41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proofErr w:type="spellStart"/>
      <w:r w:rsidRPr="00BE41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Україна</w:t>
      </w:r>
      <w:proofErr w:type="spellEnd"/>
    </w:p>
    <w:p w:rsidR="00BE41C0" w:rsidRPr="00BE41C0" w:rsidRDefault="00BE41C0" w:rsidP="00BE41C0">
      <w:pPr>
        <w:numPr>
          <w:ilvl w:val="0"/>
          <w:numId w:val="21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BE41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Гарантія</w:t>
      </w:r>
      <w:proofErr w:type="spellEnd"/>
      <w:r w:rsidRPr="00BE41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proofErr w:type="spellStart"/>
      <w:r w:rsidRPr="00BE41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від</w:t>
      </w:r>
      <w:proofErr w:type="spellEnd"/>
      <w:r w:rsidRPr="00BE41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BE41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виробника</w:t>
      </w:r>
      <w:proofErr w:type="spellEnd"/>
    </w:p>
    <w:p w:rsidR="000C49EA" w:rsidRDefault="000C49EA" w:rsidP="000C4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uk-UA" w:eastAsia="ru-RU"/>
        </w:rPr>
      </w:pPr>
    </w:p>
    <w:p w:rsidR="00BE41C0" w:rsidRDefault="00BE41C0" w:rsidP="000C4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uk-UA" w:eastAsia="ru-RU"/>
        </w:rPr>
      </w:pPr>
    </w:p>
    <w:p w:rsidR="00BE41C0" w:rsidRDefault="00BE41C0" w:rsidP="000C4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uk-UA" w:eastAsia="ru-RU"/>
        </w:rPr>
      </w:pPr>
    </w:p>
    <w:p w:rsidR="00BE41C0" w:rsidRDefault="00BE41C0" w:rsidP="000C4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uk-UA" w:eastAsia="ru-RU"/>
        </w:rPr>
      </w:pPr>
    </w:p>
    <w:p w:rsidR="00BE41C0" w:rsidRDefault="00BE41C0" w:rsidP="000C4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uk-UA" w:eastAsia="ru-RU"/>
        </w:rPr>
      </w:pPr>
    </w:p>
    <w:p w:rsidR="00BE41C0" w:rsidRPr="00E316E3" w:rsidRDefault="00BE41C0" w:rsidP="00E31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7"/>
          <w:szCs w:val="27"/>
          <w:lang w:val="uk-UA" w:eastAsia="ru-RU"/>
        </w:rPr>
      </w:pPr>
      <w:proofErr w:type="spellStart"/>
      <w:r w:rsidRPr="00E316E3"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</w:rPr>
        <w:t>Пілястра</w:t>
      </w:r>
      <w:proofErr w:type="spellEnd"/>
      <w:r w:rsidRPr="00E316E3"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</w:rPr>
        <w:t xml:space="preserve"> </w:t>
      </w:r>
      <w:proofErr w:type="spellStart"/>
      <w:r w:rsidRPr="00E316E3"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</w:rPr>
        <w:t>Грейд</w:t>
      </w:r>
      <w:proofErr w:type="spellEnd"/>
      <w:r w:rsidRPr="00E316E3"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</w:rPr>
        <w:t xml:space="preserve"> Клен </w:t>
      </w:r>
      <w:proofErr w:type="spellStart"/>
      <w:r w:rsidRPr="00E316E3"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</w:rPr>
        <w:t>світлий</w:t>
      </w:r>
      <w:proofErr w:type="spellEnd"/>
      <w:r w:rsidRPr="00E316E3"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</w:rPr>
        <w:t xml:space="preserve"> патина №420 713x50</w:t>
      </w:r>
      <w:proofErr w:type="gramStart"/>
      <w:r w:rsidRPr="00E316E3"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</w:rPr>
        <w:t xml:space="preserve"> </w:t>
      </w:r>
      <w:proofErr w:type="spellStart"/>
      <w:r w:rsidRPr="00E316E3"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</w:rPr>
        <w:t>В</w:t>
      </w:r>
      <w:proofErr w:type="gramEnd"/>
      <w:r w:rsidRPr="00E316E3"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</w:rPr>
        <w:t>інтаж</w:t>
      </w:r>
      <w:proofErr w:type="spellEnd"/>
    </w:p>
    <w:p w:rsidR="00BE41C0" w:rsidRDefault="00BE41C0" w:rsidP="000C4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uk-UA" w:eastAsia="ru-RU"/>
        </w:rPr>
      </w:pPr>
    </w:p>
    <w:p w:rsidR="00E316E3" w:rsidRPr="00E316E3" w:rsidRDefault="00BE41C0" w:rsidP="00E316E3">
      <w:pPr>
        <w:numPr>
          <w:ilvl w:val="0"/>
          <w:numId w:val="22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41C0">
        <w:rPr>
          <w:rFonts w:ascii="Arial" w:eastAsia="Times New Roman" w:hAnsi="Arial" w:cs="Arial"/>
          <w:noProof/>
          <w:color w:val="660099"/>
          <w:sz w:val="27"/>
          <w:szCs w:val="27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-3810</wp:posOffset>
            </wp:positionV>
            <wp:extent cx="266700" cy="2323465"/>
            <wp:effectExtent l="0" t="0" r="0" b="635"/>
            <wp:wrapSquare wrapText="bothSides"/>
            <wp:docPr id="28" name="Рисунок 28" descr="https://lh3.googleusercontent.com/s9m48vHoeUDHrpAwr3DM4970iY0Un0miZjATzpeqvnwdE8LF3uTVJfyBPzopbKQAW_A_=s8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s9m48vHoeUDHrpAwr3DM4970iY0Un0miZjATzpeqvnwdE8LF3uTVJfyBPzopbKQAW_A_=s8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6E3" w:rsidRPr="00E316E3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 </w:t>
      </w:r>
      <w:r w:rsidR="00E316E3"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Бренд: </w:t>
      </w:r>
      <w:proofErr w:type="spellStart"/>
      <w:r w:rsidR="00E316E3"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Harmony</w:t>
      </w:r>
      <w:proofErr w:type="spellEnd"/>
    </w:p>
    <w:p w:rsidR="00E316E3" w:rsidRPr="00E316E3" w:rsidRDefault="00E316E3" w:rsidP="00E316E3">
      <w:pPr>
        <w:numPr>
          <w:ilvl w:val="0"/>
          <w:numId w:val="22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proofErr w:type="gramStart"/>
      <w:r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</w:t>
      </w:r>
      <w:proofErr w:type="gramEnd"/>
      <w:r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іал</w:t>
      </w:r>
      <w:proofErr w:type="spellEnd"/>
      <w:r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виробу</w:t>
      </w:r>
      <w:proofErr w:type="spellEnd"/>
      <w:r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proofErr w:type="spellStart"/>
      <w:r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поліуретан</w:t>
      </w:r>
      <w:proofErr w:type="spellEnd"/>
    </w:p>
    <w:p w:rsidR="00E316E3" w:rsidRPr="00E316E3" w:rsidRDefault="00E316E3" w:rsidP="00E316E3">
      <w:pPr>
        <w:numPr>
          <w:ilvl w:val="0"/>
          <w:numId w:val="22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Тип товару: база </w:t>
      </w:r>
      <w:proofErr w:type="spellStart"/>
      <w:proofErr w:type="gramStart"/>
      <w:r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proofErr w:type="gramEnd"/>
      <w:r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ілястра</w:t>
      </w:r>
      <w:proofErr w:type="spellEnd"/>
    </w:p>
    <w:p w:rsidR="00E316E3" w:rsidRPr="00E316E3" w:rsidRDefault="00E316E3" w:rsidP="00E316E3">
      <w:pPr>
        <w:numPr>
          <w:ilvl w:val="0"/>
          <w:numId w:val="22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Країна-виробник</w:t>
      </w:r>
      <w:proofErr w:type="spellEnd"/>
      <w:r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proofErr w:type="spellStart"/>
      <w:r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Україна</w:t>
      </w:r>
      <w:proofErr w:type="spellEnd"/>
    </w:p>
    <w:p w:rsidR="00E316E3" w:rsidRPr="00E316E3" w:rsidRDefault="00E316E3" w:rsidP="00E316E3">
      <w:pPr>
        <w:numPr>
          <w:ilvl w:val="0"/>
          <w:numId w:val="22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Гарантія</w:t>
      </w:r>
      <w:proofErr w:type="spellEnd"/>
      <w:r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proofErr w:type="spellStart"/>
      <w:r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від</w:t>
      </w:r>
      <w:proofErr w:type="spellEnd"/>
      <w:r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виробника</w:t>
      </w:r>
      <w:proofErr w:type="spellEnd"/>
    </w:p>
    <w:p w:rsidR="00BE41C0" w:rsidRPr="00BE41C0" w:rsidRDefault="00BE41C0" w:rsidP="00BE4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BE41C0" w:rsidRPr="000C49EA" w:rsidRDefault="00BE41C0" w:rsidP="000C4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uk-UA" w:eastAsia="ru-RU"/>
        </w:rPr>
      </w:pPr>
    </w:p>
    <w:p w:rsidR="00D7537B" w:rsidRDefault="00D7537B" w:rsidP="00455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</w:pPr>
    </w:p>
    <w:p w:rsidR="00E316E3" w:rsidRDefault="00E316E3" w:rsidP="00455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</w:pPr>
    </w:p>
    <w:p w:rsidR="00E316E3" w:rsidRDefault="00E316E3" w:rsidP="00455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</w:pPr>
    </w:p>
    <w:p w:rsidR="00E316E3" w:rsidRDefault="00E316E3" w:rsidP="00455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</w:pPr>
    </w:p>
    <w:p w:rsidR="00E316E3" w:rsidRDefault="00E316E3" w:rsidP="00455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</w:pPr>
    </w:p>
    <w:p w:rsidR="00E316E3" w:rsidRDefault="00E316E3" w:rsidP="004552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  <w:lang w:val="uk-UA"/>
        </w:rPr>
      </w:pPr>
      <w:r w:rsidRPr="00E316E3"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  <w:lang w:val="uk-UA"/>
        </w:rPr>
        <w:t xml:space="preserve">Тіло пілястри </w:t>
      </w:r>
      <w:r w:rsidRPr="00E316E3"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</w:rPr>
        <w:t>PL</w:t>
      </w:r>
      <w:r w:rsidRPr="00E316E3"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  <w:lang w:val="uk-UA"/>
        </w:rPr>
        <w:t xml:space="preserve"> 575 197х2200</w:t>
      </w:r>
      <w:r w:rsidRPr="00E316E3"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</w:rPr>
        <w:t>x</w:t>
      </w:r>
      <w:r w:rsidRPr="00E316E3"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  <w:lang w:val="uk-UA"/>
        </w:rPr>
        <w:t xml:space="preserve">20 мм </w:t>
      </w:r>
      <w:proofErr w:type="spellStart"/>
      <w:r w:rsidRPr="00E316E3"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</w:rPr>
        <w:t>Gaudi</w:t>
      </w:r>
      <w:proofErr w:type="spellEnd"/>
      <w:r w:rsidRPr="00E316E3"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  <w:lang w:val="uk-UA"/>
        </w:rPr>
        <w:t xml:space="preserve"> </w:t>
      </w:r>
      <w:proofErr w:type="spellStart"/>
      <w:r w:rsidRPr="00E316E3"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</w:rPr>
        <w:t>Decor</w:t>
      </w:r>
      <w:proofErr w:type="spellEnd"/>
    </w:p>
    <w:p w:rsidR="00E316E3" w:rsidRDefault="00E316E3" w:rsidP="004552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  <w:lang w:val="uk-UA"/>
        </w:rPr>
      </w:pPr>
    </w:p>
    <w:p w:rsidR="00E316E3" w:rsidRPr="00E316E3" w:rsidRDefault="00E316E3" w:rsidP="00455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</w:pPr>
    </w:p>
    <w:p w:rsidR="00E316E3" w:rsidRDefault="00E316E3" w:rsidP="00455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</w:pPr>
    </w:p>
    <w:p w:rsidR="00E316E3" w:rsidRPr="00E316E3" w:rsidRDefault="00E316E3" w:rsidP="00E316E3">
      <w:pPr>
        <w:numPr>
          <w:ilvl w:val="0"/>
          <w:numId w:val="23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316E3">
        <w:rPr>
          <w:rFonts w:ascii="Arial" w:eastAsia="Times New Roman" w:hAnsi="Arial" w:cs="Arial"/>
          <w:noProof/>
          <w:color w:val="660099"/>
          <w:sz w:val="27"/>
          <w:szCs w:val="27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835025" cy="2323465"/>
            <wp:effectExtent l="0" t="0" r="3175" b="635"/>
            <wp:wrapSquare wrapText="bothSides"/>
            <wp:docPr id="29" name="Рисунок 29" descr="https://lh3.googleusercontent.com/iAc5KhBW23Nlt8EiYP4-byuNTaRq1pjW7TkbhCALF2HGVuLzEsnEkQ6hmyxeP4adr3hzdw=s8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iAc5KhBW23Nlt8EiYP4-byuNTaRq1pjW7TkbhCALF2HGVuLzEsnEkQ6hmyxeP4adr3hzdw=s85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51B">
        <w:rPr>
          <w:rFonts w:ascii="inherit" w:eastAsia="Times New Roman" w:hAnsi="inherit" w:cs="Times New Roman"/>
          <w:color w:val="333333"/>
          <w:sz w:val="20"/>
          <w:szCs w:val="20"/>
          <w:lang w:val="uk-UA" w:eastAsia="ru-RU"/>
        </w:rPr>
        <w:t xml:space="preserve"> </w:t>
      </w:r>
      <w:r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Бренд: </w:t>
      </w:r>
      <w:proofErr w:type="spellStart"/>
      <w:r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Gaudi</w:t>
      </w:r>
      <w:proofErr w:type="spellEnd"/>
      <w:r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Decor</w:t>
      </w:r>
      <w:proofErr w:type="spellEnd"/>
    </w:p>
    <w:p w:rsidR="00E316E3" w:rsidRPr="00E316E3" w:rsidRDefault="00E316E3" w:rsidP="00E316E3">
      <w:pPr>
        <w:numPr>
          <w:ilvl w:val="0"/>
          <w:numId w:val="23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proofErr w:type="gramStart"/>
      <w:r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</w:t>
      </w:r>
      <w:proofErr w:type="gramEnd"/>
      <w:r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іал</w:t>
      </w:r>
      <w:proofErr w:type="spellEnd"/>
      <w:r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виробу</w:t>
      </w:r>
      <w:proofErr w:type="spellEnd"/>
      <w:r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proofErr w:type="spellStart"/>
      <w:r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поліуретан</w:t>
      </w:r>
      <w:proofErr w:type="spellEnd"/>
    </w:p>
    <w:p w:rsidR="00E316E3" w:rsidRPr="00E316E3" w:rsidRDefault="00E316E3" w:rsidP="00E316E3">
      <w:pPr>
        <w:numPr>
          <w:ilvl w:val="0"/>
          <w:numId w:val="23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Тип товару: </w:t>
      </w:r>
      <w:proofErr w:type="spellStart"/>
      <w:proofErr w:type="gramStart"/>
      <w:r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proofErr w:type="gramEnd"/>
      <w:r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ілястр</w:t>
      </w:r>
      <w:proofErr w:type="spellEnd"/>
    </w:p>
    <w:p w:rsidR="00E316E3" w:rsidRPr="00E316E3" w:rsidRDefault="00E316E3" w:rsidP="00E316E3">
      <w:pPr>
        <w:numPr>
          <w:ilvl w:val="0"/>
          <w:numId w:val="23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Країна-виробник</w:t>
      </w:r>
      <w:proofErr w:type="spellEnd"/>
      <w:r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proofErr w:type="spellStart"/>
      <w:r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Малайзія</w:t>
      </w:r>
      <w:proofErr w:type="spellEnd"/>
    </w:p>
    <w:p w:rsidR="00E316E3" w:rsidRPr="00E316E3" w:rsidRDefault="00E316E3" w:rsidP="00E316E3">
      <w:pPr>
        <w:numPr>
          <w:ilvl w:val="0"/>
          <w:numId w:val="23"/>
        </w:numPr>
        <w:shd w:val="clear" w:color="auto" w:fill="FFFFFF"/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Гарантія</w:t>
      </w:r>
      <w:proofErr w:type="spellEnd"/>
      <w:r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proofErr w:type="spellStart"/>
      <w:r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від</w:t>
      </w:r>
      <w:proofErr w:type="spellEnd"/>
      <w:r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E316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виробника</w:t>
      </w:r>
      <w:proofErr w:type="spellEnd"/>
    </w:p>
    <w:p w:rsidR="00E316E3" w:rsidRPr="00E316E3" w:rsidRDefault="00E316E3" w:rsidP="00E31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E316E3" w:rsidRDefault="00E316E3" w:rsidP="00E316E3">
      <w:pPr>
        <w:spacing w:after="0" w:line="240" w:lineRule="auto"/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</w:pPr>
    </w:p>
    <w:p w:rsidR="00E316E3" w:rsidRDefault="00E316E3" w:rsidP="00455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</w:pPr>
    </w:p>
    <w:p w:rsidR="00E316E3" w:rsidRDefault="00E316E3" w:rsidP="00455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</w:pPr>
    </w:p>
    <w:p w:rsidR="00E316E3" w:rsidRDefault="00E316E3" w:rsidP="00455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</w:pPr>
    </w:p>
    <w:p w:rsidR="00E316E3" w:rsidRDefault="00E316E3" w:rsidP="00455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</w:pPr>
    </w:p>
    <w:p w:rsidR="00E316E3" w:rsidRDefault="00E316E3" w:rsidP="00455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</w:pPr>
    </w:p>
    <w:p w:rsidR="00E316E3" w:rsidRDefault="00E316E3" w:rsidP="00455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</w:pPr>
    </w:p>
    <w:p w:rsidR="00E316E3" w:rsidRDefault="00E316E3" w:rsidP="00E316E3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E316E3">
        <w:rPr>
          <w:rFonts w:ascii="Times New Roman" w:hAnsi="Times New Roman" w:cs="Times New Roman"/>
          <w:b/>
          <w:outline/>
          <w:color w:val="C0504D" w:themeColor="accent2"/>
          <w:sz w:val="72"/>
          <w:szCs w:val="72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           </w:t>
      </w:r>
      <w:r>
        <w:rPr>
          <w:rFonts w:ascii="Times New Roman" w:hAnsi="Times New Roman" w:cs="Times New Roman"/>
          <w:b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Опорний конспект</w:t>
      </w:r>
    </w:p>
    <w:p w:rsidR="00036D7A" w:rsidRPr="00036D7A" w:rsidRDefault="00036D7A" w:rsidP="00036D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222222"/>
          <w:sz w:val="36"/>
          <w:szCs w:val="36"/>
          <w:lang w:eastAsia="ru-RU"/>
        </w:rPr>
      </w:pPr>
      <w:r w:rsidRPr="00036D7A">
        <w:rPr>
          <w:rFonts w:ascii="Times New Roman" w:eastAsia="Times New Roman" w:hAnsi="Times New Roman" w:cs="Times New Roman"/>
          <w:b/>
          <w:caps/>
          <w:color w:val="222222"/>
          <w:sz w:val="36"/>
          <w:szCs w:val="36"/>
          <w:lang w:eastAsia="ru-RU"/>
        </w:rPr>
        <w:t xml:space="preserve">ВИДИ </w:t>
      </w:r>
      <w:proofErr w:type="gramStart"/>
      <w:r w:rsidRPr="00036D7A">
        <w:rPr>
          <w:rFonts w:ascii="Times New Roman" w:eastAsia="Times New Roman" w:hAnsi="Times New Roman" w:cs="Times New Roman"/>
          <w:b/>
          <w:caps/>
          <w:color w:val="222222"/>
          <w:sz w:val="36"/>
          <w:szCs w:val="36"/>
          <w:lang w:eastAsia="ru-RU"/>
        </w:rPr>
        <w:t>П</w:t>
      </w:r>
      <w:proofErr w:type="gramEnd"/>
      <w:r w:rsidRPr="00036D7A">
        <w:rPr>
          <w:rFonts w:ascii="Times New Roman" w:eastAsia="Times New Roman" w:hAnsi="Times New Roman" w:cs="Times New Roman"/>
          <w:b/>
          <w:caps/>
          <w:color w:val="222222"/>
          <w:sz w:val="36"/>
          <w:szCs w:val="36"/>
          <w:lang w:eastAsia="ru-RU"/>
        </w:rPr>
        <w:t>ІЛЯСТР</w:t>
      </w:r>
    </w:p>
    <w:p w:rsidR="00036D7A" w:rsidRDefault="00036D7A" w:rsidP="00036D7A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Д</w:t>
      </w:r>
      <w:r w:rsidRPr="0003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Pr="0003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виготовлення</w:t>
      </w:r>
      <w:proofErr w:type="spellEnd"/>
      <w:r w:rsidRPr="0003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сучасних</w:t>
      </w:r>
      <w:proofErr w:type="spellEnd"/>
      <w:r w:rsidRPr="0003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пілястр</w:t>
      </w:r>
      <w:proofErr w:type="spellEnd"/>
      <w:r w:rsidRPr="0003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03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03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03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3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3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свою </w:t>
      </w:r>
      <w:proofErr w:type="spellStart"/>
      <w:r w:rsidRPr="0003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</w:t>
      </w:r>
      <w:proofErr w:type="spellEnd"/>
      <w:r w:rsidRPr="0003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03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розширює</w:t>
      </w:r>
      <w:proofErr w:type="spellEnd"/>
      <w:r w:rsidRPr="0003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03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3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створенню</w:t>
      </w:r>
      <w:proofErr w:type="spellEnd"/>
      <w:r w:rsidRPr="0003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03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елементів</w:t>
      </w:r>
      <w:proofErr w:type="spellEnd"/>
      <w:r w:rsidRPr="0003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декору, </w:t>
      </w:r>
      <w:proofErr w:type="spellStart"/>
      <w:r w:rsidRPr="0003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найрізноманітніших</w:t>
      </w:r>
      <w:proofErr w:type="spellEnd"/>
      <w:r w:rsidRPr="0003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та </w:t>
      </w:r>
      <w:proofErr w:type="spellStart"/>
      <w:r w:rsidRPr="0003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03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36D7A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proofErr w:type="gramStart"/>
      <w:r w:rsidRPr="00036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36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ілястри</w:t>
      </w:r>
      <w:proofErr w:type="spellEnd"/>
      <w:r w:rsidRPr="00036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бувають</w:t>
      </w:r>
      <w:proofErr w:type="spellEnd"/>
      <w:r w:rsidRPr="00036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прямокутними</w:t>
      </w:r>
      <w:proofErr w:type="spellEnd"/>
      <w:r w:rsidRPr="00036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036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напівкруглими</w:t>
      </w:r>
      <w:proofErr w:type="spellEnd"/>
      <w:r w:rsidRPr="00036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036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036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036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вигляді</w:t>
      </w:r>
      <w:proofErr w:type="spellEnd"/>
      <w:r w:rsidRPr="00036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6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складних</w:t>
      </w:r>
      <w:proofErr w:type="spellEnd"/>
      <w:r w:rsidRPr="00036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форм. </w:t>
      </w:r>
      <w:r w:rsidRPr="00036D7A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6EA9CA6" wp14:editId="1188536A">
            <wp:extent cx="4515176" cy="2840019"/>
            <wp:effectExtent l="0" t="0" r="0" b="0"/>
            <wp:docPr id="35" name="Рисунок 35" descr="Види піля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и пілястр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91" cy="284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D7A" w:rsidRPr="00036D7A" w:rsidRDefault="00036D7A" w:rsidP="00036D7A">
      <w:pPr>
        <w:shd w:val="clear" w:color="auto" w:fill="FFFFFF"/>
        <w:spacing w:after="30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36D7A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6B65FA0" wp14:editId="7D7F6785">
            <wp:extent cx="4539846" cy="3270325"/>
            <wp:effectExtent l="0" t="0" r="0" b="6350"/>
            <wp:docPr id="36" name="Рисунок 36" descr="Пілястри - що це таке, використання пілястр в інтер'єр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ілястри - що це таке, використання пілястр в інтер'єрі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846" cy="327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D7A" w:rsidRDefault="00036D7A" w:rsidP="00036D7A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36D7A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val="uk-UA"/>
        </w:rPr>
        <w:t>Примітка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 П</w:t>
      </w:r>
      <w:r w:rsidRPr="00036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еред тим, як вибрати пілястру, слід максимально відповідально підійти до цього питання: оцінити, які саме пілястри за формою і видом, підійдуть до того або іншого приміщення.</w:t>
      </w:r>
    </w:p>
    <w:p w:rsidR="00090698" w:rsidRDefault="00090698" w:rsidP="00455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</w:pPr>
    </w:p>
    <w:p w:rsidR="001027F4" w:rsidRDefault="003D1316" w:rsidP="003D131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Відеоролик</w:t>
      </w:r>
      <w:r w:rsidRPr="00036D7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36D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19" w:tgtFrame="_blank" w:history="1">
        <w:r w:rsidR="00036D7A" w:rsidRPr="00036D7A">
          <w:rPr>
            <w:rFonts w:ascii="Times New Roman" w:hAnsi="Times New Roman" w:cs="Times New Roman"/>
            <w:b/>
            <w:color w:val="385898"/>
            <w:sz w:val="28"/>
            <w:szCs w:val="28"/>
            <w:u w:val="single"/>
            <w:shd w:val="clear" w:color="auto" w:fill="FFFFFF"/>
          </w:rPr>
          <w:t>https://lepnina.ub.ua</w:t>
        </w:r>
      </w:hyperlink>
      <w:r w:rsidR="00036D7A" w:rsidRPr="00036D7A">
        <w:rPr>
          <w:rFonts w:ascii="Times New Roman" w:hAnsi="Times New Roman" w:cs="Times New Roman"/>
          <w:b/>
          <w:color w:val="606770"/>
          <w:sz w:val="28"/>
          <w:szCs w:val="28"/>
        </w:rPr>
        <w:br/>
      </w:r>
      <w:hyperlink r:id="rId20" w:tgtFrame="_blank" w:history="1">
        <w:r w:rsidR="00036D7A" w:rsidRPr="00036D7A">
          <w:rPr>
            <w:rFonts w:ascii="Times New Roman" w:hAnsi="Times New Roman" w:cs="Times New Roman"/>
            <w:b/>
            <w:color w:val="385898"/>
            <w:sz w:val="28"/>
            <w:szCs w:val="28"/>
            <w:shd w:val="clear" w:color="auto" w:fill="FFFFFF"/>
          </w:rPr>
          <w:t>http://nashalepka.com.ua</w:t>
        </w:r>
      </w:hyperlink>
    </w:p>
    <w:p w:rsidR="00770165" w:rsidRDefault="00770165" w:rsidP="00770165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E316E3">
        <w:rPr>
          <w:rFonts w:ascii="Times New Roman" w:hAnsi="Times New Roman" w:cs="Times New Roman"/>
          <w:b/>
          <w:outline/>
          <w:color w:val="C0504D" w:themeColor="accent2"/>
          <w:sz w:val="72"/>
          <w:szCs w:val="72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           </w:t>
      </w:r>
      <w:r>
        <w:rPr>
          <w:rFonts w:ascii="Times New Roman" w:hAnsi="Times New Roman" w:cs="Times New Roman"/>
          <w:b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Опорний конспект</w:t>
      </w:r>
    </w:p>
    <w:p w:rsidR="00770165" w:rsidRDefault="00770165" w:rsidP="00770165">
      <w:pPr>
        <w:tabs>
          <w:tab w:val="left" w:pos="1581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Види гладких колон</w:t>
      </w:r>
    </w:p>
    <w:p w:rsidR="00770165" w:rsidRDefault="00770165" w:rsidP="00770165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770165" w:rsidRDefault="00770165" w:rsidP="003D131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00A443C" wp14:editId="28F2DB4D">
            <wp:extent cx="3302597" cy="2421611"/>
            <wp:effectExtent l="0" t="0" r="0" b="0"/>
            <wp:docPr id="41" name="Рисунок 41" descr="https://i0.wp.com/shtukaturkastyagka.ru/wp-content/uploads/2016/08/shm4-oshtukaturivanie-kolonn-1-300x220.jpg?resize=300%2C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shtukaturkastyagka.ru/wp-content/uploads/2016/08/shm4-oshtukaturivanie-kolonn-1-300x220.jpg?resize=300%2C2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068" cy="242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16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BE5F6FD" wp14:editId="0E78DB13">
            <wp:extent cx="3242357" cy="2377440"/>
            <wp:effectExtent l="0" t="0" r="0" b="3810"/>
            <wp:docPr id="42" name="Рисунок 42" descr="https://i2.wp.com/shtukaturkastyagka.ru/wp-content/uploads/2016/08/shm4-oshtukaturivanie-kolonn-2-300x220.jpg?resize=300%2C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shtukaturkastyagka.ru/wp-content/uploads/2016/08/shm4-oshtukaturivanie-kolonn-2-300x220.jpg?resize=300%2C2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818" cy="237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165" w:rsidRPr="00770165" w:rsidRDefault="00770165" w:rsidP="003D131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13C7" w:rsidRPr="00770165" w:rsidRDefault="00770165" w:rsidP="00770165">
      <w:pPr>
        <w:spacing w:after="0" w:line="240" w:lineRule="auto"/>
        <w:ind w:left="-540" w:firstLine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ectPr w:rsidR="004C13C7" w:rsidRPr="00770165" w:rsidSect="00F3735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29583334" wp14:editId="37B110E8">
            <wp:extent cx="3861996" cy="3033431"/>
            <wp:effectExtent l="0" t="0" r="5715" b="0"/>
            <wp:docPr id="40" name="Рисунок 40" descr="https://i2.wp.com/shtukaturkastyagka.ru/wp-content/uploads/2016/08/shm4-oshtukaturivanie-kolonn-300x220.jpg?resize=300%2C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shtukaturkastyagka.ru/wp-content/uploads/2016/08/shm4-oshtukaturivanie-kolonn-300x220.jpg?resize=300%2C220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7" r="2891"/>
                    <a:stretch/>
                  </pic:blipFill>
                  <pic:spPr bwMode="auto">
                    <a:xfrm>
                      <a:off x="0" y="0"/>
                      <a:ext cx="3867074" cy="303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4645">
        <w:rPr>
          <w:rFonts w:ascii="Times New Roman" w:eastAsia="Calibri" w:hAnsi="Times New Roman" w:cs="Times New Roman"/>
          <w:b/>
          <w:noProof/>
          <w:color w:val="000000"/>
          <w:sz w:val="40"/>
          <w:szCs w:val="40"/>
          <w:lang w:val="uk-UA" w:eastAsia="ru-RU"/>
        </w:rPr>
        <w:t xml:space="preserve"> </w:t>
      </w:r>
    </w:p>
    <w:p w:rsidR="001E4645" w:rsidRPr="00532A67" w:rsidRDefault="001E4645" w:rsidP="001E4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32A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Інструкційно-технологічна карта</w:t>
      </w:r>
    </w:p>
    <w:tbl>
      <w:tblPr>
        <w:tblW w:w="16467" w:type="dxa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833"/>
        <w:gridCol w:w="1755"/>
        <w:gridCol w:w="2713"/>
        <w:gridCol w:w="1263"/>
        <w:gridCol w:w="1191"/>
        <w:gridCol w:w="6296"/>
      </w:tblGrid>
      <w:tr w:rsidR="001E4645" w:rsidRPr="00532A67" w:rsidTr="00036D7A">
        <w:trPr>
          <w:trHeight w:val="20"/>
          <w:jc w:val="center"/>
        </w:trPr>
        <w:tc>
          <w:tcPr>
            <w:tcW w:w="89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Заголовна частина</w:t>
            </w:r>
          </w:p>
        </w:tc>
        <w:tc>
          <w:tcPr>
            <w:tcW w:w="7487" w:type="dxa"/>
            <w:gridSpan w:val="2"/>
            <w:vMerge w:val="restart"/>
            <w:shd w:val="clear" w:color="auto" w:fill="auto"/>
          </w:tcPr>
          <w:tbl>
            <w:tblPr>
              <w:tblpPr w:leftFromText="180" w:rightFromText="180" w:vertAnchor="text" w:horzAnchor="margin" w:tblpXSpec="center" w:tblpY="2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36"/>
            </w:tblGrid>
            <w:tr w:rsidR="001E4645" w:rsidRPr="00532A67" w:rsidTr="00036D7A">
              <w:trPr>
                <w:trHeight w:val="4243"/>
              </w:trPr>
              <w:tc>
                <w:tcPr>
                  <w:tcW w:w="5359" w:type="dxa"/>
                  <w:shd w:val="clear" w:color="auto" w:fill="auto"/>
                  <w:vAlign w:val="center"/>
                </w:tcPr>
                <w:p w:rsidR="001E4645" w:rsidRPr="00532A67" w:rsidRDefault="001E4645" w:rsidP="00036D7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AA766F8" wp14:editId="63261BD2">
                        <wp:extent cx="3311125" cy="2506532"/>
                        <wp:effectExtent l="0" t="0" r="3810" b="8255"/>
                        <wp:docPr id="17" name="Рисунок 17" descr="C:\Users\LG\Pictures\kak-vybrat-klei-dlya-plitk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LG\Pictures\kak-vybrat-klei-dlya-plitk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1125" cy="2506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</w:pPr>
          </w:p>
          <w:p w:rsidR="001E4645" w:rsidRPr="00532A67" w:rsidRDefault="001E4645" w:rsidP="00036D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4645" w:rsidRPr="00532A67" w:rsidRDefault="001E4645" w:rsidP="00036D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4645" w:rsidRPr="00532A67" w:rsidRDefault="001E4645" w:rsidP="00036D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E4645" w:rsidRPr="00532A67" w:rsidTr="001E4645">
        <w:trPr>
          <w:trHeight w:val="302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Професія: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1E4645" w:rsidRPr="00532A67" w:rsidRDefault="001E4645" w:rsidP="001E4645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7133 «Штукатур»</w:t>
            </w:r>
          </w:p>
        </w:tc>
        <w:tc>
          <w:tcPr>
            <w:tcW w:w="7487" w:type="dxa"/>
            <w:gridSpan w:val="2"/>
            <w:vMerge/>
            <w:shd w:val="clear" w:color="auto" w:fill="auto"/>
          </w:tcPr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E4645" w:rsidRPr="00532A67" w:rsidTr="001E4645">
        <w:trPr>
          <w:trHeight w:val="368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Кваліфікація: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4</w:t>
            </w:r>
            <w:r w:rsidRPr="00532A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-го розряду</w:t>
            </w:r>
          </w:p>
        </w:tc>
        <w:tc>
          <w:tcPr>
            <w:tcW w:w="7487" w:type="dxa"/>
            <w:gridSpan w:val="2"/>
            <w:vMerge/>
            <w:shd w:val="clear" w:color="auto" w:fill="auto"/>
          </w:tcPr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E4645" w:rsidRPr="00532A67" w:rsidTr="00036D7A">
        <w:trPr>
          <w:trHeight w:val="484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Учнівська норма часу на виконання</w:t>
            </w: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4 години</w:t>
            </w:r>
          </w:p>
        </w:tc>
        <w:tc>
          <w:tcPr>
            <w:tcW w:w="7487" w:type="dxa"/>
            <w:gridSpan w:val="2"/>
            <w:vMerge/>
            <w:shd w:val="clear" w:color="auto" w:fill="auto"/>
          </w:tcPr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E4645" w:rsidRPr="00532A67" w:rsidTr="00036D7A">
        <w:trPr>
          <w:trHeight w:val="495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single" w:sz="4" w:space="0" w:color="auto"/>
                <w:lang w:val="uk-UA" w:eastAsia="ru-RU"/>
              </w:rPr>
              <w:t>Тема</w:t>
            </w:r>
            <w:r w:rsidRPr="00532A67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single" w:sz="4" w:space="0" w:color="auto"/>
                <w:lang w:val="uk-UA" w:eastAsia="ru-RU"/>
              </w:rPr>
              <w:t xml:space="preserve">: </w:t>
            </w:r>
            <w:r w:rsidRPr="00532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1E4645" w:rsidRPr="00B84C85" w:rsidRDefault="001E4645" w:rsidP="00036D7A">
            <w:pPr>
              <w:spacing w:after="0" w:line="240" w:lineRule="auto"/>
              <w:ind w:right="48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C76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Приготування</w:t>
            </w:r>
            <w:r w:rsidRPr="00373BE3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розчинових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сумішів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вручну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ремонтних робіт</w:t>
            </w:r>
            <w:r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487" w:type="dxa"/>
            <w:gridSpan w:val="2"/>
            <w:vMerge/>
            <w:shd w:val="clear" w:color="auto" w:fill="auto"/>
          </w:tcPr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E4645" w:rsidRPr="00532A67" w:rsidTr="00036D7A">
        <w:trPr>
          <w:trHeight w:val="495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4645" w:rsidRPr="00532A67" w:rsidRDefault="001E4645" w:rsidP="00036D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Мета</w:t>
            </w: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(завдання):  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E4645" w:rsidRPr="00532A67" w:rsidRDefault="001E4645" w:rsidP="00036D7A">
            <w:pPr>
              <w:tabs>
                <w:tab w:val="left" w:pos="1600"/>
              </w:tabs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EE4A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Сформувати  вміння та навички при </w:t>
            </w:r>
            <w:r w:rsidRPr="00EE4A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приготуванні</w:t>
            </w:r>
            <w:r w:rsidRPr="00EE4AF6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EE4A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розчинових</w:t>
            </w:r>
            <w:proofErr w:type="spellEnd"/>
            <w:r w:rsidRPr="00EE4A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E4A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сумішів</w:t>
            </w:r>
            <w:proofErr w:type="spellEnd"/>
            <w:r w:rsidRPr="00EE4A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вручну для ремонтних робіт</w:t>
            </w:r>
            <w:r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4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E4645" w:rsidRPr="00532A67" w:rsidTr="00036D7A">
        <w:trPr>
          <w:trHeight w:val="195"/>
          <w:jc w:val="center"/>
        </w:trPr>
        <w:tc>
          <w:tcPr>
            <w:tcW w:w="16467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E4645" w:rsidRPr="00532A67" w:rsidTr="00036D7A">
        <w:trPr>
          <w:trHeight w:val="529"/>
          <w:jc w:val="center"/>
        </w:trPr>
        <w:tc>
          <w:tcPr>
            <w:tcW w:w="16467" w:type="dxa"/>
            <w:gridSpan w:val="7"/>
            <w:shd w:val="clear" w:color="auto" w:fill="auto"/>
            <w:vAlign w:val="center"/>
          </w:tcPr>
          <w:p w:rsidR="001E4645" w:rsidRPr="00532A67" w:rsidRDefault="001E4645" w:rsidP="000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Основна частина</w:t>
            </w:r>
          </w:p>
        </w:tc>
      </w:tr>
      <w:tr w:rsidR="001E4645" w:rsidRPr="00532A67" w:rsidTr="00036D7A">
        <w:trPr>
          <w:trHeight w:val="20"/>
          <w:jc w:val="center"/>
        </w:trPr>
        <w:tc>
          <w:tcPr>
            <w:tcW w:w="5004" w:type="dxa"/>
            <w:gridSpan w:val="3"/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Зміст завдання та послідовність його виконання</w:t>
            </w:r>
          </w:p>
        </w:tc>
        <w:tc>
          <w:tcPr>
            <w:tcW w:w="2713" w:type="dxa"/>
            <w:vMerge w:val="restart"/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Обладнання, інструменти, пристосування</w:t>
            </w:r>
          </w:p>
        </w:tc>
        <w:tc>
          <w:tcPr>
            <w:tcW w:w="2454" w:type="dxa"/>
            <w:gridSpan w:val="2"/>
            <w:vMerge w:val="restart"/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Технічні умови і вказівки щодо виконання переходів, операцій</w:t>
            </w:r>
          </w:p>
        </w:tc>
        <w:tc>
          <w:tcPr>
            <w:tcW w:w="6296" w:type="dxa"/>
            <w:vMerge w:val="restart"/>
            <w:shd w:val="clear" w:color="auto" w:fill="auto"/>
          </w:tcPr>
          <w:p w:rsidR="001E4645" w:rsidRPr="00532A67" w:rsidRDefault="001E4645" w:rsidP="001E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Ескізи, рисунки, схеми</w:t>
            </w:r>
          </w:p>
        </w:tc>
      </w:tr>
      <w:tr w:rsidR="001E4645" w:rsidRPr="00532A67" w:rsidTr="00036D7A">
        <w:trPr>
          <w:trHeight w:val="20"/>
          <w:jc w:val="center"/>
        </w:trPr>
        <w:tc>
          <w:tcPr>
            <w:tcW w:w="2416" w:type="dxa"/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Операції та порядок їх виконання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Інструкційні вказівки і пояснення</w:t>
            </w:r>
          </w:p>
        </w:tc>
        <w:tc>
          <w:tcPr>
            <w:tcW w:w="2713" w:type="dxa"/>
            <w:vMerge/>
            <w:shd w:val="clear" w:color="auto" w:fill="auto"/>
          </w:tcPr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54" w:type="dxa"/>
            <w:gridSpan w:val="2"/>
            <w:vMerge/>
            <w:shd w:val="clear" w:color="auto" w:fill="auto"/>
          </w:tcPr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96" w:type="dxa"/>
            <w:vMerge/>
            <w:shd w:val="clear" w:color="auto" w:fill="auto"/>
          </w:tcPr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E4645" w:rsidRPr="00532A67" w:rsidTr="00036D7A">
        <w:trPr>
          <w:trHeight w:val="84"/>
          <w:jc w:val="center"/>
        </w:trPr>
        <w:tc>
          <w:tcPr>
            <w:tcW w:w="2416" w:type="dxa"/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Організація робочого місця.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1E4645" w:rsidRPr="00532A67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Принести все необхідне для роботи.</w:t>
            </w:r>
          </w:p>
          <w:p w:rsidR="001E4645" w:rsidRPr="00532A67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2.Встановити ящик з розчином.</w:t>
            </w:r>
          </w:p>
        </w:tc>
        <w:tc>
          <w:tcPr>
            <w:tcW w:w="2713" w:type="dxa"/>
            <w:shd w:val="clear" w:color="auto" w:fill="auto"/>
          </w:tcPr>
          <w:p w:rsidR="001E4645" w:rsidRPr="00B107C1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</w:t>
            </w: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ітка;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шпателі; гладилка</w:t>
            </w: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відро з водою;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суміш:пластмасовий посуд;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E4645" w:rsidRPr="00532A67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E4645" w:rsidRPr="00532A67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Інструменти та механізми повинні бути справними та на своїх місцях.</w:t>
            </w:r>
          </w:p>
        </w:tc>
        <w:tc>
          <w:tcPr>
            <w:tcW w:w="6296" w:type="dxa"/>
            <w:shd w:val="clear" w:color="auto" w:fill="auto"/>
          </w:tcPr>
          <w:p w:rsidR="001E4645" w:rsidRPr="00532A67" w:rsidRDefault="001E4645" w:rsidP="001E46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14081B" wp14:editId="558793E0">
                  <wp:extent cx="687360" cy="1194098"/>
                  <wp:effectExtent l="0" t="0" r="0" b="6350"/>
                  <wp:docPr id="18" name="Рисунок 18" descr="https://www.nl.ua/upload/iblock/8c5/90316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nl.ua/upload/iblock/8c5/903160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28" r="21008"/>
                          <a:stretch/>
                        </pic:blipFill>
                        <pic:spPr bwMode="auto">
                          <a:xfrm>
                            <a:off x="0" y="0"/>
                            <a:ext cx="687378" cy="1194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D40EEB0" wp14:editId="4F11BF83">
                  <wp:extent cx="914399" cy="645459"/>
                  <wp:effectExtent l="0" t="0" r="635" b="2540"/>
                  <wp:docPr id="19" name="Рисунок 19" descr="ROZETKA | Відро будівельне пластмасове Квітка 16 л (K15010). Цен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ZETKA | Відро будівельне пластмасове Квітка 16 л (K15010). Цен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24" cy="645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2A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ECDBCE" wp14:editId="77B95828">
                  <wp:extent cx="705173" cy="914400"/>
                  <wp:effectExtent l="0" t="0" r="0" b="0"/>
                  <wp:docPr id="20" name="Рисунок 2" descr="http://im0-tub-ua.yandex.net/i?id=158463680-23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0-tub-ua.yandex.net/i?id=158463680-23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24" cy="920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1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1C77ED25" wp14:editId="3FD16C99">
                  <wp:extent cx="552761" cy="742278"/>
                  <wp:effectExtent l="0" t="0" r="0" b="1270"/>
                  <wp:docPr id="22" name="Рисунок 11" descr="http://im0-tub-ua.yandex.net/i?id=a3c74b63b960afd28ceabe18bf29242d-11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im0-tub-ua.yandex.net/i?id=a3c74b63b960afd28ceabe18bf29242d-11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575" cy="742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34793B8" wp14:editId="0BFACEBE">
                  <wp:extent cx="997630" cy="742277"/>
                  <wp:effectExtent l="0" t="0" r="0" b="1270"/>
                  <wp:docPr id="21" name="Рисунок 21" descr="Клей для утеплювача : Купити БудМайстер Клей-104, для мінеральної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лей для утеплювача : Купити БудМайстер Клей-104, для мінеральної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630" cy="74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45" w:rsidRPr="00532A67" w:rsidTr="00036D7A">
        <w:trPr>
          <w:trHeight w:val="2535"/>
          <w:jc w:val="center"/>
        </w:trPr>
        <w:tc>
          <w:tcPr>
            <w:tcW w:w="2416" w:type="dxa"/>
            <w:shd w:val="clear" w:color="auto" w:fill="auto"/>
          </w:tcPr>
          <w:p w:rsidR="001E4645" w:rsidRPr="00532A67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2.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.Дозування </w:t>
            </w: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матерілів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1E4645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1.Беремо потрібну порцію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води.</w:t>
            </w:r>
          </w:p>
          <w:p w:rsidR="001E4645" w:rsidRPr="00B107C1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Насипаємо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ємкість з водою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потрібну порцію суміші.</w:t>
            </w:r>
          </w:p>
          <w:p w:rsidR="001E4645" w:rsidRPr="00532A67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13" w:type="dxa"/>
            <w:shd w:val="clear" w:color="auto" w:fill="auto"/>
          </w:tcPr>
          <w:p w:rsidR="001E4645" w:rsidRPr="00B107C1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шпателі;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відро з водою;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суміш:пластмасовий посуд;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E4645" w:rsidRPr="00532A67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води від +15 °С до +20 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F7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>слід</w:t>
            </w:r>
            <w:proofErr w:type="spellEnd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>виконувати</w:t>
            </w:r>
            <w:proofErr w:type="spellEnd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>температурі</w:t>
            </w:r>
            <w:proofErr w:type="spellEnd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 xml:space="preserve"> +5</w:t>
            </w:r>
            <w:proofErr w:type="gramStart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 xml:space="preserve"> до +30°С.</w:t>
            </w:r>
            <w:r w:rsidRPr="001F7651">
              <w:rPr>
                <w:rFonts w:ascii="Times New Roman" w:hAnsi="Times New Roman" w:cs="Times New Roman"/>
                <w:sz w:val="28"/>
                <w:szCs w:val="28"/>
                <w:shd w:val="clear" w:color="auto" w:fill="FBF3F3"/>
              </w:rPr>
              <w:t> </w:t>
            </w:r>
          </w:p>
        </w:tc>
        <w:tc>
          <w:tcPr>
            <w:tcW w:w="6296" w:type="dxa"/>
            <w:shd w:val="clear" w:color="auto" w:fill="auto"/>
          </w:tcPr>
          <w:p w:rsidR="001E4645" w:rsidRPr="00532A67" w:rsidRDefault="001E4645" w:rsidP="00036D7A">
            <w:pPr>
              <w:shd w:val="clear" w:color="auto" w:fill="FFFFFF"/>
              <w:spacing w:after="37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  <w:r w:rsidRPr="002652F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B6AB716" wp14:editId="77FEAFAA">
                  <wp:extent cx="2312894" cy="1731169"/>
                  <wp:effectExtent l="0" t="0" r="0" b="2540"/>
                  <wp:docPr id="23" name="Рисунок 23" descr="http://budivnik.in.ua/images/Shtukaturka_Knauf_Rotband_gipsovaya_shtukaturnaya_smes_v_upakovkah_po_30_kg-_tehnicheskie_harakteristiki_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udivnik.in.ua/images/Shtukaturka_Knauf_Rotband_gipsovaya_shtukaturnaya_smes_v_upakovkah_po_30_kg-_tehnicheskie_harakteristiki_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902" cy="1734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45" w:rsidRPr="00140E6D" w:rsidTr="00036D7A">
        <w:trPr>
          <w:trHeight w:val="125"/>
          <w:jc w:val="center"/>
        </w:trPr>
        <w:tc>
          <w:tcPr>
            <w:tcW w:w="2416" w:type="dxa"/>
            <w:shd w:val="clear" w:color="auto" w:fill="auto"/>
          </w:tcPr>
          <w:p w:rsidR="001E4645" w:rsidRDefault="001E4645" w:rsidP="00036D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3.Перемішування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суміші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робочої густини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E4645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E4645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E4645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E4645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E4645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E4645" w:rsidRPr="00532A67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Контроль якості.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1E4645" w:rsidRPr="00B107C1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1.Ставимо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 в ємкість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E4645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Перемішуємо</w:t>
            </w:r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низькообертовим</w:t>
            </w:r>
            <w:proofErr w:type="spellEnd"/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E4645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Перемішуємо</w:t>
            </w:r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другий раз </w:t>
            </w:r>
            <w:proofErr w:type="spellStart"/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низькообертовим</w:t>
            </w:r>
            <w:proofErr w:type="spellEnd"/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E4645" w:rsidRPr="00B107C1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 Перевірити якість зовнішнього вигляду візуально та за допомогою стандартного конусу.</w:t>
            </w:r>
          </w:p>
          <w:p w:rsidR="001E4645" w:rsidRPr="00532A67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2.Перевіряємо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суміш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лопат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ою.</w:t>
            </w:r>
          </w:p>
        </w:tc>
        <w:tc>
          <w:tcPr>
            <w:tcW w:w="2713" w:type="dxa"/>
            <w:shd w:val="clear" w:color="auto" w:fill="auto"/>
          </w:tcPr>
          <w:p w:rsidR="001E4645" w:rsidRPr="00B107C1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шпателі;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відро з водою;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суміш:пластмасовий посуд;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E4645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E4645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E4645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E4645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Стандартний конус,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штукатурна 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лопат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ка.</w:t>
            </w:r>
          </w:p>
          <w:p w:rsidR="001E4645" w:rsidRPr="00532A67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:rsidR="001E4645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Чекаємо 5 хвилин.</w:t>
            </w:r>
          </w:p>
          <w:p w:rsidR="001E4645" w:rsidRPr="00B107C1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 перемішуваннями</w:t>
            </w:r>
          </w:p>
          <w:p w:rsidR="001E4645" w:rsidRDefault="001E4645" w:rsidP="00036D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Розчин повинен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бути пластичний та еластичний.</w:t>
            </w:r>
          </w:p>
          <w:p w:rsidR="001E4645" w:rsidRDefault="001E4645" w:rsidP="00036D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E4645" w:rsidRPr="00532A67" w:rsidRDefault="001E4645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Рухомість визначають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 допомогою стандартного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конуса.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.Розчин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повинен бути пластичний та еластичний, мати  потрібну рухомість і </w:t>
            </w: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водоутримувальну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здатність.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без грудочок.</w:t>
            </w:r>
          </w:p>
        </w:tc>
        <w:tc>
          <w:tcPr>
            <w:tcW w:w="6296" w:type="dxa"/>
            <w:shd w:val="clear" w:color="auto" w:fill="auto"/>
          </w:tcPr>
          <w:p w:rsidR="001E4645" w:rsidRDefault="001E4645" w:rsidP="00036D7A">
            <w:pPr>
              <w:rPr>
                <w:rFonts w:ascii="Calibri" w:eastAsia="Times New Roman" w:hAnsi="Calibri" w:cs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A60386" wp14:editId="7BE1DB68">
                  <wp:extent cx="1954664" cy="1463040"/>
                  <wp:effectExtent l="0" t="0" r="7620" b="3810"/>
                  <wp:docPr id="24" name="Рисунок 24" descr="http://budivnik.in.ua/images/Shtukaturka_Knauf_Rotband_gipsovaya_shtukaturnaya_smes_v_upakovkah_po_30_kg-_tehnicheskie_harakteristiki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udivnik.in.ua/images/Shtukaturka_Knauf_Rotband_gipsovaya_shtukaturnaya_smes_v_upakovkah_po_30_kg-_tehnicheskie_harakteristiki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203" cy="1463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2AB19AC" wp14:editId="1904A84A">
                  <wp:extent cx="1652840" cy="1463040"/>
                  <wp:effectExtent l="0" t="0" r="5080" b="3810"/>
                  <wp:docPr id="25" name="Рисунок 25" descr="http://budivnik.in.ua/images/Shtukaturka_Knauf_Rotband_gipsovaya_shtukaturnaya_smes_v_upakovkah_po_30_kg-_tehnicheskie_harakteristiki_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udivnik.in.ua/images/Shtukaturka_Knauf_Rotband_gipsovaya_shtukaturnaya_smes_v_upakovkah_po_30_kg-_tehnicheskie_harakteristiki_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914" cy="1466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645" w:rsidRPr="002652F2" w:rsidRDefault="001E4645" w:rsidP="00036D7A">
            <w:pPr>
              <w:shd w:val="clear" w:color="auto" w:fill="FFFFFF"/>
              <w:spacing w:after="3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B8D953" wp14:editId="68763910">
                  <wp:extent cx="2076226" cy="2475578"/>
                  <wp:effectExtent l="0" t="0" r="635" b="1270"/>
                  <wp:docPr id="26" name="Рисунок 26" descr="Персональный сайт - Урок 1 Види розчинів, якi використовують для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рсональный сайт - Урок 1 Види розчинів, якi використовують для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093" cy="247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645" w:rsidRPr="00532A67" w:rsidRDefault="001E4645" w:rsidP="00036D7A">
            <w:pPr>
              <w:jc w:val="center"/>
              <w:rPr>
                <w:rFonts w:ascii="Calibri" w:eastAsia="Times New Roman" w:hAnsi="Calibri" w:cs="Times New Roman"/>
                <w:noProof/>
                <w:sz w:val="16"/>
                <w:szCs w:val="16"/>
                <w:lang w:val="uk-UA" w:eastAsia="ru-RU"/>
              </w:rPr>
            </w:pPr>
          </w:p>
        </w:tc>
      </w:tr>
    </w:tbl>
    <w:p w:rsidR="001E4645" w:rsidRPr="00B107C1" w:rsidRDefault="001E4645" w:rsidP="001E464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 xml:space="preserve"> Перелік запитань для самоконтролю.</w:t>
      </w:r>
    </w:p>
    <w:p w:rsidR="001E4645" w:rsidRPr="00B107C1" w:rsidRDefault="001E4645" w:rsidP="001E464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Визначте правильну відповідь.</w:t>
      </w:r>
    </w:p>
    <w:p w:rsidR="001E4645" w:rsidRPr="00B107C1" w:rsidRDefault="001E4645" w:rsidP="001E4645">
      <w:pPr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 інструме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 використовують для перемішування розчину вручну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1E4645" w:rsidRPr="00B107C1" w:rsidRDefault="001E4645" w:rsidP="001E4645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Низькообертовий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міксер;</w:t>
      </w:r>
    </w:p>
    <w:p w:rsidR="001E4645" w:rsidRPr="00B107C1" w:rsidRDefault="001E4645" w:rsidP="001E4645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Штукатурну лопатка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E4645" w:rsidRPr="00B107C1" w:rsidRDefault="001E4645" w:rsidP="001E4645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Лопата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E4645" w:rsidRPr="00B107C1" w:rsidRDefault="001E4645" w:rsidP="001E4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Чим перевіряють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рухомість готової суміші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1E4645" w:rsidRPr="00B107C1" w:rsidRDefault="001E4645" w:rsidP="001E4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А) Лопаткою;</w:t>
      </w:r>
    </w:p>
    <w:p w:rsidR="001E4645" w:rsidRPr="00B107C1" w:rsidRDefault="001E4645" w:rsidP="001E4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Б) Стандартним конусом;</w:t>
      </w:r>
    </w:p>
    <w:p w:rsidR="001E4645" w:rsidRPr="00B107C1" w:rsidRDefault="001E4645" w:rsidP="001E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В) Лопатою.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 Яка пропорція розчина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А)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2:4;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Б)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1:3;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2:2.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Яке в’яжуче в цементному розчині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А) Вапно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;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Б) Цемент.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E4645" w:rsidRDefault="001E4645" w:rsidP="001E464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В) Пісок.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645" w:rsidRPr="00B87870" w:rsidRDefault="001E4645" w:rsidP="001E4645">
      <w:pPr>
        <w:spacing w:after="0"/>
        <w:jc w:val="center"/>
        <w:rPr>
          <w:rFonts w:ascii="Calibri" w:eastAsia="Times New Roman" w:hAnsi="Calibri" w:cs="Times New Roman"/>
          <w:b/>
          <w:color w:val="800080"/>
          <w:sz w:val="32"/>
          <w:szCs w:val="32"/>
          <w:lang w:val="uk-UA" w:eastAsia="ru-RU"/>
        </w:rPr>
      </w:pPr>
      <w:r w:rsidRPr="00B878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 xml:space="preserve">Вимоги охорони праці при приготуванні </w:t>
      </w:r>
      <w:proofErr w:type="spellStart"/>
      <w:r w:rsidRPr="00B878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розчинових</w:t>
      </w:r>
      <w:proofErr w:type="spellEnd"/>
      <w:r w:rsidRPr="00B878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proofErr w:type="spellStart"/>
      <w:r w:rsidRPr="00B878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сумішів</w:t>
      </w:r>
      <w:proofErr w:type="spellEnd"/>
      <w:r w:rsidRPr="00B878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вручну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для ремонтних робіт</w:t>
      </w:r>
      <w:r w:rsidRPr="00B878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.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Без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інструктажу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штукатурних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роботах , не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</w:p>
    <w:p w:rsidR="001E4645" w:rsidRPr="00B107C1" w:rsidRDefault="001E4645" w:rsidP="001E46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рукавицях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спецодязі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добре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освітлюванні,</w:t>
      </w:r>
      <w:proofErr w:type="gram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gram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ітрювані;електрична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проводка за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ізольована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в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имкнута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4.Без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майстра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</w:p>
    <w:p w:rsidR="001E4645" w:rsidRPr="00B107C1" w:rsidRDefault="001E4645" w:rsidP="001E46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5.Допочатку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пройти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інструктаж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правил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</w:p>
    <w:p w:rsidR="001E4645" w:rsidRPr="00B107C1" w:rsidRDefault="001E4645" w:rsidP="001E46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уникнути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 рекомендовано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насипати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штукатурною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лопаткою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ковшом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совком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.Ручки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закріплені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E4645" w:rsidRPr="00B107C1" w:rsidRDefault="001E4645" w:rsidP="001E4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Категорично заборонено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брати розчин руками, рекомендується працювати в гумових рукавицях. Щоб уникнути травм потрібно всі матеріали насипати лопаткою чи совком. Ручки інструментів не повинні крутитися,бути гладкими, всі ударні </w:t>
      </w:r>
      <w:proofErr w:type="spellStart"/>
      <w:r w:rsidRPr="00B10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інструменти-</w:t>
      </w:r>
      <w:proofErr w:type="spellEnd"/>
      <w:r w:rsidRPr="00B10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стійко насаджені та закріплені. Важливо обирати правильне положення під час роботи – це охороняє робочого від одержання травм</w:t>
      </w:r>
      <w:r w:rsidRPr="00B1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1E4645" w:rsidRPr="00B107C1" w:rsidRDefault="001E4645" w:rsidP="001E4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При роботі з розчинами, що мають хімічні добавки, необхідно використовувати засоби індивідуального захисту (гумові рукавички, захисні мазі й ін.), передбачені в технологічній карті на проведення штукатурних робіт.</w:t>
      </w:r>
    </w:p>
    <w:p w:rsidR="001E4645" w:rsidRPr="00B107C1" w:rsidRDefault="001E4645" w:rsidP="001E4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 закінченні роботи штукатури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зобов'язані:</w:t>
      </w:r>
    </w:p>
    <w:p w:rsidR="001E4645" w:rsidRPr="00B107C1" w:rsidRDefault="001E4645" w:rsidP="001E4645">
      <w:pPr>
        <w:shd w:val="clear" w:color="auto" w:fill="FFFFFF"/>
        <w:spacing w:after="92" w:line="240" w:lineRule="auto"/>
        <w:ind w:left="37" w:right="3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Відключити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застосовуваний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механізований інструмент і устаткування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електромережі і зняти в них </w:t>
      </w:r>
      <w:proofErr w:type="spellStart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тиск.Забрати</w:t>
      </w:r>
      <w:proofErr w:type="spellEnd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інструмент у призначене для цього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місце. Очистити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розчину і промити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устаткування, упорядкувати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робоче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місце. Повідомити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майстру про всі неполадки, що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виникли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під час роботи.</w:t>
      </w:r>
    </w:p>
    <w:p w:rsidR="001E4645" w:rsidRDefault="001E4645" w:rsidP="00B10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F7E04" w:rsidRDefault="00AF7E04" w:rsidP="00B107C1">
      <w:pPr>
        <w:rPr>
          <w:rFonts w:ascii="Calibri" w:eastAsia="Times New Roman" w:hAnsi="Calibri" w:cs="Times New Roman"/>
          <w:lang w:val="uk-UA" w:eastAsia="ru-RU"/>
        </w:rPr>
      </w:pPr>
    </w:p>
    <w:p w:rsidR="00FD0045" w:rsidRDefault="00FD0045" w:rsidP="00B107C1">
      <w:pPr>
        <w:rPr>
          <w:rFonts w:ascii="Calibri" w:eastAsia="Times New Roman" w:hAnsi="Calibri" w:cs="Times New Roman"/>
          <w:lang w:val="uk-UA" w:eastAsia="ru-RU"/>
        </w:rPr>
      </w:pPr>
    </w:p>
    <w:p w:rsidR="00E36765" w:rsidRPr="00AF7E04" w:rsidRDefault="00E36765" w:rsidP="0045524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36765" w:rsidRPr="00AF7E04" w:rsidSect="0030243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F03B8" w:rsidRDefault="0030243D" w:rsidP="0045524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ІІІ. </w:t>
      </w:r>
      <w:r w:rsidR="006E24C8">
        <w:rPr>
          <w:rFonts w:ascii="Times New Roman" w:hAnsi="Times New Roman" w:cs="Times New Roman"/>
          <w:b/>
          <w:sz w:val="28"/>
          <w:szCs w:val="28"/>
          <w:lang w:val="uk-UA"/>
        </w:rPr>
        <w:t>Закріплення нового матеріалу: 13.00-14.00</w:t>
      </w:r>
    </w:p>
    <w:p w:rsidR="000E4C50" w:rsidRDefault="00437822" w:rsidP="000E4C50">
      <w:pPr>
        <w:pStyle w:val="12"/>
        <w:tabs>
          <w:tab w:val="left" w:leader="underscore" w:pos="5922"/>
        </w:tabs>
        <w:spacing w:line="10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437822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437822">
        <w:rPr>
          <w:rFonts w:ascii="Times New Roman" w:hAnsi="Times New Roman" w:cs="Times New Roman"/>
          <w:b/>
          <w:sz w:val="28"/>
          <w:szCs w:val="28"/>
        </w:rPr>
        <w:t xml:space="preserve"> по тем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і:</w:t>
      </w:r>
      <w:r w:rsidR="00A01603" w:rsidRPr="00A016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E4C50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43651B" w:rsidRPr="0055357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Виконання  ремонту гладких стовбурів,</w:t>
      </w:r>
      <w:r w:rsidR="0043651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 пілястр</w:t>
      </w:r>
      <w:r w:rsidR="000E4C5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»</w:t>
      </w:r>
    </w:p>
    <w:p w:rsidR="000E4C50" w:rsidRDefault="000E4C50" w:rsidP="000E4C50">
      <w:pPr>
        <w:pStyle w:val="12"/>
        <w:tabs>
          <w:tab w:val="left" w:leader="underscore" w:pos="5922"/>
        </w:tabs>
        <w:spacing w:line="10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43651B" w:rsidRPr="00081287" w:rsidRDefault="0043651B" w:rsidP="0043651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71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Опишіть організацію робочого місця при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ремонтних роботах</w:t>
      </w:r>
    </w:p>
    <w:p w:rsidR="0043651B" w:rsidRPr="00081287" w:rsidRDefault="0043651B" w:rsidP="0043651B">
      <w:pPr>
        <w:pStyle w:val="a4"/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 безпеку праці при</w:t>
      </w:r>
      <w:r w:rsidRPr="00081287">
        <w:t xml:space="preserve"> </w:t>
      </w:r>
      <w:r w:rsidRPr="00FD0045">
        <w:rPr>
          <w:rFonts w:ascii="Times New Roman" w:hAnsi="Times New Roman" w:cs="Times New Roman"/>
          <w:sz w:val="28"/>
          <w:szCs w:val="28"/>
          <w:lang w:val="uk-UA"/>
        </w:rPr>
        <w:t>ремонтних роботах.</w:t>
      </w:r>
    </w:p>
    <w:p w:rsidR="0043651B" w:rsidRDefault="0043651B" w:rsidP="0043651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штукатуру перед початком роботи?</w:t>
      </w:r>
    </w:p>
    <w:p w:rsidR="0043651B" w:rsidRDefault="0043651B" w:rsidP="0043651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після закінчення роботи?</w:t>
      </w:r>
    </w:p>
    <w:p w:rsidR="0043651B" w:rsidRPr="00081287" w:rsidRDefault="0043651B" w:rsidP="0043651B">
      <w:pPr>
        <w:pStyle w:val="a4"/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технологічний процес</w:t>
      </w:r>
      <w:r w:rsidRPr="00081287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приготування </w:t>
      </w: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розчинових</w:t>
      </w:r>
      <w:proofErr w:type="spellEnd"/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сумішей для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ремонтних робіт</w:t>
      </w: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3651B" w:rsidRDefault="0043651B" w:rsidP="0043651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Яка суміш необхідна для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ремонтних робіт</w:t>
      </w: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43651B" w:rsidRDefault="0043651B" w:rsidP="0043651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Який ручний інструмент для ремонтних робіт ви знаєте?</w:t>
      </w:r>
    </w:p>
    <w:p w:rsidR="0043651B" w:rsidRDefault="0043651B" w:rsidP="0043651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Розкажіть б/п при роботі з інструментом.</w:t>
      </w:r>
    </w:p>
    <w:p w:rsidR="0043651B" w:rsidRDefault="0043651B" w:rsidP="0043651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Назвіть дефекти штукатурки, які треба ремонтувати</w:t>
      </w:r>
    </w:p>
    <w:p w:rsidR="0043651B" w:rsidRPr="00613EFF" w:rsidRDefault="0043651B" w:rsidP="0043651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3EFF">
        <w:rPr>
          <w:rFonts w:ascii="Times New Roman" w:eastAsia="Calibri" w:hAnsi="Times New Roman" w:cs="Times New Roman"/>
          <w:sz w:val="28"/>
          <w:szCs w:val="28"/>
          <w:lang w:val="uk-UA"/>
        </w:rPr>
        <w:t>Який механізований інструмент для штукатурних робіт ви знаєте?</w:t>
      </w:r>
    </w:p>
    <w:p w:rsidR="000E4C50" w:rsidRDefault="000E4C50" w:rsidP="000E4C50">
      <w:pPr>
        <w:pStyle w:val="12"/>
        <w:tabs>
          <w:tab w:val="left" w:leader="underscore" w:pos="5922"/>
        </w:tabs>
        <w:spacing w:line="10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0E4C50" w:rsidRDefault="000E4C50" w:rsidP="000E4C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5A99" w:rsidRPr="00695A99" w:rsidRDefault="00695A99" w:rsidP="00B43F57">
      <w:pPr>
        <w:pStyle w:val="12"/>
        <w:tabs>
          <w:tab w:val="left" w:leader="underscore" w:pos="5922"/>
        </w:tabs>
        <w:spacing w:line="10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5A9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Розв’яжіть проблемну ситуацію: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081287"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</w:t>
      </w:r>
      <w:r w:rsidR="00A01603">
        <w:rPr>
          <w:rFonts w:ascii="Times New Roman" w:eastAsia="Calibri" w:hAnsi="Times New Roman" w:cs="Times New Roman"/>
          <w:sz w:val="28"/>
          <w:szCs w:val="28"/>
          <w:lang w:val="uk-UA"/>
        </w:rPr>
        <w:t>виконан</w:t>
      </w:r>
      <w:r w:rsidR="00FD0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</w:t>
      </w:r>
      <w:r w:rsidR="00B43F5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ремонту </w:t>
      </w:r>
      <w:r w:rsidR="00770165" w:rsidRPr="000C49E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гладких</w:t>
      </w:r>
      <w:r w:rsidR="007701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стовбурів, пілястр одремонтована частина погано тримається</w:t>
      </w:r>
      <w:r w:rsidR="00B43F5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Pr="00695A99">
        <w:rPr>
          <w:rFonts w:ascii="Times New Roman" w:eastAsia="Calibri" w:hAnsi="Times New Roman" w:cs="Times New Roman"/>
          <w:sz w:val="28"/>
          <w:szCs w:val="28"/>
          <w:lang w:val="uk-UA"/>
        </w:rPr>
        <w:t>Ваші дії?</w:t>
      </w: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6D7A" w:rsidRPr="00036D7A" w:rsidRDefault="00572045" w:rsidP="00036D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Відеоролик</w:t>
      </w:r>
      <w:r w:rsidRPr="0057204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D13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34" w:tgtFrame="_blank" w:history="1">
        <w:r w:rsidR="00036D7A" w:rsidRPr="00036D7A">
          <w:rPr>
            <w:rFonts w:ascii="Times New Roman" w:hAnsi="Times New Roman" w:cs="Times New Roman"/>
            <w:b/>
            <w:color w:val="385898"/>
            <w:sz w:val="28"/>
            <w:szCs w:val="28"/>
            <w:u w:val="single"/>
            <w:shd w:val="clear" w:color="auto" w:fill="FFFFFF"/>
          </w:rPr>
          <w:t>https://lepnina.ub.ua</w:t>
        </w:r>
      </w:hyperlink>
      <w:r w:rsidR="00036D7A" w:rsidRPr="00036D7A">
        <w:rPr>
          <w:rFonts w:ascii="Times New Roman" w:hAnsi="Times New Roman" w:cs="Times New Roman"/>
          <w:b/>
          <w:color w:val="1D2129"/>
          <w:sz w:val="28"/>
          <w:szCs w:val="28"/>
        </w:rPr>
        <w:br/>
      </w:r>
      <w:hyperlink r:id="rId35" w:tgtFrame="_blank" w:history="1">
        <w:r w:rsidR="00036D7A" w:rsidRPr="00036D7A">
          <w:rPr>
            <w:rFonts w:ascii="Times New Roman" w:hAnsi="Times New Roman" w:cs="Times New Roman"/>
            <w:b/>
            <w:color w:val="385898"/>
            <w:sz w:val="28"/>
            <w:szCs w:val="28"/>
            <w:shd w:val="clear" w:color="auto" w:fill="FFFFFF"/>
          </w:rPr>
          <w:t>http://nashalepka.com.ua</w:t>
        </w:r>
      </w:hyperlink>
    </w:p>
    <w:p w:rsidR="00455249" w:rsidRPr="00036D7A" w:rsidRDefault="00036D7A" w:rsidP="003D1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Відеоролик</w:t>
      </w:r>
      <w:r w:rsidRPr="00572045">
        <w:rPr>
          <w:rFonts w:ascii="Times New Roman" w:hAnsi="Times New Roman" w:cs="Times New Roman"/>
          <w:sz w:val="28"/>
          <w:szCs w:val="28"/>
          <w:lang w:val="uk-UA"/>
        </w:rPr>
        <w:t>:</w:t>
      </w:r>
      <w:hyperlink r:id="rId36" w:tgtFrame="_blank" w:history="1">
        <w:r w:rsidRPr="00036D7A">
          <w:rPr>
            <w:rFonts w:ascii="Times New Roman" w:hAnsi="Times New Roman" w:cs="Times New Roman"/>
            <w:b/>
            <w:color w:val="385898"/>
            <w:sz w:val="28"/>
            <w:szCs w:val="28"/>
            <w:u w:val="single"/>
            <w:shd w:val="clear" w:color="auto" w:fill="FFFFFF"/>
          </w:rPr>
          <w:t>http</w:t>
        </w:r>
        <w:r w:rsidRPr="00036D7A">
          <w:rPr>
            <w:rFonts w:ascii="Times New Roman" w:hAnsi="Times New Roman" w:cs="Times New Roman"/>
            <w:b/>
            <w:color w:val="385898"/>
            <w:sz w:val="28"/>
            <w:szCs w:val="28"/>
            <w:u w:val="single"/>
            <w:shd w:val="clear" w:color="auto" w:fill="FFFFFF"/>
            <w:lang w:val="uk-UA"/>
          </w:rPr>
          <w:t>://</w:t>
        </w:r>
        <w:r w:rsidRPr="00036D7A">
          <w:rPr>
            <w:rFonts w:ascii="Times New Roman" w:hAnsi="Times New Roman" w:cs="Times New Roman"/>
            <w:b/>
            <w:color w:val="385898"/>
            <w:sz w:val="28"/>
            <w:szCs w:val="28"/>
            <w:u w:val="single"/>
            <w:shd w:val="clear" w:color="auto" w:fill="FFFFFF"/>
          </w:rPr>
          <w:t>nashalepka</w:t>
        </w:r>
        <w:r w:rsidRPr="00036D7A">
          <w:rPr>
            <w:rFonts w:ascii="Times New Roman" w:hAnsi="Times New Roman" w:cs="Times New Roman"/>
            <w:b/>
            <w:color w:val="385898"/>
            <w:sz w:val="28"/>
            <w:szCs w:val="28"/>
            <w:u w:val="single"/>
            <w:shd w:val="clear" w:color="auto" w:fill="FFFFFF"/>
            <w:lang w:val="uk-UA"/>
          </w:rPr>
          <w:t>.</w:t>
        </w:r>
        <w:r w:rsidRPr="00036D7A">
          <w:rPr>
            <w:rFonts w:ascii="Times New Roman" w:hAnsi="Times New Roman" w:cs="Times New Roman"/>
            <w:b/>
            <w:color w:val="385898"/>
            <w:sz w:val="28"/>
            <w:szCs w:val="28"/>
            <w:u w:val="single"/>
            <w:shd w:val="clear" w:color="auto" w:fill="FFFFFF"/>
          </w:rPr>
          <w:t>com</w:t>
        </w:r>
        <w:r w:rsidRPr="00036D7A">
          <w:rPr>
            <w:rFonts w:ascii="Times New Roman" w:hAnsi="Times New Roman" w:cs="Times New Roman"/>
            <w:b/>
            <w:color w:val="385898"/>
            <w:sz w:val="28"/>
            <w:szCs w:val="28"/>
            <w:u w:val="single"/>
            <w:shd w:val="clear" w:color="auto" w:fill="FFFFFF"/>
            <w:lang w:val="uk-UA"/>
          </w:rPr>
          <w:t>.</w:t>
        </w:r>
        <w:r w:rsidRPr="00036D7A">
          <w:rPr>
            <w:rFonts w:ascii="Times New Roman" w:hAnsi="Times New Roman" w:cs="Times New Roman"/>
            <w:b/>
            <w:color w:val="385898"/>
            <w:sz w:val="28"/>
            <w:szCs w:val="28"/>
            <w:u w:val="single"/>
            <w:shd w:val="clear" w:color="auto" w:fill="FFFFFF"/>
          </w:rPr>
          <w:t>ua</w:t>
        </w:r>
      </w:hyperlink>
      <w:r w:rsidRPr="00036D7A">
        <w:rPr>
          <w:rFonts w:ascii="Times New Roman" w:hAnsi="Times New Roman" w:cs="Times New Roman"/>
          <w:b/>
          <w:color w:val="1D2129"/>
          <w:sz w:val="28"/>
          <w:szCs w:val="28"/>
          <w:lang w:val="uk-UA"/>
        </w:rPr>
        <w:br/>
      </w:r>
      <w:hyperlink r:id="rId37" w:tgtFrame="_blank" w:history="1">
        <w:r w:rsidRPr="00036D7A">
          <w:rPr>
            <w:rFonts w:ascii="Times New Roman" w:hAnsi="Times New Roman" w:cs="Times New Roman"/>
            <w:b/>
            <w:color w:val="385898"/>
            <w:sz w:val="28"/>
            <w:szCs w:val="28"/>
            <w:shd w:val="clear" w:color="auto" w:fill="FFFFFF"/>
          </w:rPr>
          <w:t>https</w:t>
        </w:r>
        <w:r w:rsidRPr="00036D7A">
          <w:rPr>
            <w:rFonts w:ascii="Times New Roman" w:hAnsi="Times New Roman" w:cs="Times New Roman"/>
            <w:b/>
            <w:color w:val="385898"/>
            <w:sz w:val="28"/>
            <w:szCs w:val="28"/>
            <w:shd w:val="clear" w:color="auto" w:fill="FFFFFF"/>
            <w:lang w:val="uk-UA"/>
          </w:rPr>
          <w:t>://</w:t>
        </w:r>
        <w:r w:rsidRPr="00036D7A">
          <w:rPr>
            <w:rFonts w:ascii="Times New Roman" w:hAnsi="Times New Roman" w:cs="Times New Roman"/>
            <w:b/>
            <w:color w:val="385898"/>
            <w:sz w:val="28"/>
            <w:szCs w:val="28"/>
            <w:shd w:val="clear" w:color="auto" w:fill="FFFFFF"/>
          </w:rPr>
          <w:t>lepnina</w:t>
        </w:r>
        <w:r w:rsidRPr="00036D7A">
          <w:rPr>
            <w:rFonts w:ascii="Times New Roman" w:hAnsi="Times New Roman" w:cs="Times New Roman"/>
            <w:b/>
            <w:color w:val="385898"/>
            <w:sz w:val="28"/>
            <w:szCs w:val="28"/>
            <w:shd w:val="clear" w:color="auto" w:fill="FFFFFF"/>
            <w:lang w:val="uk-UA"/>
          </w:rPr>
          <w:t>.</w:t>
        </w:r>
        <w:r w:rsidRPr="00036D7A">
          <w:rPr>
            <w:rFonts w:ascii="Times New Roman" w:hAnsi="Times New Roman" w:cs="Times New Roman"/>
            <w:b/>
            <w:color w:val="385898"/>
            <w:sz w:val="28"/>
            <w:szCs w:val="28"/>
            <w:shd w:val="clear" w:color="auto" w:fill="FFFFFF"/>
          </w:rPr>
          <w:t>ub</w:t>
        </w:r>
        <w:r w:rsidRPr="00036D7A">
          <w:rPr>
            <w:rFonts w:ascii="Times New Roman" w:hAnsi="Times New Roman" w:cs="Times New Roman"/>
            <w:b/>
            <w:color w:val="385898"/>
            <w:sz w:val="28"/>
            <w:szCs w:val="28"/>
            <w:shd w:val="clear" w:color="auto" w:fill="FFFFFF"/>
            <w:lang w:val="uk-UA"/>
          </w:rPr>
          <w:t>.</w:t>
        </w:r>
        <w:r w:rsidRPr="00036D7A">
          <w:rPr>
            <w:rFonts w:ascii="Times New Roman" w:hAnsi="Times New Roman" w:cs="Times New Roman"/>
            <w:b/>
            <w:color w:val="385898"/>
            <w:sz w:val="28"/>
            <w:szCs w:val="28"/>
            <w:shd w:val="clear" w:color="auto" w:fill="FFFFFF"/>
          </w:rPr>
          <w:t>ua</w:t>
        </w:r>
      </w:hyperlink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1829" w:rsidRPr="000B585B" w:rsidRDefault="0030243D" w:rsidP="000B585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024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72045" w:rsidRPr="0030243D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завдання:</w:t>
      </w:r>
      <w:r w:rsidR="00572045" w:rsidRPr="00302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E06">
        <w:rPr>
          <w:rFonts w:ascii="Times New Roman" w:hAnsi="Times New Roman" w:cs="Times New Roman"/>
          <w:sz w:val="28"/>
          <w:szCs w:val="28"/>
          <w:lang w:val="uk-UA"/>
        </w:rPr>
        <w:t xml:space="preserve">Підручник </w:t>
      </w:r>
      <w:r w:rsidR="000B585B" w:rsidRPr="000B585B">
        <w:rPr>
          <w:rFonts w:ascii="Times New Roman" w:hAnsi="Times New Roman" w:cs="Times New Roman"/>
          <w:sz w:val="28"/>
          <w:szCs w:val="28"/>
        </w:rPr>
        <w:t xml:space="preserve">Г. М. </w:t>
      </w:r>
      <w:proofErr w:type="spellStart"/>
      <w:r w:rsidR="000B585B" w:rsidRPr="000B585B">
        <w:rPr>
          <w:rFonts w:ascii="Times New Roman" w:hAnsi="Times New Roman" w:cs="Times New Roman"/>
          <w:sz w:val="28"/>
          <w:szCs w:val="28"/>
        </w:rPr>
        <w:t>Добровольський</w:t>
      </w:r>
      <w:proofErr w:type="spellEnd"/>
      <w:proofErr w:type="gramStart"/>
      <w:r w:rsidR="000B585B" w:rsidRPr="000B58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B585B" w:rsidRPr="000B5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85B" w:rsidRPr="000B585B">
        <w:rPr>
          <w:rFonts w:ascii="Times New Roman" w:hAnsi="Times New Roman" w:cs="Times New Roman"/>
          <w:sz w:val="28"/>
          <w:szCs w:val="28"/>
        </w:rPr>
        <w:t>Штукатурні</w:t>
      </w:r>
      <w:proofErr w:type="spellEnd"/>
      <w:r w:rsidR="000B585B" w:rsidRPr="000B58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B585B" w:rsidRPr="000B585B">
        <w:rPr>
          <w:rFonts w:ascii="Times New Roman" w:hAnsi="Times New Roman" w:cs="Times New Roman"/>
          <w:sz w:val="28"/>
          <w:szCs w:val="28"/>
        </w:rPr>
        <w:t>облицювальні</w:t>
      </w:r>
      <w:proofErr w:type="spellEnd"/>
      <w:r w:rsidR="000B585B" w:rsidRPr="000B5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85B" w:rsidRPr="000B585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1F071D">
        <w:rPr>
          <w:rFonts w:ascii="Times New Roman" w:hAnsi="Times New Roman" w:cs="Times New Roman"/>
          <w:sz w:val="28"/>
          <w:szCs w:val="28"/>
          <w:lang w:val="uk-UA"/>
        </w:rPr>
        <w:t xml:space="preserve"> вивчити розділ ремонтні роб</w:t>
      </w:r>
      <w:r w:rsidR="000B585B">
        <w:rPr>
          <w:rFonts w:ascii="Times New Roman" w:hAnsi="Times New Roman" w:cs="Times New Roman"/>
          <w:sz w:val="28"/>
          <w:szCs w:val="28"/>
          <w:lang w:val="uk-UA"/>
        </w:rPr>
        <w:t>оти.</w:t>
      </w:r>
    </w:p>
    <w:p w:rsidR="0030243D" w:rsidRPr="000B585B" w:rsidRDefault="0030243D" w:rsidP="0030243D">
      <w:pPr>
        <w:pStyle w:val="a4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  <w:lang w:val="uk-UA"/>
        </w:rPr>
      </w:pPr>
    </w:p>
    <w:p w:rsidR="00572045" w:rsidRPr="00572045" w:rsidRDefault="00572045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Відповіді надсилати </w:t>
      </w:r>
      <w:r w:rsidR="007701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18</w:t>
      </w:r>
      <w:r w:rsidR="00B43F57">
        <w:rPr>
          <w:rFonts w:ascii="Times New Roman" w:hAnsi="Times New Roman" w:cs="Times New Roman"/>
          <w:b/>
          <w:sz w:val="28"/>
          <w:szCs w:val="28"/>
          <w:lang w:val="uk-UA"/>
        </w:rPr>
        <w:t>. 05.</w:t>
      </w:r>
      <w:r w:rsidR="00017C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 </w:t>
      </w: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12.00 -13.30 на </w:t>
      </w:r>
      <w:proofErr w:type="spellStart"/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</w:p>
    <w:p w:rsidR="00572045" w:rsidRDefault="00572045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Майстер виробничого навчання: Никоненко Тамара Володимирівна.</w:t>
      </w:r>
    </w:p>
    <w:p w:rsidR="000B585B" w:rsidRDefault="000B585B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585B" w:rsidRPr="000B585B" w:rsidRDefault="000B585B" w:rsidP="000B585B">
      <w:pPr>
        <w:rPr>
          <w:lang w:val="uk-UA"/>
        </w:rPr>
      </w:pPr>
    </w:p>
    <w:p w:rsidR="000B585B" w:rsidRPr="000B585B" w:rsidRDefault="000B585B" w:rsidP="000B585B">
      <w:pPr>
        <w:rPr>
          <w:lang w:val="uk-UA"/>
        </w:rPr>
      </w:pPr>
    </w:p>
    <w:p w:rsidR="000B585B" w:rsidRPr="000B585B" w:rsidRDefault="000B585B" w:rsidP="000B585B">
      <w:pPr>
        <w:rPr>
          <w:lang w:val="uk-UA"/>
        </w:rPr>
      </w:pPr>
    </w:p>
    <w:p w:rsidR="000B585B" w:rsidRDefault="000B585B" w:rsidP="000B585B">
      <w:pPr>
        <w:tabs>
          <w:tab w:val="left" w:pos="6133"/>
        </w:tabs>
        <w:rPr>
          <w:lang w:val="uk-UA"/>
        </w:rPr>
      </w:pPr>
      <w:r>
        <w:rPr>
          <w:lang w:val="uk-UA"/>
        </w:rPr>
        <w:tab/>
      </w:r>
    </w:p>
    <w:p w:rsidR="000B585B" w:rsidRDefault="000B585B" w:rsidP="000B585B">
      <w:pPr>
        <w:rPr>
          <w:lang w:val="uk-UA"/>
        </w:rPr>
      </w:pPr>
    </w:p>
    <w:p w:rsidR="0030243D" w:rsidRPr="000B585B" w:rsidRDefault="0030243D" w:rsidP="000B585B">
      <w:pPr>
        <w:rPr>
          <w:lang w:val="uk-UA"/>
        </w:rPr>
        <w:sectPr w:rsidR="0030243D" w:rsidRPr="000B585B" w:rsidSect="0030243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437E4" w:rsidRDefault="002437E4" w:rsidP="00E36765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437E4" w:rsidSect="0030243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48" type="#_x0000_t75" style="width:11.25pt;height:11.25pt" o:bullet="t">
        <v:imagedata r:id="rId1" o:title="msoD801"/>
      </v:shape>
    </w:pict>
  </w:numPicBullet>
  <w:abstractNum w:abstractNumId="0">
    <w:nsid w:val="03F16161"/>
    <w:multiLevelType w:val="multilevel"/>
    <w:tmpl w:val="24122C4E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  <w:b/>
      </w:rPr>
    </w:lvl>
  </w:abstractNum>
  <w:abstractNum w:abstractNumId="1">
    <w:nsid w:val="040320CB"/>
    <w:multiLevelType w:val="hybridMultilevel"/>
    <w:tmpl w:val="0C5C6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80EC5"/>
    <w:multiLevelType w:val="multilevel"/>
    <w:tmpl w:val="B428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12099"/>
    <w:multiLevelType w:val="hybridMultilevel"/>
    <w:tmpl w:val="89D05350"/>
    <w:lvl w:ilvl="0" w:tplc="DC2616F4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B9F1667"/>
    <w:multiLevelType w:val="multilevel"/>
    <w:tmpl w:val="5278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2509F8"/>
    <w:multiLevelType w:val="hybridMultilevel"/>
    <w:tmpl w:val="29A04884"/>
    <w:lvl w:ilvl="0" w:tplc="4244BE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A4731"/>
    <w:multiLevelType w:val="multilevel"/>
    <w:tmpl w:val="C97E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D75991"/>
    <w:multiLevelType w:val="multilevel"/>
    <w:tmpl w:val="C3F4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86ED7"/>
    <w:multiLevelType w:val="hybridMultilevel"/>
    <w:tmpl w:val="0418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B5457"/>
    <w:multiLevelType w:val="hybridMultilevel"/>
    <w:tmpl w:val="A4AA8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36C1"/>
    <w:multiLevelType w:val="hybridMultilevel"/>
    <w:tmpl w:val="0C5C6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EB1852"/>
    <w:multiLevelType w:val="hybridMultilevel"/>
    <w:tmpl w:val="649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A5435"/>
    <w:multiLevelType w:val="hybridMultilevel"/>
    <w:tmpl w:val="734EF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45FD1"/>
    <w:multiLevelType w:val="multilevel"/>
    <w:tmpl w:val="55DC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B15C8"/>
    <w:multiLevelType w:val="multilevel"/>
    <w:tmpl w:val="1A44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CE7218"/>
    <w:multiLevelType w:val="multilevel"/>
    <w:tmpl w:val="B3DEBA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521200"/>
    <w:multiLevelType w:val="multilevel"/>
    <w:tmpl w:val="81DC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F7B3B18"/>
    <w:multiLevelType w:val="hybridMultilevel"/>
    <w:tmpl w:val="7DE2C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5482E"/>
    <w:multiLevelType w:val="hybridMultilevel"/>
    <w:tmpl w:val="95BCB3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10658"/>
    <w:multiLevelType w:val="hybridMultilevel"/>
    <w:tmpl w:val="3F2E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C4C10"/>
    <w:multiLevelType w:val="hybridMultilevel"/>
    <w:tmpl w:val="E5AEDFDE"/>
    <w:lvl w:ilvl="0" w:tplc="D0DAD4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86D51A9"/>
    <w:multiLevelType w:val="hybridMultilevel"/>
    <w:tmpl w:val="8A2E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D7B4F"/>
    <w:multiLevelType w:val="hybridMultilevel"/>
    <w:tmpl w:val="C58C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"/>
  </w:num>
  <w:num w:numId="8">
    <w:abstractNumId w:val="3"/>
  </w:num>
  <w:num w:numId="9">
    <w:abstractNumId w:val="1"/>
  </w:num>
  <w:num w:numId="10">
    <w:abstractNumId w:val="12"/>
  </w:num>
  <w:num w:numId="11">
    <w:abstractNumId w:val="5"/>
  </w:num>
  <w:num w:numId="12">
    <w:abstractNumId w:val="18"/>
  </w:num>
  <w:num w:numId="13">
    <w:abstractNumId w:val="9"/>
  </w:num>
  <w:num w:numId="14">
    <w:abstractNumId w:val="17"/>
  </w:num>
  <w:num w:numId="15">
    <w:abstractNumId w:val="16"/>
  </w:num>
  <w:num w:numId="16">
    <w:abstractNumId w:val="15"/>
  </w:num>
  <w:num w:numId="17">
    <w:abstractNumId w:val="4"/>
  </w:num>
  <w:num w:numId="18">
    <w:abstractNumId w:val="8"/>
  </w:num>
  <w:num w:numId="19">
    <w:abstractNumId w:val="19"/>
  </w:num>
  <w:num w:numId="20">
    <w:abstractNumId w:val="21"/>
  </w:num>
  <w:num w:numId="21">
    <w:abstractNumId w:val="6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DB"/>
    <w:rsid w:val="000009AE"/>
    <w:rsid w:val="00017C85"/>
    <w:rsid w:val="0002291E"/>
    <w:rsid w:val="00036D7A"/>
    <w:rsid w:val="00081287"/>
    <w:rsid w:val="000862B4"/>
    <w:rsid w:val="00090698"/>
    <w:rsid w:val="000B585B"/>
    <w:rsid w:val="000C49EA"/>
    <w:rsid w:val="000C5E06"/>
    <w:rsid w:val="000E3A09"/>
    <w:rsid w:val="000E4C50"/>
    <w:rsid w:val="000F270C"/>
    <w:rsid w:val="001027F4"/>
    <w:rsid w:val="00127153"/>
    <w:rsid w:val="00152D93"/>
    <w:rsid w:val="00162913"/>
    <w:rsid w:val="0018022C"/>
    <w:rsid w:val="001D1FDB"/>
    <w:rsid w:val="001E4645"/>
    <w:rsid w:val="001E5305"/>
    <w:rsid w:val="001F071D"/>
    <w:rsid w:val="002437E4"/>
    <w:rsid w:val="00251443"/>
    <w:rsid w:val="002532BE"/>
    <w:rsid w:val="002823E6"/>
    <w:rsid w:val="00286EFC"/>
    <w:rsid w:val="002A2567"/>
    <w:rsid w:val="002B3C5E"/>
    <w:rsid w:val="002C6489"/>
    <w:rsid w:val="002C6947"/>
    <w:rsid w:val="002F03B8"/>
    <w:rsid w:val="002F19E2"/>
    <w:rsid w:val="0030243D"/>
    <w:rsid w:val="003918C9"/>
    <w:rsid w:val="003A41E0"/>
    <w:rsid w:val="003D1316"/>
    <w:rsid w:val="003F5BB9"/>
    <w:rsid w:val="0040330E"/>
    <w:rsid w:val="00417154"/>
    <w:rsid w:val="0043651B"/>
    <w:rsid w:val="00437822"/>
    <w:rsid w:val="00446BE0"/>
    <w:rsid w:val="00455249"/>
    <w:rsid w:val="0048734C"/>
    <w:rsid w:val="004B7738"/>
    <w:rsid w:val="004C13C7"/>
    <w:rsid w:val="004C7C60"/>
    <w:rsid w:val="004D7A06"/>
    <w:rsid w:val="0051498E"/>
    <w:rsid w:val="00535CA3"/>
    <w:rsid w:val="00543D12"/>
    <w:rsid w:val="0054727F"/>
    <w:rsid w:val="0055357D"/>
    <w:rsid w:val="00570C76"/>
    <w:rsid w:val="00572045"/>
    <w:rsid w:val="00577B3A"/>
    <w:rsid w:val="005E0A88"/>
    <w:rsid w:val="005E4E5C"/>
    <w:rsid w:val="006060F7"/>
    <w:rsid w:val="00613EFF"/>
    <w:rsid w:val="00643E1A"/>
    <w:rsid w:val="0064721A"/>
    <w:rsid w:val="00661432"/>
    <w:rsid w:val="00664E93"/>
    <w:rsid w:val="00670C63"/>
    <w:rsid w:val="00695A99"/>
    <w:rsid w:val="006B7D55"/>
    <w:rsid w:val="006E24C8"/>
    <w:rsid w:val="007178D8"/>
    <w:rsid w:val="00722B04"/>
    <w:rsid w:val="00722D41"/>
    <w:rsid w:val="00742813"/>
    <w:rsid w:val="00770165"/>
    <w:rsid w:val="0077419A"/>
    <w:rsid w:val="00795204"/>
    <w:rsid w:val="007E734E"/>
    <w:rsid w:val="00864F81"/>
    <w:rsid w:val="00867C36"/>
    <w:rsid w:val="00897B1E"/>
    <w:rsid w:val="008D1F31"/>
    <w:rsid w:val="0091200D"/>
    <w:rsid w:val="00913646"/>
    <w:rsid w:val="00931829"/>
    <w:rsid w:val="0097710B"/>
    <w:rsid w:val="00977445"/>
    <w:rsid w:val="009A418D"/>
    <w:rsid w:val="00A01603"/>
    <w:rsid w:val="00A240E6"/>
    <w:rsid w:val="00A27835"/>
    <w:rsid w:val="00A4068A"/>
    <w:rsid w:val="00A538A0"/>
    <w:rsid w:val="00AC3069"/>
    <w:rsid w:val="00AE5B54"/>
    <w:rsid w:val="00AF7E04"/>
    <w:rsid w:val="00B02A5E"/>
    <w:rsid w:val="00B107C1"/>
    <w:rsid w:val="00B26172"/>
    <w:rsid w:val="00B37289"/>
    <w:rsid w:val="00B43F57"/>
    <w:rsid w:val="00B812CB"/>
    <w:rsid w:val="00B86D3A"/>
    <w:rsid w:val="00BA4969"/>
    <w:rsid w:val="00BC07BB"/>
    <w:rsid w:val="00BD0186"/>
    <w:rsid w:val="00BE41C0"/>
    <w:rsid w:val="00BE4861"/>
    <w:rsid w:val="00C1003C"/>
    <w:rsid w:val="00C329DF"/>
    <w:rsid w:val="00C33F13"/>
    <w:rsid w:val="00C437A8"/>
    <w:rsid w:val="00CA7D56"/>
    <w:rsid w:val="00CC37DC"/>
    <w:rsid w:val="00CC429F"/>
    <w:rsid w:val="00CC7818"/>
    <w:rsid w:val="00D11299"/>
    <w:rsid w:val="00D43ABD"/>
    <w:rsid w:val="00D455C1"/>
    <w:rsid w:val="00D610AC"/>
    <w:rsid w:val="00D7537B"/>
    <w:rsid w:val="00DB713E"/>
    <w:rsid w:val="00E06D84"/>
    <w:rsid w:val="00E201B0"/>
    <w:rsid w:val="00E316E3"/>
    <w:rsid w:val="00E32BF6"/>
    <w:rsid w:val="00E36765"/>
    <w:rsid w:val="00E776A4"/>
    <w:rsid w:val="00EA744F"/>
    <w:rsid w:val="00EB1767"/>
    <w:rsid w:val="00EB7BAA"/>
    <w:rsid w:val="00EC0ABB"/>
    <w:rsid w:val="00EF1026"/>
    <w:rsid w:val="00F0397C"/>
    <w:rsid w:val="00F236F2"/>
    <w:rsid w:val="00F26567"/>
    <w:rsid w:val="00F31B6B"/>
    <w:rsid w:val="00F37351"/>
    <w:rsid w:val="00F71513"/>
    <w:rsid w:val="00F71FA2"/>
    <w:rsid w:val="00F962DB"/>
    <w:rsid w:val="00F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3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C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022C"/>
    <w:pPr>
      <w:ind w:left="720"/>
      <w:contextualSpacing/>
    </w:pPr>
  </w:style>
  <w:style w:type="character" w:styleId="a5">
    <w:name w:val="Emphasis"/>
    <w:basedOn w:val="a0"/>
    <w:uiPriority w:val="20"/>
    <w:qFormat/>
    <w:rsid w:val="002F03B8"/>
    <w:rPr>
      <w:i/>
      <w:iCs/>
    </w:rPr>
  </w:style>
  <w:style w:type="paragraph" w:styleId="a6">
    <w:name w:val="Normal (Web)"/>
    <w:basedOn w:val="a"/>
    <w:uiPriority w:val="99"/>
    <w:unhideWhenUsed/>
    <w:rsid w:val="00E2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201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D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2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2BF6"/>
  </w:style>
  <w:style w:type="character" w:styleId="a9">
    <w:name w:val="FollowedHyperlink"/>
    <w:basedOn w:val="a0"/>
    <w:uiPriority w:val="99"/>
    <w:semiHidden/>
    <w:unhideWhenUsed/>
    <w:rsid w:val="00E32BF6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2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93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B812CB"/>
  </w:style>
  <w:style w:type="character" w:customStyle="1" w:styleId="60">
    <w:name w:val="Заголовок 6 Знак"/>
    <w:basedOn w:val="a0"/>
    <w:link w:val="6"/>
    <w:uiPriority w:val="9"/>
    <w:semiHidden/>
    <w:rsid w:val="004033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2">
    <w:name w:val="Основной текст1"/>
    <w:basedOn w:val="a"/>
    <w:rsid w:val="00B02A5E"/>
    <w:pPr>
      <w:shd w:val="clear" w:color="auto" w:fill="FFFFFF"/>
      <w:suppressAutoHyphens/>
      <w:spacing w:after="0" w:line="0" w:lineRule="atLeast"/>
    </w:pPr>
    <w:rPr>
      <w:rFonts w:ascii="Palatino Linotype" w:eastAsia="Palatino Linotype" w:hAnsi="Palatino Linotype" w:cs="Palatino Linotype"/>
      <w:color w:val="00000A"/>
      <w:sz w:val="16"/>
      <w:szCs w:val="16"/>
      <w:lang w:eastAsia="ar-SA"/>
    </w:rPr>
  </w:style>
  <w:style w:type="table" w:customStyle="1" w:styleId="13">
    <w:name w:val="Сетка таблицы1"/>
    <w:basedOn w:val="a1"/>
    <w:next w:val="aa"/>
    <w:uiPriority w:val="59"/>
    <w:rsid w:val="007E73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3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C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022C"/>
    <w:pPr>
      <w:ind w:left="720"/>
      <w:contextualSpacing/>
    </w:pPr>
  </w:style>
  <w:style w:type="character" w:styleId="a5">
    <w:name w:val="Emphasis"/>
    <w:basedOn w:val="a0"/>
    <w:uiPriority w:val="20"/>
    <w:qFormat/>
    <w:rsid w:val="002F03B8"/>
    <w:rPr>
      <w:i/>
      <w:iCs/>
    </w:rPr>
  </w:style>
  <w:style w:type="paragraph" w:styleId="a6">
    <w:name w:val="Normal (Web)"/>
    <w:basedOn w:val="a"/>
    <w:uiPriority w:val="99"/>
    <w:unhideWhenUsed/>
    <w:rsid w:val="00E2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201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D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2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2BF6"/>
  </w:style>
  <w:style w:type="character" w:styleId="a9">
    <w:name w:val="FollowedHyperlink"/>
    <w:basedOn w:val="a0"/>
    <w:uiPriority w:val="99"/>
    <w:semiHidden/>
    <w:unhideWhenUsed/>
    <w:rsid w:val="00E32BF6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2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93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B812CB"/>
  </w:style>
  <w:style w:type="character" w:customStyle="1" w:styleId="60">
    <w:name w:val="Заголовок 6 Знак"/>
    <w:basedOn w:val="a0"/>
    <w:link w:val="6"/>
    <w:uiPriority w:val="9"/>
    <w:semiHidden/>
    <w:rsid w:val="004033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2">
    <w:name w:val="Основной текст1"/>
    <w:basedOn w:val="a"/>
    <w:rsid w:val="00B02A5E"/>
    <w:pPr>
      <w:shd w:val="clear" w:color="auto" w:fill="FFFFFF"/>
      <w:suppressAutoHyphens/>
      <w:spacing w:after="0" w:line="0" w:lineRule="atLeast"/>
    </w:pPr>
    <w:rPr>
      <w:rFonts w:ascii="Palatino Linotype" w:eastAsia="Palatino Linotype" w:hAnsi="Palatino Linotype" w:cs="Palatino Linotype"/>
      <w:color w:val="00000A"/>
      <w:sz w:val="16"/>
      <w:szCs w:val="16"/>
      <w:lang w:eastAsia="ar-SA"/>
    </w:rPr>
  </w:style>
  <w:style w:type="table" w:customStyle="1" w:styleId="13">
    <w:name w:val="Сетка таблицы1"/>
    <w:basedOn w:val="a1"/>
    <w:next w:val="aa"/>
    <w:uiPriority w:val="59"/>
    <w:rsid w:val="007E73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69153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4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6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2387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317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1500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4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9874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0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9002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91905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9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0094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6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1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46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01034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9353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7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33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2382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0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244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25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98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5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2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9696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5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3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9487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8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4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0235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9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36396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6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4076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5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4258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3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8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49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4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search?tbs=simg:CAQS-gEJMSoYhEyZbP8a7gELELCMpwgaYgpgCAMSKJoBiAHWBYEE2AXeBZQB3QXlCpMY6Sf_1J-417TXrJ-Un4ifGIaw27icaMBY-A2g7_1Rrq0nYtBvZvnh3Q6n4lxtcukkDFjMsmfWBrAf0x_1YYCZgwGPHuBOaqGzyAEDAsQjq7-CBoKCggIARIEEPpYxAwLEJ3twQkaZwoWCgR3b29k2qWI9gMKCggvbS8wODN2dAoWCgN0YW7apYj2AwsKCS9tLzAzN3pzYgobCghwYXJhbGxlbNqliPYDCwoJL20vMDMwemZuChgKBWJlaWdl2qWI9gMLCgkvbS8wM2h6Y3MM&amp;q=wood&amp;tbm=isch&amp;sa=X&amp;ved=2ahUKEwjs7ruNibrpAhWxtIsKHc4mD5MQwg4oAHoECAwQJw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9" Type="http://schemas.openxmlformats.org/officeDocument/2006/relationships/theme" Target="theme/theme1.xml"/><Relationship Id="rId21" Type="http://schemas.openxmlformats.org/officeDocument/2006/relationships/image" Target="media/image11.jpeg"/><Relationship Id="rId34" Type="http://schemas.openxmlformats.org/officeDocument/2006/relationships/hyperlink" Target="https://l.facebook.com/l.php?u=https%3A%2F%2Flepnina.ub.ua%2F&amp;h=AT3NwnlFc1hSiB2uzLDzKs9opXHLg6siTTxhItkg2Uxuy01UsFif77JtEm50vLEToM22tRMboraAHTxpiVCsP7vEp3mtGaS8eTjem64NUqGvw7727BbKK0UGcT2kg-PtbE7k2Dndkn2ma1PPkP4onBZAjTUJQQWGpQAIePZl7Gsd-DMwwhOG3SZtokMH_e1pEu3j_6Vk2m4JOp8jCwx-rV2o7nbPn-uOtjD8u3RwRwA3KohpW5YnYsdMBWtry54Ycj14QtgNDZEPpp9ZNLfLO-tIgbINUU5lsgbsbrmH4_9x1CqvSM5u3cyX9TFrG3dqTd3nj9lkhcpvIFyygostk57H9aEY850yhpESWOiow3sGlHU6N54KQBSBRbDTRO0irs1t8rUaPp6nrojX7wpC0OaA2Ycap42oju7pc524OKcqA15OcQKWiQqxkcmd2sdi5wXuydF15bc5D9gYJ4OqAX9VGMTnrw7IL7YpAke7iCsmZuRkEmGMyITM5FEsgEtgnWe3seEyH-Fy3o_pe520AxcROE0BW8RhuZa_vosxAmvxUWQbtHqV6Z4evsa6IDUDVRbnWSVrtGjgm-cHh38Ct9C-atmpbY47i3VFJdxQA0y23_rCOhzYwUU4C2EzT80zV6tBcTo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nashalepka.com.ua/" TargetMode="External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hyperlink" Target="mailto:toma.n.g.611@ukr.net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hyperlink" Target="https://lepnina.ub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search?tbs=simg:CAQSrQIJpsepkWIjz38aoQILELCMpwgaYQpfCAMSJ6EHkwEOmgGbAZQBkgH5BfoFiQbpJ7I27TXiJ7c27jWuNrM2tTa0NhowGh4DAj5JV7q-aCNTVHWr_1QPAqxX9OVqoCrbb-sp2sB2Wwh1LugBnKLDseiEWhYZTIAQMCxCOrv4IGgoKCAgBEgQa7IA1DAsQne3BCRqaAQoWCgR3b29k2qWI9gMKCggvbS8wODN2dAoaCgZ0aHJlYWTapYj2AwwKCi9tLzAya3Z5dHQKGwoIY3lsaW5kZXLapYj2AwsKCS9tLzAzaF80bQohCg5zaG93ZXIgY3VydGFpbtqliPYDCwoJL20vMDQ2dGdrCiQKEGNhcnBlbnRlciBwZW5jaWzapYj2AwwKCi9tLzAycGhfZ3oM&amp;q=wood&amp;tbm=isch&amp;sa=X&amp;ved=2ahUKEwiftqu8irrpAhXKtYsKHYYHDhcQwg4oAHoECA4QJw" TargetMode="External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hyperlink" Target="https://l.facebook.com/l.php?u=http%3A%2F%2Fnashalepka.com.ua%2F&amp;h=AT0ynbGpt1trqB-1hQ3CIMpMjbnVEfE6kmO9-Nv4u7n_yi0K2eoAw20L112xeuQTHQO2-MSqXUN-jHfYATEu2e-9irFs6pj1Td9rZkl1sLb1g5PBcRRX5jYhrNKQWHFeBSAfzDI489qDrT9anSz0iVQx8tJouy3ovT67V2DQCphMgI49s5faB_lgP3fGRMPwNpUGpeTC6NswZefiCgLmmyavnZbyzJWo7Dpd55bXpNweAj1_MmJra8Jo6j6wg-86Q3u5evEQGtFCT6XXR9tax7-Nh7D1hFmSrV-lz7ts8KKXM0f4R-6D8BcSkjxcFSebdMU6uXjhBlFLCZjoYogFMUyThf-9iYKdoZCIJ5IeVQ-_jbHqSoBmVHfsoCHcHUH-EWk0mvSsbkmseE2XNjMoxz9_kG4kmRptRpdoXa1LXAaZgygkLzciLuBaQZ-xZOrOp6BV9ci2rNDDDJa3IVAUl88fnz4L1fJ_mSA_WZAg82BNZwzPlvH33hTUM6izrWdLvxTaqEFgRXpJfpTJUUMVanOJyNV88ffcyD6AC0jCl7XKJk5A6gjc9DPQklwpgbV3AP9yWM1sJyDqX5bCWspjuOkkPjemWZH5cPm_tEgtbbwhzrLYEmol1hglFhno4wfFhRAOLEY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lepnina.ub.ua/" TargetMode="External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tbs=simg:CAQSlgIJ99DMSpfIZaIaigILELCMpwgaYgpgCAMSKIEEkxiaAYcN8wyCAY8NkhjlCt0K4if_1J_1k1oD-hIJYo7jXhJ-kn8ScaMG_1MZujNiRL6L8EYSy2DNZD3TAF-Ji1P1tXcyEPycAXvDv3Slk8dK_1-TKDj6-IbqUyAEDAsQjq7-CBoKCggIARIEEHDgpAwLEJ3twQkaggEKGgoHY2VpbGluZ9qliPYDCwoJL20vMDNnZnNwChgKBmNvbHVtbtqliPYDCgoIL20vMDFfbTcKFgoEYXJjaNqliPYDCgoIL20vMGRwdm0KFgoEd29vZNqliPYDCgoIL20vMDgzdnQKGgoIYnVpbGRpbmfapYj2AwoKCC9tLzBjZ2g0DA&amp;q=%D0%B3%D1%96%D0%BF%D1%81%D0%BE%D0%B2%D1%96+%D0%BA%D0%BE%D0%BB%D0%BE%D0%BD%D0%B8&amp;tbm=isch&amp;sa=X&amp;ved=2ahUKEwiVpMzolLrpAhVRl4sKHe81AdAQwg4oAHoECAkQJw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hyperlink" Target="http://nashalepka.com.ua/" TargetMode="External"/><Relationship Id="rId8" Type="http://schemas.openxmlformats.org/officeDocument/2006/relationships/image" Target="media/image3.jpeg"/><Relationship Id="rId3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2870</TotalTime>
  <Pages>14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39</cp:revision>
  <dcterms:created xsi:type="dcterms:W3CDTF">2020-04-27T13:55:00Z</dcterms:created>
  <dcterms:modified xsi:type="dcterms:W3CDTF">2020-05-17T09:40:00Z</dcterms:modified>
</cp:coreProperties>
</file>