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506A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uk-UA"/>
        </w:rPr>
        <w:t>Кітіцина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К.В. 0638324244,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3E7A3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50478A" w:rsidRPr="00266599" w:rsidRDefault="0050478A" w:rsidP="005E5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D7" w:rsidRPr="00925001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925001">
        <w:rPr>
          <w:rFonts w:ascii="Times New Roman" w:hAnsi="Times New Roman" w:cs="Times New Roman"/>
          <w:sz w:val="28"/>
          <w:szCs w:val="28"/>
        </w:rPr>
        <w:t>«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925001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слюсарних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="007842BD" w:rsidRPr="00925001">
        <w:rPr>
          <w:rFonts w:ascii="Times New Roman" w:hAnsi="Times New Roman" w:cs="Times New Roman"/>
          <w:sz w:val="28"/>
          <w:szCs w:val="28"/>
        </w:rPr>
        <w:t xml:space="preserve"> 1,2-го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7842BD" w:rsidRPr="00925001">
        <w:rPr>
          <w:rFonts w:ascii="Times New Roman" w:hAnsi="Times New Roman" w:cs="Times New Roman"/>
          <w:sz w:val="28"/>
          <w:szCs w:val="28"/>
        </w:rPr>
        <w:t>.</w:t>
      </w:r>
    </w:p>
    <w:p w:rsidR="007B146C" w:rsidRPr="00925001" w:rsidRDefault="00B777DD" w:rsidP="00B777DD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3E7A39" w:rsidRPr="003E7A39">
        <w:rPr>
          <w:rFonts w:ascii="Times New Roman" w:hAnsi="Times New Roman"/>
          <w:sz w:val="28"/>
          <w:szCs w:val="28"/>
          <w:lang w:val="uk-UA"/>
        </w:rPr>
        <w:t>Знімання та встановлення рідинних насос</w:t>
      </w:r>
      <w:r w:rsidR="00187C75">
        <w:rPr>
          <w:rFonts w:ascii="Times New Roman" w:hAnsi="Times New Roman"/>
          <w:sz w:val="28"/>
          <w:szCs w:val="28"/>
          <w:lang w:val="uk-UA"/>
        </w:rPr>
        <w:t>ів, вентиляторів та компресорів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7A39" w:rsidRPr="003E7A39">
        <w:rPr>
          <w:rFonts w:ascii="Times New Roman" w:hAnsi="Times New Roman" w:cs="Times New Roman"/>
          <w:sz w:val="28"/>
          <w:szCs w:val="28"/>
          <w:lang w:val="uk-UA"/>
        </w:rPr>
        <w:t>німання та встановлення рідинних насосів, вентиляторів та компресорів.</w:t>
      </w:r>
    </w:p>
    <w:p w:rsidR="003E7A39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</w:t>
      </w:r>
      <w:r w:rsidR="00454A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454A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виховати в уч</w:t>
      </w:r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нів інтерес до обраної професії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A39" w:rsidRPr="003E7A39">
        <w:rPr>
          <w:rFonts w:ascii="Times New Roman" w:hAnsi="Times New Roman" w:cs="Times New Roman"/>
          <w:sz w:val="28"/>
          <w:szCs w:val="28"/>
          <w:lang w:val="uk-UA"/>
        </w:rPr>
        <w:t>рідинних насос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ів, вентиляторів та компресорів</w:t>
      </w:r>
    </w:p>
    <w:p w:rsidR="00B777DD" w:rsidRPr="00925001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>розвиваюча:</w:t>
      </w:r>
      <w:r w:rsidR="00454A67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розвинути уважні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сть, пам’ять, прийняття вірних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7A39" w:rsidRPr="00E247B7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7A39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7A39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A39" w:rsidRPr="003E7A39">
        <w:rPr>
          <w:rFonts w:ascii="Times New Roman" w:hAnsi="Times New Roman" w:cs="Times New Roman"/>
          <w:sz w:val="28"/>
          <w:szCs w:val="28"/>
          <w:lang w:val="uk-UA"/>
        </w:rPr>
        <w:t>рідинних насос</w:t>
      </w:r>
      <w:r w:rsidR="003E7A39">
        <w:rPr>
          <w:rFonts w:ascii="Times New Roman" w:hAnsi="Times New Roman" w:cs="Times New Roman"/>
          <w:sz w:val="28"/>
          <w:szCs w:val="28"/>
          <w:lang w:val="uk-UA"/>
        </w:rPr>
        <w:t>ів, вентиляторів та компресорів</w:t>
      </w:r>
    </w:p>
    <w:p w:rsidR="00A17352" w:rsidRPr="00925001" w:rsidRDefault="004532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001">
        <w:rPr>
          <w:rFonts w:ascii="Times New Roman" w:hAnsi="Times New Roman" w:cs="Times New Roman"/>
          <w:sz w:val="28"/>
          <w:szCs w:val="28"/>
        </w:rPr>
        <w:t>Дидактичне</w:t>
      </w:r>
      <w:proofErr w:type="spellEnd"/>
      <w:r w:rsidR="003A3C0F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25001">
        <w:rPr>
          <w:rFonts w:ascii="Times New Roman" w:hAnsi="Times New Roman" w:cs="Times New Roman"/>
          <w:sz w:val="28"/>
          <w:szCs w:val="28"/>
        </w:rPr>
        <w:t xml:space="preserve"> уроку</w:t>
      </w:r>
      <w:proofErr w:type="gramStart"/>
      <w:r w:rsidRPr="009250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="00E247B7">
        <w:rPr>
          <w:rFonts w:ascii="Times New Roman" w:hAnsi="Times New Roman" w:cs="Times New Roman"/>
          <w:sz w:val="28"/>
          <w:szCs w:val="28"/>
          <w:lang w:val="uk-UA"/>
        </w:rPr>
        <w:t>порний конспект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594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="00D33594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-технологічна карта, 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відеоролик</w:t>
      </w:r>
      <w:r w:rsidR="0011425C" w:rsidRPr="00925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EF2" w:rsidRPr="00266599" w:rsidRDefault="001F3EF2" w:rsidP="00FD0B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FD0B87" w:rsidRPr="00266599" w:rsidRDefault="00FD0B87" w:rsidP="00FD0B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1.Повторення пройденого матеріалу 08.00 -09.30</w:t>
      </w:r>
    </w:p>
    <w:p w:rsidR="003E7A39" w:rsidRPr="005E3FBA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E3FBA">
        <w:rPr>
          <w:rFonts w:ascii="Times New Roman" w:hAnsi="Times New Roman"/>
          <w:sz w:val="28"/>
          <w:szCs w:val="28"/>
        </w:rPr>
        <w:t>З</w:t>
      </w:r>
      <w:proofErr w:type="gram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яких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частин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кузов </w:t>
      </w:r>
      <w:proofErr w:type="spellStart"/>
      <w:r w:rsidRPr="005E3FBA">
        <w:rPr>
          <w:rFonts w:ascii="Times New Roman" w:hAnsi="Times New Roman"/>
          <w:sz w:val="28"/>
          <w:szCs w:val="28"/>
        </w:rPr>
        <w:t>вантажного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5E3FBA">
        <w:rPr>
          <w:rFonts w:ascii="Times New Roman" w:hAnsi="Times New Roman"/>
          <w:sz w:val="28"/>
          <w:szCs w:val="28"/>
          <w:lang w:val="uk-UA"/>
        </w:rPr>
        <w:t>?</w:t>
      </w:r>
    </w:p>
    <w:p w:rsidR="003E7A39" w:rsidRPr="005E3FBA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  <w:lang w:val="uk-UA"/>
        </w:rPr>
        <w:t>Як працює гідравлічний піднімальний механізм?</w:t>
      </w:r>
    </w:p>
    <w:p w:rsidR="003E7A39" w:rsidRPr="005E3FBA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E3FBA">
        <w:rPr>
          <w:rFonts w:ascii="Times New Roman" w:hAnsi="Times New Roman"/>
          <w:sz w:val="28"/>
          <w:szCs w:val="28"/>
        </w:rPr>
        <w:t>яких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напівпричепи-розпуски</w:t>
      </w:r>
      <w:proofErr w:type="spellEnd"/>
      <w:r w:rsidRPr="005E3FBA">
        <w:rPr>
          <w:rFonts w:ascii="Times New Roman" w:hAnsi="Times New Roman"/>
          <w:sz w:val="28"/>
          <w:szCs w:val="28"/>
        </w:rPr>
        <w:t>?</w:t>
      </w:r>
    </w:p>
    <w:p w:rsidR="003E7A39" w:rsidRPr="005E3FBA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5E3FBA">
        <w:rPr>
          <w:rFonts w:ascii="Times New Roman" w:hAnsi="Times New Roman"/>
          <w:sz w:val="28"/>
          <w:szCs w:val="28"/>
        </w:rPr>
        <w:t>будову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має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двовісний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причі</w:t>
      </w:r>
      <w:proofErr w:type="gramStart"/>
      <w:r w:rsidRPr="005E3FB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E3FBA">
        <w:rPr>
          <w:rFonts w:ascii="Times New Roman" w:hAnsi="Times New Roman"/>
          <w:sz w:val="28"/>
          <w:szCs w:val="28"/>
        </w:rPr>
        <w:t>?</w:t>
      </w:r>
    </w:p>
    <w:p w:rsidR="003E7A39" w:rsidRPr="005E3FBA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3FBA">
        <w:rPr>
          <w:rFonts w:ascii="Times New Roman" w:hAnsi="Times New Roman"/>
          <w:sz w:val="28"/>
          <w:szCs w:val="28"/>
        </w:rPr>
        <w:t>Які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приводи </w:t>
      </w:r>
      <w:proofErr w:type="spellStart"/>
      <w:r w:rsidRPr="005E3FBA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3FBA">
        <w:rPr>
          <w:rFonts w:ascii="Times New Roman" w:hAnsi="Times New Roman"/>
          <w:sz w:val="28"/>
          <w:szCs w:val="28"/>
        </w:rPr>
        <w:t>причіпних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засобах</w:t>
      </w:r>
      <w:proofErr w:type="spellEnd"/>
      <w:r w:rsidRPr="005E3FBA">
        <w:rPr>
          <w:rFonts w:ascii="Times New Roman" w:hAnsi="Times New Roman"/>
          <w:sz w:val="28"/>
          <w:szCs w:val="28"/>
        </w:rPr>
        <w:t>?</w:t>
      </w:r>
    </w:p>
    <w:p w:rsidR="003E7A39" w:rsidRPr="005E3FBA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3FBA">
        <w:rPr>
          <w:rFonts w:ascii="Times New Roman" w:hAnsi="Times New Roman"/>
          <w:sz w:val="28"/>
          <w:szCs w:val="28"/>
        </w:rPr>
        <w:t>Які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несправності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кузова </w:t>
      </w:r>
      <w:proofErr w:type="spellStart"/>
      <w:r w:rsidRPr="005E3FBA">
        <w:rPr>
          <w:rFonts w:ascii="Times New Roman" w:hAnsi="Times New Roman"/>
          <w:sz w:val="28"/>
          <w:szCs w:val="28"/>
        </w:rPr>
        <w:t>може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усунути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водій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самотужки</w:t>
      </w:r>
      <w:proofErr w:type="spellEnd"/>
      <w:r w:rsidRPr="005E3FBA">
        <w:rPr>
          <w:rFonts w:ascii="Times New Roman" w:hAnsi="Times New Roman"/>
          <w:sz w:val="28"/>
          <w:szCs w:val="28"/>
          <w:lang w:val="uk-UA"/>
        </w:rPr>
        <w:t>?</w:t>
      </w:r>
    </w:p>
    <w:p w:rsidR="003E7A39" w:rsidRDefault="003E7A39" w:rsidP="003E7A39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5E3FBA">
        <w:rPr>
          <w:rFonts w:ascii="Times New Roman" w:hAnsi="Times New Roman"/>
          <w:sz w:val="28"/>
          <w:szCs w:val="28"/>
        </w:rPr>
        <w:t>будову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мають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одн</w:t>
      </w:r>
      <w:proofErr w:type="gramStart"/>
      <w:r w:rsidRPr="005E3FBA">
        <w:rPr>
          <w:rFonts w:ascii="Times New Roman" w:hAnsi="Times New Roman"/>
          <w:sz w:val="28"/>
          <w:szCs w:val="28"/>
        </w:rPr>
        <w:t>о-</w:t>
      </w:r>
      <w:proofErr w:type="gramEnd"/>
      <w:r w:rsidRPr="005E3F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3FBA">
        <w:rPr>
          <w:rFonts w:ascii="Times New Roman" w:hAnsi="Times New Roman"/>
          <w:sz w:val="28"/>
          <w:szCs w:val="28"/>
        </w:rPr>
        <w:t>двовісний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напівпричепи</w:t>
      </w:r>
      <w:proofErr w:type="spellEnd"/>
      <w:r w:rsidRPr="005E3FBA">
        <w:rPr>
          <w:rFonts w:ascii="Times New Roman" w:hAnsi="Times New Roman"/>
          <w:sz w:val="28"/>
          <w:szCs w:val="28"/>
        </w:rPr>
        <w:t>?</w:t>
      </w:r>
    </w:p>
    <w:p w:rsidR="0011425C" w:rsidRPr="007842BD" w:rsidRDefault="0011425C" w:rsidP="001142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3A98" w:rsidRDefault="00805F18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2.Пояснення нового матеріалу 09.30 – 12.00</w:t>
      </w:r>
    </w:p>
    <w:p w:rsidR="0011425C" w:rsidRPr="00925001" w:rsidRDefault="0011425C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86" w:rsidRPr="00925001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з ОП та БЖД при </w:t>
      </w:r>
      <w:r w:rsidR="003E7A39" w:rsidRPr="003E7A39">
        <w:rPr>
          <w:rFonts w:ascii="Times New Roman" w:hAnsi="Times New Roman" w:cs="Times New Roman"/>
          <w:b/>
          <w:sz w:val="28"/>
          <w:szCs w:val="28"/>
          <w:lang w:val="uk-UA"/>
        </w:rPr>
        <w:t>зніманні та встановленні рідинних насосів, вентиляторів та компресорів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чином, щоб кінці його не розвіювались.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50478A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робоче місце достатньо освітлене, а світло не буде засліплювати очі.</w:t>
      </w:r>
    </w:p>
    <w:p w:rsidR="00266599" w:rsidRPr="00266599" w:rsidRDefault="00266599" w:rsidP="00266599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Під час робіт з електроінструментом дотримуватися усіх вимог безпеки згідно з інструкцією з експлуатації.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Домкрат установлювати на рівну неслизьку поверхню. У разі неміцного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грунту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 основу домкрата необхідно підкласти міцну дерев'яну підставку площею не менше 0,1 м</w:t>
      </w:r>
      <w:r w:rsidRPr="00266599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2</w:t>
      </w: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обслуговуванні та ремонті автомобілів (у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т.ч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. двигунів) на висоті понад 1 м використовувати спеціальні помости, естакади або драбини-стрем'янки з гумовими кінцівками.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запресовуванні та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випресовуванні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деталей на пресі не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підіримувати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деталі рукою.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50478A" w:rsidRPr="00266599" w:rsidRDefault="0050478A" w:rsidP="0080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F03" w:rsidRPr="003E7A39" w:rsidRDefault="00B1734D" w:rsidP="00E9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робочого місця при </w:t>
      </w:r>
      <w:r w:rsidR="003E7A39" w:rsidRPr="003E7A39">
        <w:rPr>
          <w:rFonts w:ascii="Times New Roman" w:hAnsi="Times New Roman" w:cs="Times New Roman"/>
          <w:b/>
          <w:sz w:val="28"/>
          <w:szCs w:val="28"/>
          <w:lang w:val="uk-UA"/>
        </w:rPr>
        <w:t>зніманні та встановленні рідинних насосів, вентиляторів та компресорів</w:t>
      </w:r>
    </w:p>
    <w:p w:rsidR="0050478A" w:rsidRPr="00266599" w:rsidRDefault="0050478A" w:rsidP="00E94F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завдання. Робоче місце, як правило,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допоміжним обладнанням (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лещата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), технологічн</w:t>
      </w:r>
      <w:r w:rsidR="0076793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( інструмент, пристосування,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 -вимірювальні прилади)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оснащенням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робочому місці повинен бути зразковий порядок:</w:t>
      </w:r>
    </w:p>
    <w:p w:rsidR="0050478A" w:rsidRPr="00266599" w:rsidRDefault="0050478A" w:rsidP="005047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 xml:space="preserve"> інструменти, пристосування ( дозволяється користуватися лише</w:t>
      </w:r>
    </w:p>
    <w:p w:rsidR="0050478A" w:rsidRPr="00266599" w:rsidRDefault="0050478A" w:rsidP="0050478A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справним інструментом) необхідно розміщувати на відповідних місцях,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туди ж треба класти інструмент після закінчення роботи з тим ,що на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робочому місці не повинно бути нічого зайвого, не потрібної для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і матеріалів.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6459D4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D31110" w:rsidRPr="005A3D7F" w:rsidRDefault="00D31110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956" w:rsidRDefault="0080695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A9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</w:t>
      </w:r>
    </w:p>
    <w:p w:rsidR="00E02A8B" w:rsidRDefault="00E02A8B" w:rsidP="00E02A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Температура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циліндрах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1800...2000 °С.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карбюраторних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— 21...28 %,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дизелів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— 29...42 %),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на ко57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рисну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(12...27% —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карбюраторних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15...25 % —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дизелів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охолодною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перегрівання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недостатнього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заклинювання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поршнів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обгоряння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головок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клапанів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вигоряння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мастила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виплавляння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вкладишів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підшипників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шийок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колінчастого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вала. В 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карбюраторному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детонація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>.</w:t>
      </w: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935123" wp14:editId="759C8E3E">
            <wp:extent cx="4857750" cy="2714625"/>
            <wp:effectExtent l="0" t="0" r="0" b="0"/>
            <wp:docPr id="2" name="Рисунок 2" descr="C:\Users\Admin\Picture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  <w:lang w:val="uk-UA"/>
        </w:rPr>
        <w:t>Принципові схеми систем охолодження двигунів: а — рідинної; б — повітряної; 1 — радіатор; 2 — вентилятор; 3 — верхній патрубок; 4 — термостат; 5 — водяна сорочка; 6 — розподільна труба; 7 — насос; 8 — головка циліндрів; 9 — рефлектор; 10 — охолодні ребра</w:t>
      </w: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ідинн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і систем и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: #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сполучається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навколишньою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r w:rsidR="00C43376">
        <w:rPr>
          <w:rFonts w:ascii="Times New Roman" w:hAnsi="Times New Roman" w:cs="Times New Roman"/>
          <w:sz w:val="28"/>
          <w:szCs w:val="28"/>
        </w:rPr>
        <w:t xml:space="preserve">атмосферою, а </w:t>
      </w:r>
      <w:proofErr w:type="spellStart"/>
      <w:r w:rsidR="00C43376">
        <w:rPr>
          <w:rFonts w:ascii="Times New Roman" w:hAnsi="Times New Roman" w:cs="Times New Roman"/>
          <w:sz w:val="28"/>
          <w:szCs w:val="28"/>
        </w:rPr>
        <w:t>закрита</w:t>
      </w:r>
      <w:proofErr w:type="spellEnd"/>
      <w:r w:rsidR="00C43376">
        <w:rPr>
          <w:rFonts w:ascii="Times New Roman" w:hAnsi="Times New Roman" w:cs="Times New Roman"/>
          <w:sz w:val="28"/>
          <w:szCs w:val="28"/>
        </w:rPr>
        <w:t xml:space="preserve"> </w:t>
      </w:r>
      <w:r w:rsidRPr="00BC5259">
        <w:rPr>
          <w:rFonts w:ascii="Times New Roman" w:hAnsi="Times New Roman" w:cs="Times New Roman"/>
          <w:sz w:val="28"/>
          <w:szCs w:val="28"/>
        </w:rPr>
        <w:t xml:space="preserve">, а),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клапани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кришці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розподільного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бачка.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системах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охолодної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й вона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випаровується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примусова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антифризи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водяні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етиленгліколю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«Тосол-А40» і «Тосол-А65» з температурою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замерзання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—40 та —65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>).</w:t>
      </w:r>
    </w:p>
    <w:p w:rsidR="00C43376" w:rsidRDefault="00E02A8B" w:rsidP="00C4337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ідинної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Відцентровий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насос,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паса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шківа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колінчастого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вала,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засмоктує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нижньої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через патрубок і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нагнітає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сорочку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циліндрів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обмиває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нагріті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відбирає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патрубок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бачок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Проходячи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бачок,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нагріта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відцентрового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насоса.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нагрітої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у сорочку впускного трубопроводу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підігрівання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пальної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кран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опалювач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салону кузова. </w:t>
      </w:r>
    </w:p>
    <w:p w:rsidR="00E02A8B" w:rsidRPr="00BC5259" w:rsidRDefault="00E02A8B" w:rsidP="00C4337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теплоту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латунних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бачків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припаяних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патрубкі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заливної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горловини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пробкою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«Москвич»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пластинчастий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виготовлено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латунної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ічки</w:t>
      </w:r>
      <w:proofErr w:type="spellEnd"/>
    </w:p>
    <w:p w:rsidR="00E02A8B" w:rsidRPr="00BC5259" w:rsidRDefault="00BC5259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09DB56" wp14:editId="1F301AA2">
            <wp:extent cx="5553075" cy="4333875"/>
            <wp:effectExtent l="0" t="0" r="0" b="0"/>
            <wp:docPr id="3" name="Рисунок 3" descr="C:\Users\Admin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Схема системи охолодження двигуна автомобілів «Москвич»: 1,5 — зливальні краники; 2 — гільза циліндра; 3 — випускний трубопровід; 4— відвідний шланг до опалювача; 6 — вентилятор; 7— жалюзі радіатора; 8 — радіатор; 9 — кришка заливної горловини; 10 — розширювальний бачок; 11 — термостат; 12 — датчик покажчика температури охолодної рідини; 13 — відцентровий насос; 14 — відвідний шланг камери підігрівання впускного трубопроводу; 15 — камера підігрівання впускного трубопроводу; 16 — впускний трубопровід; 17 — кран відбирання рідини в опалювач; 18 — покажчик температури охолодної рідини; 19 — сорочка головки блока циліндрів; 20 — сорочка блока циліндрів</w:t>
      </w:r>
    </w:p>
    <w:p w:rsidR="00E02A8B" w:rsidRPr="00BC5259" w:rsidRDefault="00E02A8B" w:rsidP="00E0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BC5259" w:rsidRDefault="00BC5259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7A68A9" wp14:editId="5A0DCA86">
            <wp:extent cx="3467100" cy="2795181"/>
            <wp:effectExtent l="0" t="0" r="0" b="0"/>
            <wp:docPr id="4" name="Рисунок 4" descr="C:\Users\Admin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9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59" w:rsidRPr="00BC5259" w:rsidRDefault="00BC5259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C5259" w:rsidRPr="00BC5259" w:rsidRDefault="00BC5259" w:rsidP="00BC52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: а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; б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трубчаста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; в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пластинчаста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; І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бачок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патрубком; 2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паровідвідна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трубка; 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заливна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горловина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пробкою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; 4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; 5 — патрубок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зливальним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краником; 6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бачок; 7— трубки; 8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поперечні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пластини</w:t>
      </w:r>
      <w:proofErr w:type="spellEnd"/>
    </w:p>
    <w:p w:rsidR="00BC5259" w:rsidRPr="00BC5259" w:rsidRDefault="00BC5259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  <w:lang w:val="uk-UA"/>
        </w:rPr>
        <w:t xml:space="preserve">Розширювальний бачок , який виготовляється із пластмаси, містить певний об'єм охолодної рідини й слугує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  <w:lang w:val="uk-UA"/>
        </w:rPr>
        <w:t>конпенсації</w:t>
      </w:r>
      <w:proofErr w:type="spellEnd"/>
      <w:r w:rsidRPr="00BC5259">
        <w:rPr>
          <w:rFonts w:ascii="Times New Roman" w:hAnsi="Times New Roman" w:cs="Times New Roman"/>
          <w:sz w:val="28"/>
          <w:szCs w:val="28"/>
          <w:lang w:val="uk-UA"/>
        </w:rPr>
        <w:t xml:space="preserve"> зміни об'єму охолодної рідини в системі охолодження під час роботи двигуна.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Відцентровий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водяний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насос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блока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циліндрів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примусову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циркуляцію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>.</w:t>
      </w:r>
    </w:p>
    <w:p w:rsidR="00BC5259" w:rsidRPr="00BC5259" w:rsidRDefault="00BC5259" w:rsidP="00BC52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Вентилятор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чотирилопатевий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пластмасовий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слугує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сильного потоку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просмоктується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серцевину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швидшого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Лопаті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вентилятора разом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приводним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шківом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іпляться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болтами до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маточини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вала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відцентрового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насоса.</w:t>
      </w:r>
    </w:p>
    <w:p w:rsidR="00BC5259" w:rsidRPr="00BC5259" w:rsidRDefault="00BC5259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5259">
        <w:rPr>
          <w:rFonts w:ascii="Times New Roman" w:hAnsi="Times New Roman" w:cs="Times New Roman"/>
          <w:sz w:val="28"/>
          <w:szCs w:val="28"/>
        </w:rPr>
        <w:t xml:space="preserve">Термостат —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двоклапанний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>ідігрівання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пуску й автоматичного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найвигіднішого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теплового режиму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>.</w:t>
      </w:r>
    </w:p>
    <w:p w:rsidR="00BC5259" w:rsidRPr="00C43376" w:rsidRDefault="00BC5259" w:rsidP="00C433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Жалюзі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пластин,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шарнірно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угорі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 xml:space="preserve"> та внизу </w:t>
      </w:r>
      <w:proofErr w:type="gramStart"/>
      <w:r w:rsidRPr="00BC525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C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59">
        <w:rPr>
          <w:rFonts w:ascii="Times New Roman" w:hAnsi="Times New Roman" w:cs="Times New Roman"/>
          <w:sz w:val="28"/>
          <w:szCs w:val="28"/>
        </w:rPr>
        <w:t>радіатором</w:t>
      </w:r>
      <w:proofErr w:type="spellEnd"/>
      <w:r w:rsidRPr="00BC5259">
        <w:rPr>
          <w:rFonts w:ascii="Times New Roman" w:hAnsi="Times New Roman" w:cs="Times New Roman"/>
          <w:sz w:val="28"/>
          <w:szCs w:val="28"/>
        </w:rPr>
        <w:t>.</w:t>
      </w:r>
    </w:p>
    <w:p w:rsidR="00BC5259" w:rsidRDefault="00BC5259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425" w:rsidRDefault="00592B06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142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силкою</w:t>
      </w:r>
      <w:proofErr w:type="spellEnd"/>
    </w:p>
    <w:p w:rsidR="00C43376" w:rsidRDefault="001514E8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2" w:history="1">
        <w:r w:rsidR="00187C75" w:rsidRPr="00B33D0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https://www.youtube.com/watch?time_continue=1&amp;v=31qAJw9M-MU&amp;feature=emb_logo</w:t>
        </w:r>
      </w:hyperlink>
    </w:p>
    <w:p w:rsidR="00187C75" w:rsidRDefault="001514E8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3" w:history="1">
        <w:r w:rsidR="00187C75" w:rsidRPr="00B33D0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https://www.youtube.com/watch?v=tqktH6iLvoQ&amp;feature=emb_logo</w:t>
        </w:r>
      </w:hyperlink>
    </w:p>
    <w:p w:rsidR="00C331FE" w:rsidRPr="00C331FE" w:rsidRDefault="001514E8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C331FE" w:rsidRPr="00C331FE" w:rsidSect="00D77B0F">
          <w:pgSz w:w="11906" w:h="16838"/>
          <w:pgMar w:top="709" w:right="566" w:bottom="284" w:left="709" w:header="708" w:footer="708" w:gutter="0"/>
          <w:cols w:space="708"/>
          <w:docGrid w:linePitch="360"/>
        </w:sectPr>
      </w:pPr>
      <w:hyperlink r:id="rId14" w:history="1">
        <w:r w:rsidR="00187C75" w:rsidRPr="00B33D0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https://www.youtube.com/watch?v=3rkNQCeoRig&amp;feature=emb_logo</w:t>
        </w:r>
      </w:hyperlink>
    </w:p>
    <w:tbl>
      <w:tblPr>
        <w:tblpPr w:leftFromText="180" w:rightFromText="180" w:vertAnchor="text" w:horzAnchor="margin" w:tblpY="1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10701"/>
      </w:tblGrid>
      <w:tr w:rsidR="00C331FE" w:rsidRPr="00187C75" w:rsidTr="00C331F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Заголовна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частина</w:t>
            </w:r>
            <w:proofErr w:type="spellEnd"/>
          </w:p>
        </w:tc>
      </w:tr>
      <w:tr w:rsidR="00C331FE" w:rsidRPr="00187C75" w:rsidTr="00C331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Професія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>7</w:t>
            </w:r>
            <w:r w:rsidRPr="00187C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231Слюсар з ремонту колісних транспортних засобі</w:t>
            </w:r>
            <w:proofErr w:type="gramStart"/>
            <w:r w:rsidRPr="00187C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в</w:t>
            </w:r>
            <w:proofErr w:type="gramEnd"/>
          </w:p>
        </w:tc>
      </w:tr>
      <w:tr w:rsidR="00C331FE" w:rsidRPr="00187C75" w:rsidTr="00C331F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Т-2 </w:t>
            </w:r>
            <w:r w:rsidRPr="00187C7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Самостійне виконання слюсарних робіт складністю 1,2-го розрядів.</w:t>
            </w:r>
          </w:p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1FE" w:rsidRPr="00187C75" w:rsidTr="00C331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Професійнакваліфікація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187C75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  «Слюсар з ремонту колісних транспортних засобів»- 2 розряд</w:t>
            </w:r>
          </w:p>
        </w:tc>
      </w:tr>
      <w:tr w:rsidR="00C331FE" w:rsidRPr="00187C75" w:rsidTr="00C331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Учнівська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норма часу на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виконання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5 годин</w:t>
            </w:r>
          </w:p>
        </w:tc>
      </w:tr>
      <w:tr w:rsidR="00C331FE" w:rsidRPr="00187C75" w:rsidTr="00C331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Тема уроку: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Знімання та встановлення рідинних насосів, вентиляторів та компресорів</w:t>
            </w:r>
          </w:p>
        </w:tc>
      </w:tr>
      <w:tr w:rsidR="00C331FE" w:rsidRPr="00187C75" w:rsidTr="00C331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187C75" w:rsidRDefault="00C331FE" w:rsidP="00C331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Мета</w:t>
            </w:r>
            <w:r w:rsidRPr="00187C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завдання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1FE" w:rsidRPr="00925001" w:rsidRDefault="00C331FE" w:rsidP="00C331FE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</w:t>
            </w:r>
            <w:r w:rsidRPr="00925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сформувати в учнів поняття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E7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німання та встановлення рідинних насосів, вентиляторів та компресорів.</w:t>
            </w:r>
          </w:p>
          <w:p w:rsidR="00C331FE" w:rsidRDefault="00C331FE" w:rsidP="00C331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виховати в учнів інтерес до обраної професії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</w:t>
            </w:r>
            <w:r w:rsidRPr="00E24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4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4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7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рідинних насос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ів, вентиляторів та компресорів</w:t>
            </w:r>
          </w:p>
          <w:p w:rsidR="00C331FE" w:rsidRPr="00187C75" w:rsidRDefault="00C331FE" w:rsidP="00C331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01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розвиваюча:</w:t>
            </w:r>
            <w:r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розвинути уважні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сть, пам’ять, прийняття вірних  рішень при з</w:t>
            </w:r>
            <w:r w:rsidRPr="00E24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4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4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7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рідинних насос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ів, вентиляторів та компресорів</w:t>
            </w:r>
          </w:p>
        </w:tc>
      </w:tr>
    </w:tbl>
    <w:p w:rsidR="00C331FE" w:rsidRDefault="00C331FE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295"/>
        <w:gridCol w:w="4351"/>
        <w:gridCol w:w="7506"/>
      </w:tblGrid>
      <w:tr w:rsidR="00C331FE" w:rsidRPr="00187C75" w:rsidTr="003A45AA">
        <w:trPr>
          <w:trHeight w:val="128"/>
        </w:trPr>
        <w:tc>
          <w:tcPr>
            <w:tcW w:w="0" w:type="auto"/>
            <w:gridSpan w:val="4"/>
          </w:tcPr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7C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Основна частина</w:t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</w:p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пристосування</w:t>
            </w:r>
            <w:proofErr w:type="spellEnd"/>
          </w:p>
        </w:tc>
        <w:tc>
          <w:tcPr>
            <w:tcW w:w="0" w:type="auto"/>
          </w:tcPr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вказівка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C331FE" w:rsidRPr="00187C75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Малюнок</w:t>
            </w:r>
            <w:proofErr w:type="spellEnd"/>
            <w:r w:rsidRPr="0018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(схема)</w:t>
            </w:r>
          </w:p>
        </w:tc>
      </w:tr>
      <w:tr w:rsidR="00C331FE" w:rsidRPr="00187C75" w:rsidTr="003A45AA">
        <w:tc>
          <w:tcPr>
            <w:tcW w:w="0" w:type="auto"/>
            <w:gridSpan w:val="4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t>Зняття і установка електровентиляторів радіатора системи охолодження</w:t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Від'єднайте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</w:t>
            </w:r>
            <w:proofErr w:type="gram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іт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клеми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мінус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акумуляторної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батареї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0493FE" wp14:editId="35AE553C">
                  <wp:extent cx="4495800" cy="3000375"/>
                  <wp:effectExtent l="0" t="0" r="0" b="9525"/>
                  <wp:docPr id="32" name="Рисунок 32" descr="фіксатори колодок джгутів проводів електровентилятор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іксатори колодок джгутів проводів електровентилятор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uk-UA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2.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Відіжміть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фіксатори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колодок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джгутів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проводів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електровентиляторі</w:t>
            </w:r>
            <w:proofErr w:type="gramStart"/>
            <w:r>
              <w:rPr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08B017" wp14:editId="745865A1">
                  <wp:extent cx="4486275" cy="3228975"/>
                  <wp:effectExtent l="0" t="0" r="9525" b="9525"/>
                  <wp:docPr id="33" name="Рисунок 33" descr="роз'єднайте 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з'єднайте 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оз'єднайте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колодки.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3FB451" wp14:editId="6CF577BE">
                  <wp:extent cx="4600575" cy="3267075"/>
                  <wp:effectExtent l="0" t="0" r="9525" b="9525"/>
                  <wp:docPr id="34" name="Рисунок 34" descr="два болти кріплення кожуха електровентиляторів до радіатора злі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ва болти кріплення кожуха електровентиляторів до радіатора злі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uk-UA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4.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Виверніть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за два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болти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кр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іплення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кожуха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електровентиляторів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до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радіатора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зліва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FF98A8" wp14:editId="2B901669">
                  <wp:extent cx="4591050" cy="3219450"/>
                  <wp:effectExtent l="0" t="0" r="0" b="0"/>
                  <wp:docPr id="35" name="Рисунок 35" descr="два болти кріплення кожуха електровентиляторів до радіатора в середній части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ва болти кріплення кожуха електровентиляторів до радіатора в середній частин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uk-UA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5. .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Виверніть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за два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болти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кр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іплення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кожуха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електровентиляторів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до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радіатора.в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середній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частині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B88885" wp14:editId="2F5A3002">
                  <wp:extent cx="4600575" cy="2990850"/>
                  <wp:effectExtent l="0" t="0" r="9525" b="0"/>
                  <wp:docPr id="36" name="Рисунок 36" descr="два болти кріплення кожуха електровентиляторів до радіатора сп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ва болти кріплення кожуха електровентиляторів до радіатора сп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uk-UA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б.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Виверніть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за два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болти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кр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іплення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кожуха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електровентиляторів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до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радіатора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справа.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F08077" wp14:editId="727D107F">
                  <wp:extent cx="4591050" cy="2752725"/>
                  <wp:effectExtent l="0" t="0" r="0" b="9525"/>
                  <wp:docPr id="37" name="Рисунок 37" descr="зніміть електровентилятори в зборі з кожух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іміть електровентилятори в зборі з кожух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7. </w:t>
            </w: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отім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зніміть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електровентилятори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зборі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 кожухом.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8.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Встановіть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електровентилятори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331FE">
              <w:rPr>
                <w:color w:val="333333"/>
                <w:sz w:val="28"/>
                <w:szCs w:val="28"/>
              </w:rPr>
              <w:lastRenderedPageBreak/>
              <w:t>в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 xml:space="preserve"> порядку,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зворотному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зняттю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  <w:gridSpan w:val="4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Заміна водяного насоса</w:t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1.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Злийте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ідину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з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системи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охолодження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двигуна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(див. «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Заміна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охолоджуючої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ідини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»).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Зніміть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ремінь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приводу насоса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гідропідсилювача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рульового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управління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(див.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331FE">
              <w:rPr>
                <w:color w:val="333333"/>
                <w:sz w:val="28"/>
                <w:szCs w:val="28"/>
              </w:rPr>
              <w:t>«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Заміна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ременя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приводу насоса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гідропідсилювача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рульового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управління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»).</w:t>
            </w:r>
            <w:proofErr w:type="gramEnd"/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Зніміть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ремінь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приводу генератора і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компресора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кондиціонера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(див.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331FE">
              <w:rPr>
                <w:color w:val="333333"/>
                <w:sz w:val="28"/>
                <w:szCs w:val="28"/>
              </w:rPr>
              <w:t>«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Заміна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ременя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приводу генератора і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компресора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кондиціонера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»).</w:t>
            </w:r>
            <w:proofErr w:type="gramEnd"/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4.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Зніміть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ремінь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приводу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газорозподільного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механізму</w:t>
            </w:r>
            <w:proofErr w:type="spellEnd"/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EECBFA" wp14:editId="5E14089D">
                  <wp:extent cx="4543425" cy="3000375"/>
                  <wp:effectExtent l="0" t="0" r="9525" b="9525"/>
                  <wp:docPr id="38" name="Рисунок 38" descr="хомут кріплення підвідного шланга до патрубка водяного нас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мут кріплення підвідного шланга до патрубка водяного нас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5.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Послабте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хомут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кр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іплення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підвідного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шланга до патрубка водяного насоса, стиснувши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пасатижами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його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відігнуті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вушка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посуньте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хомут по шлангу...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9B6439" wp14:editId="0160BBD9">
                  <wp:extent cx="4610100" cy="2971800"/>
                  <wp:effectExtent l="0" t="0" r="0" b="0"/>
                  <wp:docPr id="39" name="Рисунок 39" descr="підвідний шланг від патрубка водяного нас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ідвідний шланг від патрубка водяного нас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6. </w:t>
            </w:r>
            <w:r w:rsidRPr="00C331FE">
              <w:rPr>
                <w:color w:val="333333"/>
                <w:sz w:val="28"/>
                <w:szCs w:val="28"/>
                <w:lang w:val="uk-UA"/>
              </w:rPr>
              <w:t>В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ід'єднайте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шланг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підвідний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від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патрубка водяного насоса.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131ED6" wp14:editId="339301FD">
                  <wp:extent cx="4619625" cy="3000375"/>
                  <wp:effectExtent l="0" t="0" r="9525" b="9525"/>
                  <wp:docPr id="40" name="Рисунок 40" descr="чотири болта кріплення водяного насоса до блоку циліндр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отири болта кріплення водяного насоса до блоку циліндр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uk-UA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7.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Виверніть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чотири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болта </w:t>
            </w:r>
            <w:proofErr w:type="spellStart"/>
            <w:proofErr w:type="gramStart"/>
            <w:r w:rsidRPr="00C331FE">
              <w:rPr>
                <w:color w:val="333333"/>
                <w:sz w:val="28"/>
                <w:szCs w:val="28"/>
              </w:rPr>
              <w:t>кр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>іплення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водян</w:t>
            </w:r>
            <w:r>
              <w:rPr>
                <w:color w:val="333333"/>
                <w:sz w:val="28"/>
                <w:szCs w:val="28"/>
              </w:rPr>
              <w:t xml:space="preserve">ого насоса до блоку </w:t>
            </w:r>
            <w:proofErr w:type="spellStart"/>
            <w:r>
              <w:rPr>
                <w:color w:val="333333"/>
                <w:sz w:val="28"/>
                <w:szCs w:val="28"/>
              </w:rPr>
              <w:t>циліндрів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C00AB9" wp14:editId="47681D72">
                  <wp:extent cx="4619625" cy="3009900"/>
                  <wp:effectExtent l="0" t="0" r="9525" b="0"/>
                  <wp:docPr id="41" name="Рисунок 41" descr="зніміть нас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німіть нас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8. </w:t>
            </w:r>
            <w:r w:rsidRPr="00C331FE">
              <w:rPr>
                <w:color w:val="333333"/>
                <w:sz w:val="28"/>
                <w:szCs w:val="28"/>
                <w:lang w:val="uk-UA"/>
              </w:rPr>
              <w:t>З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німіть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насос.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  <w:lang w:val="uk-UA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9.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Очистіть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від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залишків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прокладки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сум</w:t>
            </w:r>
            <w:r>
              <w:rPr>
                <w:color w:val="333333"/>
                <w:sz w:val="28"/>
                <w:szCs w:val="28"/>
              </w:rPr>
              <w:t>іжні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поверхні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блоку </w:t>
            </w:r>
            <w:proofErr w:type="spellStart"/>
            <w:r>
              <w:rPr>
                <w:color w:val="333333"/>
                <w:sz w:val="28"/>
                <w:szCs w:val="28"/>
              </w:rPr>
              <w:t>циліндрі</w:t>
            </w:r>
            <w:proofErr w:type="gramStart"/>
            <w:r>
              <w:rPr>
                <w:color w:val="333333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</w:rPr>
              <w:t>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3E67C6" wp14:editId="751FC3BC">
                  <wp:extent cx="4543425" cy="2981325"/>
                  <wp:effectExtent l="0" t="0" r="9525" b="9525"/>
                  <wp:docPr id="42" name="Рисунок 42" descr="корпус водяного нас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рпус водяного нас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10.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Очистіть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від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залишків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прокладки корпус водяного насоса.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331FE">
              <w:rPr>
                <w:color w:val="333333"/>
                <w:sz w:val="28"/>
                <w:szCs w:val="28"/>
              </w:rPr>
              <w:t xml:space="preserve">11.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Встановіть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водяний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насос і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всі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зняті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деталі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C331FE">
              <w:rPr>
                <w:color w:val="333333"/>
                <w:sz w:val="28"/>
                <w:szCs w:val="28"/>
              </w:rPr>
              <w:t>в</w:t>
            </w:r>
            <w:proofErr w:type="gramEnd"/>
            <w:r w:rsidRPr="00C331FE">
              <w:rPr>
                <w:color w:val="333333"/>
                <w:sz w:val="28"/>
                <w:szCs w:val="28"/>
              </w:rPr>
              <w:t xml:space="preserve"> порядку,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зворотному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31FE">
              <w:rPr>
                <w:color w:val="333333"/>
                <w:sz w:val="28"/>
                <w:szCs w:val="28"/>
              </w:rPr>
              <w:t>зняттю</w:t>
            </w:r>
            <w:proofErr w:type="spellEnd"/>
            <w:r w:rsidRPr="00C331FE">
              <w:rPr>
                <w:color w:val="333333"/>
                <w:sz w:val="28"/>
                <w:szCs w:val="28"/>
              </w:rPr>
              <w:t>.</w:t>
            </w:r>
          </w:p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331FE" w:rsidRPr="00187C75" w:rsidTr="003A45AA">
        <w:tc>
          <w:tcPr>
            <w:tcW w:w="0" w:type="auto"/>
            <w:gridSpan w:val="4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331F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Корисні поради</w:t>
            </w:r>
            <w:r w:rsidRPr="00C331F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Для гарантованого забезпечення герметичності з'єднання водяного насоса з блоком циліндрів нанесіть на їх поверхні тонкий шар герметика</w:t>
            </w:r>
          </w:p>
        </w:tc>
      </w:tr>
      <w:tr w:rsidR="00C331FE" w:rsidRPr="00187C75" w:rsidTr="003A45AA"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12.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Відрегулюйте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натяг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ременя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приводу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орозподільного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механізму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ременя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приводу насоса </w:t>
            </w:r>
            <w:proofErr w:type="spellStart"/>
            <w:proofErr w:type="gram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ідропідсилювача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рульового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C33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0" w:type="auto"/>
          </w:tcPr>
          <w:p w:rsidR="00C331FE" w:rsidRPr="00C331FE" w:rsidRDefault="00C331FE" w:rsidP="003A45AA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331FE" w:rsidRPr="00C331FE" w:rsidRDefault="00C331FE" w:rsidP="00C331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31FE" w:rsidRPr="00C331FE" w:rsidRDefault="00C331FE" w:rsidP="00C33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31FE" w:rsidRPr="00C331FE" w:rsidRDefault="00C331FE" w:rsidP="00C33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31FE" w:rsidRPr="00C331FE" w:rsidRDefault="00C331FE" w:rsidP="00C33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31FE" w:rsidRDefault="00C331FE" w:rsidP="00C331FE">
      <w:pPr>
        <w:rPr>
          <w:rFonts w:ascii="Times New Roman" w:hAnsi="Times New Roman" w:cs="Times New Roman"/>
          <w:sz w:val="28"/>
          <w:szCs w:val="28"/>
          <w:lang w:val="uk-UA"/>
        </w:rPr>
        <w:sectPr w:rsidR="00C331FE" w:rsidSect="00C331FE">
          <w:pgSz w:w="16838" w:h="11906" w:orient="landscape"/>
          <w:pgMar w:top="566" w:right="284" w:bottom="709" w:left="709" w:header="708" w:footer="708" w:gutter="0"/>
          <w:cols w:space="708"/>
          <w:docGrid w:linePitch="360"/>
        </w:sectPr>
      </w:pPr>
    </w:p>
    <w:p w:rsidR="00C331FE" w:rsidRPr="00C331FE" w:rsidRDefault="00C331FE" w:rsidP="00C331FE">
      <w:pPr>
        <w:rPr>
          <w:lang w:val="uk-UA"/>
        </w:rPr>
      </w:pPr>
    </w:p>
    <w:p w:rsidR="00C331FE" w:rsidRPr="006459D4" w:rsidRDefault="00C331FE" w:rsidP="00C331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 w:cs="Times New Roman"/>
          <w:b/>
          <w:sz w:val="28"/>
          <w:szCs w:val="28"/>
          <w:lang w:val="uk-UA"/>
        </w:rPr>
        <w:t>3.Закріплення нового матеріалу 12.00 – 13.30</w:t>
      </w:r>
    </w:p>
    <w:p w:rsidR="00C331FE" w:rsidRDefault="00C331FE" w:rsidP="00C331FE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331FE" w:rsidRPr="00282A30" w:rsidRDefault="00C331FE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282A3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82A30">
        <w:rPr>
          <w:rFonts w:ascii="Times New Roman" w:hAnsi="Times New Roman"/>
          <w:sz w:val="28"/>
          <w:szCs w:val="28"/>
        </w:rPr>
        <w:t>чого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282A30">
        <w:rPr>
          <w:rFonts w:ascii="Times New Roman" w:hAnsi="Times New Roman"/>
          <w:sz w:val="28"/>
          <w:szCs w:val="28"/>
        </w:rPr>
        <w:t>охолодження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двигуна</w:t>
      </w:r>
      <w:proofErr w:type="spellEnd"/>
      <w:r w:rsidRPr="00282A30">
        <w:rPr>
          <w:rFonts w:ascii="Times New Roman" w:hAnsi="Times New Roman"/>
          <w:sz w:val="28"/>
          <w:szCs w:val="28"/>
        </w:rPr>
        <w:t>?</w:t>
      </w:r>
    </w:p>
    <w:p w:rsidR="00C331FE" w:rsidRPr="00282A30" w:rsidRDefault="00C331FE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2A30">
        <w:rPr>
          <w:rFonts w:ascii="Times New Roman" w:hAnsi="Times New Roman"/>
          <w:sz w:val="28"/>
          <w:szCs w:val="28"/>
        </w:rPr>
        <w:t>Які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охолодження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82A30">
        <w:rPr>
          <w:rFonts w:ascii="Times New Roman" w:hAnsi="Times New Roman"/>
          <w:sz w:val="28"/>
          <w:szCs w:val="28"/>
        </w:rPr>
        <w:t>автомобільних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двигунах</w:t>
      </w:r>
      <w:proofErr w:type="spellEnd"/>
      <w:r w:rsidRPr="00282A30">
        <w:rPr>
          <w:rFonts w:ascii="Times New Roman" w:hAnsi="Times New Roman"/>
          <w:sz w:val="28"/>
          <w:szCs w:val="28"/>
        </w:rPr>
        <w:t>?</w:t>
      </w:r>
    </w:p>
    <w:p w:rsidR="00C331FE" w:rsidRPr="00282A30" w:rsidRDefault="00C331FE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282A30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282A30">
        <w:rPr>
          <w:rFonts w:ascii="Times New Roman" w:hAnsi="Times New Roman"/>
          <w:sz w:val="28"/>
          <w:szCs w:val="28"/>
        </w:rPr>
        <w:t>будова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2A30">
        <w:rPr>
          <w:rFonts w:ascii="Times New Roman" w:hAnsi="Times New Roman"/>
          <w:sz w:val="28"/>
          <w:szCs w:val="28"/>
        </w:rPr>
        <w:t>р</w:t>
      </w:r>
      <w:proofErr w:type="gramEnd"/>
      <w:r w:rsidRPr="00282A30">
        <w:rPr>
          <w:rFonts w:ascii="Times New Roman" w:hAnsi="Times New Roman"/>
          <w:sz w:val="28"/>
          <w:szCs w:val="28"/>
        </w:rPr>
        <w:t>ідинної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охолодження</w:t>
      </w:r>
      <w:proofErr w:type="spellEnd"/>
      <w:r w:rsidRPr="00282A30">
        <w:rPr>
          <w:rFonts w:ascii="Times New Roman" w:hAnsi="Times New Roman"/>
          <w:sz w:val="28"/>
          <w:szCs w:val="28"/>
        </w:rPr>
        <w:t>?</w:t>
      </w:r>
    </w:p>
    <w:p w:rsidR="00C331FE" w:rsidRPr="00282A30" w:rsidRDefault="00C331FE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82A30">
        <w:rPr>
          <w:rFonts w:ascii="Times New Roman" w:hAnsi="Times New Roman"/>
          <w:sz w:val="28"/>
          <w:szCs w:val="28"/>
        </w:rPr>
        <w:t>Який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282A30">
        <w:rPr>
          <w:rFonts w:ascii="Times New Roman" w:hAnsi="Times New Roman"/>
          <w:sz w:val="28"/>
          <w:szCs w:val="28"/>
        </w:rPr>
        <w:t>дії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2A30">
        <w:rPr>
          <w:rFonts w:ascii="Times New Roman" w:hAnsi="Times New Roman"/>
          <w:sz w:val="28"/>
          <w:szCs w:val="28"/>
        </w:rPr>
        <w:t>р</w:t>
      </w:r>
      <w:proofErr w:type="gramEnd"/>
      <w:r w:rsidRPr="00282A30">
        <w:rPr>
          <w:rFonts w:ascii="Times New Roman" w:hAnsi="Times New Roman"/>
          <w:sz w:val="28"/>
          <w:szCs w:val="28"/>
        </w:rPr>
        <w:t>ідинної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охолодження</w:t>
      </w:r>
      <w:proofErr w:type="spellEnd"/>
      <w:r w:rsidRPr="00282A30">
        <w:rPr>
          <w:rFonts w:ascii="Times New Roman" w:hAnsi="Times New Roman"/>
          <w:sz w:val="28"/>
          <w:szCs w:val="28"/>
        </w:rPr>
        <w:t>?</w:t>
      </w:r>
    </w:p>
    <w:p w:rsidR="00282A30" w:rsidRPr="00282A30" w:rsidRDefault="00282A30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282A3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82A30">
        <w:rPr>
          <w:rFonts w:ascii="Times New Roman" w:hAnsi="Times New Roman"/>
          <w:sz w:val="28"/>
          <w:szCs w:val="28"/>
        </w:rPr>
        <w:t>чого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призначається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та як </w:t>
      </w:r>
      <w:proofErr w:type="spellStart"/>
      <w:r w:rsidRPr="00282A30">
        <w:rPr>
          <w:rFonts w:ascii="Times New Roman" w:hAnsi="Times New Roman"/>
          <w:sz w:val="28"/>
          <w:szCs w:val="28"/>
        </w:rPr>
        <w:t>побудований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радіатор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? </w:t>
      </w:r>
    </w:p>
    <w:p w:rsidR="00282A30" w:rsidRPr="00282A30" w:rsidRDefault="00282A30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282A30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282A30">
        <w:rPr>
          <w:rFonts w:ascii="Times New Roman" w:hAnsi="Times New Roman"/>
          <w:sz w:val="28"/>
          <w:szCs w:val="28"/>
        </w:rPr>
        <w:t>працює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2A30">
        <w:rPr>
          <w:rFonts w:ascii="Times New Roman" w:hAnsi="Times New Roman"/>
          <w:sz w:val="28"/>
          <w:szCs w:val="28"/>
        </w:rPr>
        <w:t>р</w:t>
      </w:r>
      <w:proofErr w:type="gramEnd"/>
      <w:r w:rsidRPr="00282A30">
        <w:rPr>
          <w:rFonts w:ascii="Times New Roman" w:hAnsi="Times New Roman"/>
          <w:sz w:val="28"/>
          <w:szCs w:val="28"/>
        </w:rPr>
        <w:t>ідинний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насос?</w:t>
      </w:r>
    </w:p>
    <w:p w:rsidR="00282A30" w:rsidRPr="00282A30" w:rsidRDefault="00282A30" w:rsidP="00282A30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  <w:lang w:val="uk-UA"/>
        </w:rPr>
      </w:pPr>
      <w:r w:rsidRPr="00282A3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82A30">
        <w:rPr>
          <w:rFonts w:ascii="Times New Roman" w:hAnsi="Times New Roman"/>
          <w:sz w:val="28"/>
          <w:szCs w:val="28"/>
        </w:rPr>
        <w:t>чого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A30">
        <w:rPr>
          <w:rFonts w:ascii="Times New Roman" w:hAnsi="Times New Roman"/>
          <w:sz w:val="28"/>
          <w:szCs w:val="28"/>
        </w:rPr>
        <w:t>потрібен</w:t>
      </w:r>
      <w:proofErr w:type="spellEnd"/>
      <w:r w:rsidRPr="00282A30">
        <w:rPr>
          <w:rFonts w:ascii="Times New Roman" w:hAnsi="Times New Roman"/>
          <w:sz w:val="28"/>
          <w:szCs w:val="28"/>
        </w:rPr>
        <w:t xml:space="preserve"> термостат?</w:t>
      </w:r>
    </w:p>
    <w:p w:rsidR="00C331FE" w:rsidRDefault="00C331FE" w:rsidP="00C331FE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331FE" w:rsidRPr="00C331FE" w:rsidRDefault="00C331FE" w:rsidP="00C331FE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331FE" w:rsidRPr="006B1D7C" w:rsidRDefault="00C331FE" w:rsidP="00C331FE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6B1D7C">
        <w:rPr>
          <w:rFonts w:ascii="Times New Roman" w:hAnsi="Times New Roman"/>
          <w:b/>
          <w:sz w:val="28"/>
          <w:szCs w:val="28"/>
          <w:lang w:val="uk-UA"/>
        </w:rPr>
        <w:t>Домашне</w:t>
      </w:r>
      <w:proofErr w:type="spellEnd"/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 завдання :прочитати </w:t>
      </w:r>
      <w:proofErr w:type="spellStart"/>
      <w:r w:rsidRPr="006B1D7C">
        <w:rPr>
          <w:rFonts w:ascii="Times New Roman" w:hAnsi="Times New Roman"/>
          <w:b/>
          <w:sz w:val="28"/>
          <w:szCs w:val="28"/>
          <w:lang w:val="uk-UA"/>
        </w:rPr>
        <w:t>стор</w:t>
      </w:r>
      <w:proofErr w:type="spellEnd"/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57</w:t>
      </w:r>
      <w:r w:rsidRPr="006B1D7C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65</w:t>
      </w:r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 та відповісти на питання </w:t>
      </w:r>
    </w:p>
    <w:p w:rsidR="00C331FE" w:rsidRPr="0011425C" w:rsidRDefault="00C331FE" w:rsidP="00C331FE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Кисликов</w:t>
      </w:r>
      <w:proofErr w:type="spellEnd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Ф., </w:t>
      </w: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Лущик</w:t>
      </w:r>
      <w:proofErr w:type="spellEnd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В.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Будова й </w:t>
      </w: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експлуатація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автомобілі</w:t>
      </w:r>
      <w:proofErr w:type="gram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C331FE" w:rsidRDefault="00C331FE" w:rsidP="00C331F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331FE" w:rsidRPr="00266599" w:rsidRDefault="00C331FE" w:rsidP="00C331F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C331FE" w:rsidRPr="006459D4" w:rsidRDefault="00C331FE" w:rsidP="00C331FE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13.30 -</w:t>
      </w:r>
      <w:proofErr w:type="spellStart"/>
      <w:r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>8324244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E247B7" w:rsidRPr="00282A30" w:rsidRDefault="00C331FE" w:rsidP="00282A30">
      <w:pPr>
        <w:pStyle w:val="a4"/>
        <w:rPr>
          <w:rFonts w:ascii="Times New Roman" w:hAnsi="Times New Roman"/>
          <w:b/>
          <w:sz w:val="28"/>
          <w:szCs w:val="28"/>
          <w:lang w:val="uk-UA"/>
        </w:rPr>
        <w:sectPr w:rsidR="00E247B7" w:rsidRPr="00282A30" w:rsidSect="00C331FE">
          <w:pgSz w:w="11906" w:h="16838"/>
          <w:pgMar w:top="709" w:right="566" w:bottom="284" w:left="709" w:header="708" w:footer="708" w:gutter="0"/>
          <w:cols w:space="708"/>
          <w:docGrid w:linePitch="360"/>
        </w:sect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Кітіцина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p w:rsidR="00C10C44" w:rsidRPr="006459D4" w:rsidRDefault="00C10C44" w:rsidP="00C331FE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C10C44" w:rsidRPr="006459D4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75" w:rsidRDefault="00187C75" w:rsidP="00187C75">
      <w:pPr>
        <w:spacing w:after="0" w:line="240" w:lineRule="auto"/>
      </w:pPr>
      <w:r>
        <w:separator/>
      </w:r>
    </w:p>
  </w:endnote>
  <w:endnote w:type="continuationSeparator" w:id="0">
    <w:p w:rsidR="00187C75" w:rsidRDefault="00187C75" w:rsidP="0018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75" w:rsidRDefault="00187C75" w:rsidP="00187C75">
      <w:pPr>
        <w:spacing w:after="0" w:line="240" w:lineRule="auto"/>
      </w:pPr>
      <w:r>
        <w:separator/>
      </w:r>
    </w:p>
  </w:footnote>
  <w:footnote w:type="continuationSeparator" w:id="0">
    <w:p w:rsidR="00187C75" w:rsidRDefault="00187C75" w:rsidP="0018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319"/>
    <w:multiLevelType w:val="hybridMultilevel"/>
    <w:tmpl w:val="EF5A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5E0"/>
    <w:multiLevelType w:val="hybridMultilevel"/>
    <w:tmpl w:val="0E1C8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6F93"/>
    <w:multiLevelType w:val="hybridMultilevel"/>
    <w:tmpl w:val="38346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9BB"/>
    <w:multiLevelType w:val="hybridMultilevel"/>
    <w:tmpl w:val="1236E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732A2D"/>
    <w:multiLevelType w:val="hybridMultilevel"/>
    <w:tmpl w:val="70B6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83F"/>
    <w:multiLevelType w:val="hybridMultilevel"/>
    <w:tmpl w:val="5CD4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A5568"/>
    <w:multiLevelType w:val="hybridMultilevel"/>
    <w:tmpl w:val="A15E2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69D8"/>
    <w:multiLevelType w:val="hybridMultilevel"/>
    <w:tmpl w:val="BDCE0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A58E0"/>
    <w:multiLevelType w:val="hybridMultilevel"/>
    <w:tmpl w:val="C5D8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4D97"/>
    <w:multiLevelType w:val="hybridMultilevel"/>
    <w:tmpl w:val="CF42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8795A"/>
    <w:multiLevelType w:val="hybridMultilevel"/>
    <w:tmpl w:val="9626D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43348"/>
    <w:multiLevelType w:val="hybridMultilevel"/>
    <w:tmpl w:val="315C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27C34"/>
    <w:multiLevelType w:val="hybridMultilevel"/>
    <w:tmpl w:val="D78EF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291014"/>
    <w:multiLevelType w:val="hybridMultilevel"/>
    <w:tmpl w:val="01F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367A0"/>
    <w:multiLevelType w:val="multilevel"/>
    <w:tmpl w:val="4F2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21"/>
  </w:num>
  <w:num w:numId="8">
    <w:abstractNumId w:val="7"/>
  </w:num>
  <w:num w:numId="9">
    <w:abstractNumId w:val="0"/>
  </w:num>
  <w:num w:numId="10">
    <w:abstractNumId w:val="20"/>
  </w:num>
  <w:num w:numId="11">
    <w:abstractNumId w:val="24"/>
  </w:num>
  <w:num w:numId="12">
    <w:abstractNumId w:val="16"/>
  </w:num>
  <w:num w:numId="13">
    <w:abstractNumId w:val="1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23"/>
  </w:num>
  <w:num w:numId="23">
    <w:abstractNumId w:val="11"/>
  </w:num>
  <w:num w:numId="24">
    <w:abstractNumId w:val="9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DF7"/>
    <w:rsid w:val="00087E9E"/>
    <w:rsid w:val="000B251C"/>
    <w:rsid w:val="00100213"/>
    <w:rsid w:val="00103E25"/>
    <w:rsid w:val="0011425C"/>
    <w:rsid w:val="0011766E"/>
    <w:rsid w:val="0013524B"/>
    <w:rsid w:val="001514E8"/>
    <w:rsid w:val="0018752A"/>
    <w:rsid w:val="00187C75"/>
    <w:rsid w:val="001962BD"/>
    <w:rsid w:val="001A6356"/>
    <w:rsid w:val="001B5B84"/>
    <w:rsid w:val="001E2077"/>
    <w:rsid w:val="001F3EF2"/>
    <w:rsid w:val="002262D3"/>
    <w:rsid w:val="00253719"/>
    <w:rsid w:val="0025570A"/>
    <w:rsid w:val="00266599"/>
    <w:rsid w:val="00282A30"/>
    <w:rsid w:val="00327480"/>
    <w:rsid w:val="003A3C0F"/>
    <w:rsid w:val="003A41E4"/>
    <w:rsid w:val="003D4425"/>
    <w:rsid w:val="003E1B18"/>
    <w:rsid w:val="003E58AA"/>
    <w:rsid w:val="003E7A39"/>
    <w:rsid w:val="00453078"/>
    <w:rsid w:val="004532B9"/>
    <w:rsid w:val="00454A67"/>
    <w:rsid w:val="004E656A"/>
    <w:rsid w:val="004F786C"/>
    <w:rsid w:val="0050478A"/>
    <w:rsid w:val="00506AA6"/>
    <w:rsid w:val="005163FB"/>
    <w:rsid w:val="00530CC7"/>
    <w:rsid w:val="00553BD4"/>
    <w:rsid w:val="005847C0"/>
    <w:rsid w:val="00586986"/>
    <w:rsid w:val="00592B06"/>
    <w:rsid w:val="005A3D7F"/>
    <w:rsid w:val="005B1CE1"/>
    <w:rsid w:val="005E3FBA"/>
    <w:rsid w:val="005E5BD7"/>
    <w:rsid w:val="006039BC"/>
    <w:rsid w:val="00640875"/>
    <w:rsid w:val="006459D4"/>
    <w:rsid w:val="00664DA5"/>
    <w:rsid w:val="00666053"/>
    <w:rsid w:val="00675C69"/>
    <w:rsid w:val="006B1D7C"/>
    <w:rsid w:val="006B59CE"/>
    <w:rsid w:val="006E6BED"/>
    <w:rsid w:val="006F28D8"/>
    <w:rsid w:val="006F34C9"/>
    <w:rsid w:val="006F4768"/>
    <w:rsid w:val="00707566"/>
    <w:rsid w:val="00767933"/>
    <w:rsid w:val="007842BD"/>
    <w:rsid w:val="007A19DE"/>
    <w:rsid w:val="007B146C"/>
    <w:rsid w:val="007D38A1"/>
    <w:rsid w:val="00805F18"/>
    <w:rsid w:val="00806956"/>
    <w:rsid w:val="0083264D"/>
    <w:rsid w:val="0085382F"/>
    <w:rsid w:val="008659FF"/>
    <w:rsid w:val="00867A32"/>
    <w:rsid w:val="008936C2"/>
    <w:rsid w:val="00895FE5"/>
    <w:rsid w:val="008A49F8"/>
    <w:rsid w:val="008D7062"/>
    <w:rsid w:val="008E3FE7"/>
    <w:rsid w:val="008E5BCD"/>
    <w:rsid w:val="00925001"/>
    <w:rsid w:val="00931A5F"/>
    <w:rsid w:val="00944A73"/>
    <w:rsid w:val="00974DF7"/>
    <w:rsid w:val="0097689B"/>
    <w:rsid w:val="00982266"/>
    <w:rsid w:val="009946FA"/>
    <w:rsid w:val="009C160B"/>
    <w:rsid w:val="009D2C1E"/>
    <w:rsid w:val="009E5718"/>
    <w:rsid w:val="00A02E9B"/>
    <w:rsid w:val="00A17352"/>
    <w:rsid w:val="00A807C3"/>
    <w:rsid w:val="00A8346B"/>
    <w:rsid w:val="00A93E94"/>
    <w:rsid w:val="00A97F7A"/>
    <w:rsid w:val="00AC07A7"/>
    <w:rsid w:val="00AC7126"/>
    <w:rsid w:val="00AD47FF"/>
    <w:rsid w:val="00B1734D"/>
    <w:rsid w:val="00B40E54"/>
    <w:rsid w:val="00B777DD"/>
    <w:rsid w:val="00BA3A98"/>
    <w:rsid w:val="00BC5259"/>
    <w:rsid w:val="00BD4A3E"/>
    <w:rsid w:val="00BD53FF"/>
    <w:rsid w:val="00BE0FD4"/>
    <w:rsid w:val="00C10C44"/>
    <w:rsid w:val="00C331FE"/>
    <w:rsid w:val="00C43376"/>
    <w:rsid w:val="00C64C78"/>
    <w:rsid w:val="00CB6774"/>
    <w:rsid w:val="00D25025"/>
    <w:rsid w:val="00D3016A"/>
    <w:rsid w:val="00D31110"/>
    <w:rsid w:val="00D33594"/>
    <w:rsid w:val="00D6647A"/>
    <w:rsid w:val="00D77B0F"/>
    <w:rsid w:val="00D8686D"/>
    <w:rsid w:val="00D91059"/>
    <w:rsid w:val="00DE02C2"/>
    <w:rsid w:val="00E02A8B"/>
    <w:rsid w:val="00E04241"/>
    <w:rsid w:val="00E247B7"/>
    <w:rsid w:val="00E94F03"/>
    <w:rsid w:val="00ED3919"/>
    <w:rsid w:val="00EE4B7D"/>
    <w:rsid w:val="00EF61E1"/>
    <w:rsid w:val="00F25BEC"/>
    <w:rsid w:val="00F53235"/>
    <w:rsid w:val="00F729D3"/>
    <w:rsid w:val="00F851B7"/>
    <w:rsid w:val="00FC0319"/>
    <w:rsid w:val="00FC5406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success">
    <w:name w:val="bg-success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8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7C75"/>
  </w:style>
  <w:style w:type="paragraph" w:styleId="ad">
    <w:name w:val="footer"/>
    <w:basedOn w:val="a"/>
    <w:link w:val="ae"/>
    <w:uiPriority w:val="99"/>
    <w:unhideWhenUsed/>
    <w:rsid w:val="0018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qktH6iLvoQ&amp;feature=emb_logo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time_continue=1&amp;v=31qAJw9M-MU&amp;feature=emb_logo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3rkNQCeoRig&amp;feature=emb_logo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2D4A-E5E5-4432-920B-37618649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46</cp:revision>
  <dcterms:created xsi:type="dcterms:W3CDTF">2020-04-29T09:30:00Z</dcterms:created>
  <dcterms:modified xsi:type="dcterms:W3CDTF">2020-05-12T09:15:00Z</dcterms:modified>
</cp:coreProperties>
</file>