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0CE" w:rsidRDefault="005E30CE" w:rsidP="005E30CE">
      <w:pPr>
        <w:tabs>
          <w:tab w:val="left" w:pos="8931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Дата проведення уро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ку: 18.05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.2020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Група: МШ-33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Професія: штукатур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Майстер в/н: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uk-UA"/>
        </w:rPr>
        <w:t>Введенська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Людмила Іванівна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Телефон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вайбера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– 0509972692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; електронна пошта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/>
        </w:rPr>
        <w:t>Ludmilavv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25@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en-US"/>
        </w:rPr>
        <w:t>gmail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com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Урок № 41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Тема уроку: </w:t>
      </w:r>
      <w:r>
        <w:rPr>
          <w:rFonts w:ascii="Times New Roman" w:hAnsi="Times New Roman"/>
          <w:bCs/>
          <w:sz w:val="24"/>
          <w:szCs w:val="24"/>
          <w:lang w:val="uk-UA"/>
        </w:rPr>
        <w:t>Обштукатурювання ніш з укосами.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Мета уроку: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Навчальна: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Удосконалити вміння та навички учнів при виконанні робіт при виконанні обштукатурюванні ніш з укосами.</w:t>
      </w:r>
    </w:p>
    <w:p w:rsidR="005E30CE" w:rsidRDefault="005E30CE" w:rsidP="005E30CE">
      <w:pPr>
        <w:tabs>
          <w:tab w:val="left" w:pos="2085"/>
        </w:tabs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Дидактичне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забезпечення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uk-UA"/>
        </w:rPr>
        <w:t>запитання, тести</w:t>
      </w:r>
      <w:r>
        <w:rPr>
          <w:rFonts w:ascii="Times New Roman" w:hAnsi="Times New Roman"/>
          <w:bCs/>
          <w:sz w:val="24"/>
          <w:szCs w:val="24"/>
          <w:lang w:val="uk-UA"/>
        </w:rPr>
        <w:t>.</w:t>
      </w:r>
    </w:p>
    <w:p w:rsidR="005E30CE" w:rsidRDefault="005E30CE" w:rsidP="005E30CE">
      <w:pPr>
        <w:tabs>
          <w:tab w:val="left" w:pos="208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Хід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уроку</w:t>
      </w:r>
    </w:p>
    <w:p w:rsidR="005E30CE" w:rsidRDefault="005E30CE" w:rsidP="005E30CE">
      <w:pPr>
        <w:tabs>
          <w:tab w:val="left" w:pos="208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E30CE" w:rsidRDefault="005E30CE" w:rsidP="005E30C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Повторення пройденого матеріалу (8</w:t>
      </w:r>
      <w:r>
        <w:rPr>
          <w:rFonts w:ascii="Times New Roman" w:hAnsi="Times New Roman"/>
          <w:b/>
          <w:sz w:val="24"/>
          <w:szCs w:val="24"/>
          <w:vertAlign w:val="superscript"/>
          <w:lang w:val="uk-UA"/>
        </w:rPr>
        <w:t>00</w:t>
      </w:r>
      <w:r>
        <w:rPr>
          <w:rFonts w:ascii="Times New Roman" w:hAnsi="Times New Roman"/>
          <w:b/>
          <w:sz w:val="24"/>
          <w:szCs w:val="24"/>
          <w:lang w:val="uk-UA"/>
        </w:rPr>
        <w:t>- 9</w:t>
      </w:r>
      <w:r>
        <w:rPr>
          <w:rFonts w:ascii="Times New Roman" w:hAnsi="Times New Roman"/>
          <w:b/>
          <w:sz w:val="24"/>
          <w:szCs w:val="24"/>
          <w:vertAlign w:val="superscript"/>
          <w:lang w:val="uk-UA"/>
        </w:rPr>
        <w:t>30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) 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Дати письмово на відповіді: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1. Безпека праці при  виконанні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безпіщаної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накривки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2. Пояснити організацію робочого місця при виконанні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безпіщаної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накривки.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3. Назвати інструменти, які потрібні при виконанні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безпіщаної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накривки?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4. Пояснити,  яким розчином виконують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накривочний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шар штукатурки?</w:t>
      </w:r>
    </w:p>
    <w:p w:rsidR="005E30CE" w:rsidRDefault="005E30CE" w:rsidP="005E30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5. Пояснити, як наносять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безпіскову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накривку?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6. Пояснити, яка товщина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накривочного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шару?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7. Пояснити, від чого залежить склад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вапняно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– гіпсового розчину?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8. Пояснити, спосіб приготування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вапняно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– гіпсового розчину.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9 Пояснити, протягом якого часу використовують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вапняно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– гіпсовий розчин.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10. Пояснити, організацію робочого місця при виконанні роботи.</w:t>
      </w:r>
    </w:p>
    <w:p w:rsidR="005E30CE" w:rsidRDefault="005E30CE" w:rsidP="005E30C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  <w:t>Тест</w:t>
      </w:r>
    </w:p>
    <w:p w:rsidR="005E30CE" w:rsidRDefault="005E30CE" w:rsidP="005E30C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  <w:t>(</w:t>
      </w:r>
      <w:r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val="uk-UA" w:eastAsia="ru-RU"/>
        </w:rPr>
        <w:t>дати відповіді «так» чи «ні»)</w:t>
      </w:r>
    </w:p>
    <w:p w:rsidR="005E30CE" w:rsidRDefault="005E30CE" w:rsidP="005E30C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6520"/>
        <w:gridCol w:w="993"/>
        <w:gridCol w:w="1099"/>
      </w:tblGrid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vertAlign w:val="subscript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vertAlign w:val="subscript"/>
                <w:lang w:val="uk-UA" w:eastAsia="ru-RU"/>
              </w:rPr>
              <w:t>п/п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Запитання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Так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Ні</w:t>
            </w: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 xml:space="preserve">Накривний шар штукатурки виконують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вапняно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-гіпсовим розчином з додаванням піску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Загальна товщина накривного шагу не більше 2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 xml:space="preserve">Склад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вапняно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-гіпсового розчину залежить від вологості поверхні, на яку його наносять.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Для приготування розчину застосовують склад розчину 1:4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Чи потрібно пересіювати гіпс через сито перед змішуванням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Безпіскову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 xml:space="preserve"> накривку наносять на поверхню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ківшем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Приготовлений розчин використовують протягом 1 години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 xml:space="preserve">Товщина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накривочного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 xml:space="preserve"> шару завтовшки 0,5-0,8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 xml:space="preserve">Другий шар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безпіскової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 xml:space="preserve"> накривки наносять через 20-30 хвилин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 xml:space="preserve">Чи використовують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відмоложений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 xml:space="preserve"> розчин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</w:tbl>
    <w:p w:rsidR="005E30CE" w:rsidRDefault="005E30CE" w:rsidP="005E30C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2</w:t>
      </w:r>
      <w:r>
        <w:rPr>
          <w:rFonts w:ascii="Times New Roman" w:hAnsi="Times New Roman"/>
          <w:b/>
          <w:sz w:val="24"/>
          <w:szCs w:val="24"/>
          <w:lang w:val="uk-UA"/>
        </w:rPr>
        <w:t>. Пояснення нового матеріалу. (9</w:t>
      </w:r>
      <w:r>
        <w:rPr>
          <w:rFonts w:ascii="Times New Roman" w:hAnsi="Times New Roman"/>
          <w:b/>
          <w:sz w:val="24"/>
          <w:szCs w:val="24"/>
          <w:vertAlign w:val="superscript"/>
          <w:lang w:val="uk-UA"/>
        </w:rPr>
        <w:t>30</w:t>
      </w:r>
      <w:r>
        <w:rPr>
          <w:rFonts w:ascii="Times New Roman" w:hAnsi="Times New Roman"/>
          <w:b/>
          <w:sz w:val="24"/>
          <w:szCs w:val="24"/>
          <w:lang w:val="uk-UA"/>
        </w:rPr>
        <w:t>- 13</w:t>
      </w:r>
      <w:r>
        <w:rPr>
          <w:rFonts w:ascii="Times New Roman" w:hAnsi="Times New Roman"/>
          <w:b/>
          <w:sz w:val="24"/>
          <w:szCs w:val="24"/>
          <w:vertAlign w:val="superscript"/>
          <w:lang w:val="uk-UA"/>
        </w:rPr>
        <w:t>00</w:t>
      </w:r>
      <w:r>
        <w:rPr>
          <w:rFonts w:ascii="Times New Roman" w:hAnsi="Times New Roman"/>
          <w:b/>
          <w:sz w:val="24"/>
          <w:szCs w:val="24"/>
          <w:lang w:val="uk-UA"/>
        </w:rPr>
        <w:t>)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Інструктаж  з безпеки праці</w:t>
      </w:r>
    </w:p>
    <w:p w:rsidR="005E30CE" w:rsidRDefault="005E30CE" w:rsidP="005E30CE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При виконанні  обштукатурюванні ніш з укосами необхідно працювати на справних риштуваннях, помостах, колисках та інших пристроях, дотримуючись вимог щодо їхнього 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lastRenderedPageBreak/>
        <w:t>виготовлення і встановлення, а також додержуючись правил техніки безпеки під час роботи на висоті.</w:t>
      </w:r>
    </w:p>
    <w:p w:rsidR="005E30CE" w:rsidRDefault="005E30CE" w:rsidP="005E30CE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Працювати в спецодязі, в рукавицях. Розчин брати інструментами, а не руками.</w:t>
      </w:r>
    </w:p>
    <w:p w:rsidR="005E30CE" w:rsidRDefault="005E30CE" w:rsidP="005E30CE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Ручний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інструмент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яким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працює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штукатур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має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бути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справним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Дерев'яні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ручки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інструмента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виготовляють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із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твердої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деревини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(бук, граб, береза), допустима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вологість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якої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ільше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12 %. Вони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повинні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бути добре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оброблені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пошліфовані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міцно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з'єднані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інструментом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</w:p>
    <w:p w:rsidR="005E30CE" w:rsidRDefault="005E30CE" w:rsidP="005E30CE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</w:t>
      </w:r>
      <w:r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val="uk-UA" w:eastAsia="ru-RU"/>
        </w:rPr>
        <w:t>Організація робочого місця</w:t>
      </w:r>
    </w:p>
    <w:p w:rsidR="005E30CE" w:rsidRDefault="005E30CE" w:rsidP="005E30CE">
      <w:pPr>
        <w:shd w:val="clear" w:color="auto" w:fill="FFFFFF"/>
        <w:spacing w:before="100" w:beforeAutospacing="1" w:after="0" w:line="360" w:lineRule="atLeast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uk-UA"/>
        </w:rPr>
        <w:t>Робочим місцем штукатура є виділені ділянки на відкритих будівельних майданчиках, всередині будівель та споруд, спеціально укомплектовані для штукатурних робіт. Робочі місця повинні бути забезпечені випробуваними інвентарними улаштуваннями і пристроями (риштування, помости, стрем'янки тощо), виготовленими за типовими проектами і встановленими згідно з проектом виконання робіт.</w:t>
      </w:r>
    </w:p>
    <w:p w:rsidR="005E30CE" w:rsidRDefault="005E30CE" w:rsidP="005E30CE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На робочому місці штукатура мають бути обладнання, матеріали і знаряддя праці, потрібні для виконання опорядження, їх розміщують так, щоб під час роботи не доводилося робити зайвих рухів.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Ручний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інструмент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який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беруть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правою рукою,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має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лежати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справа, а той,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що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беруть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лівою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рукою, —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зліва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Якщо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роботи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потрібен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столик, то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його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встановлюють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так,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щоб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з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цього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місця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можна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було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виконати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якнайбільший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обсяг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роботи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Велике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значення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організації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робіт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має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своєчасна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ідготовка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матеріалів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і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поточне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забезпечення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ними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опоряджувальників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E30CE" w:rsidRDefault="005E30CE" w:rsidP="005E30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Після закінчення роботи інструменти прибирають у ящики, сміття викидають.</w:t>
      </w:r>
    </w:p>
    <w:p w:rsidR="005E30CE" w:rsidRDefault="005E30CE" w:rsidP="005E30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5E30CE" w:rsidRDefault="005E30CE" w:rsidP="005E30C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 xml:space="preserve"> Виконання технологічного процесу</w:t>
      </w:r>
    </w:p>
    <w:p w:rsidR="005E30CE" w:rsidRDefault="005E30CE" w:rsidP="005E30CE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НІША – </w:t>
      </w:r>
      <w:proofErr w:type="spellStart"/>
      <w:r>
        <w:rPr>
          <w:color w:val="000000"/>
        </w:rPr>
        <w:t>заглиблення</w:t>
      </w:r>
      <w:proofErr w:type="spellEnd"/>
      <w:r>
        <w:rPr>
          <w:color w:val="000000"/>
        </w:rPr>
        <w:t xml:space="preserve"> в </w:t>
      </w:r>
      <w:proofErr w:type="spellStart"/>
      <w:proofErr w:type="gramStart"/>
      <w:r>
        <w:rPr>
          <w:color w:val="000000"/>
        </w:rPr>
        <w:t>ст</w:t>
      </w:r>
      <w:proofErr w:type="gramEnd"/>
      <w:r>
        <w:rPr>
          <w:color w:val="000000"/>
        </w:rPr>
        <w:t>іні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прямокутне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напівкругле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перекриття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що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різне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завершення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Ніші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використовуються</w:t>
      </w:r>
      <w:proofErr w:type="spellEnd"/>
      <w:r>
        <w:rPr>
          <w:color w:val="000000"/>
        </w:rPr>
        <w:t xml:space="preserve"> для </w:t>
      </w:r>
      <w:proofErr w:type="spellStart"/>
      <w:r>
        <w:rPr>
          <w:color w:val="000000"/>
        </w:rPr>
        <w:t>установлення</w:t>
      </w:r>
      <w:proofErr w:type="spellEnd"/>
      <w:r>
        <w:rPr>
          <w:color w:val="000000"/>
        </w:rPr>
        <w:t xml:space="preserve"> статуй, ваз, </w:t>
      </w:r>
      <w:proofErr w:type="spellStart"/>
      <w:r>
        <w:rPr>
          <w:color w:val="000000"/>
        </w:rPr>
        <w:t>розміщення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вбудованих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шаф</w:t>
      </w:r>
      <w:proofErr w:type="spellEnd"/>
      <w:r>
        <w:rPr>
          <w:color w:val="000000"/>
        </w:rPr>
        <w:t xml:space="preserve">, для </w:t>
      </w:r>
      <w:proofErr w:type="spellStart"/>
      <w:r>
        <w:rPr>
          <w:color w:val="000000"/>
        </w:rPr>
        <w:t>облаштування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фонтанів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r>
        <w:rPr>
          <w:color w:val="000000"/>
        </w:rPr>
        <w:br/>
      </w:r>
      <w:proofErr w:type="spellStart"/>
      <w:r>
        <w:rPr>
          <w:color w:val="000000"/>
        </w:rPr>
        <w:t>Ніша</w:t>
      </w:r>
      <w:proofErr w:type="spellEnd"/>
      <w:r>
        <w:rPr>
          <w:color w:val="000000"/>
        </w:rPr>
        <w:t xml:space="preserve"> в </w:t>
      </w:r>
      <w:proofErr w:type="spellStart"/>
      <w:proofErr w:type="gramStart"/>
      <w:r>
        <w:rPr>
          <w:color w:val="000000"/>
        </w:rPr>
        <w:t>ст</w:t>
      </w:r>
      <w:proofErr w:type="gramEnd"/>
      <w:r>
        <w:rPr>
          <w:color w:val="000000"/>
        </w:rPr>
        <w:t>іні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спеціальна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порожнина</w:t>
      </w:r>
      <w:proofErr w:type="spellEnd"/>
      <w:r>
        <w:rPr>
          <w:color w:val="000000"/>
        </w:rPr>
        <w:t xml:space="preserve">, яка </w:t>
      </w:r>
      <w:proofErr w:type="spellStart"/>
      <w:r>
        <w:rPr>
          <w:color w:val="000000"/>
        </w:rPr>
        <w:t>може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різні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обриси</w:t>
      </w:r>
      <w:proofErr w:type="spellEnd"/>
      <w:r>
        <w:rPr>
          <w:color w:val="000000"/>
        </w:rPr>
        <w:t xml:space="preserve"> і </w:t>
      </w:r>
      <w:proofErr w:type="spellStart"/>
      <w:r>
        <w:rPr>
          <w:color w:val="000000"/>
        </w:rPr>
        <w:t>призначення</w:t>
      </w:r>
      <w:proofErr w:type="spellEnd"/>
      <w:r>
        <w:rPr>
          <w:color w:val="000000"/>
        </w:rPr>
        <w:t xml:space="preserve">. У невеликих </w:t>
      </w:r>
      <w:proofErr w:type="spellStart"/>
      <w:r>
        <w:rPr>
          <w:color w:val="000000"/>
        </w:rPr>
        <w:t>приміщеннях</w:t>
      </w:r>
      <w:proofErr w:type="spellEnd"/>
      <w:r>
        <w:rPr>
          <w:color w:val="000000"/>
        </w:rPr>
        <w:t xml:space="preserve"> вона </w:t>
      </w:r>
      <w:proofErr w:type="spellStart"/>
      <w:r>
        <w:rPr>
          <w:color w:val="000000"/>
        </w:rPr>
        <w:t>створює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додатковий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прості</w:t>
      </w:r>
      <w:proofErr w:type="gramStart"/>
      <w:r>
        <w:rPr>
          <w:color w:val="000000"/>
        </w:rPr>
        <w:t>р</w:t>
      </w:r>
      <w:proofErr w:type="spellEnd"/>
      <w:proofErr w:type="gramEnd"/>
      <w:r>
        <w:rPr>
          <w:color w:val="000000"/>
        </w:rPr>
        <w:t xml:space="preserve">, а в </w:t>
      </w:r>
      <w:proofErr w:type="spellStart"/>
      <w:r>
        <w:rPr>
          <w:color w:val="000000"/>
        </w:rPr>
        <w:t>просторих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прикрашає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інтер'єр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якості</w:t>
      </w:r>
      <w:proofErr w:type="spellEnd"/>
      <w:r>
        <w:rPr>
          <w:color w:val="000000"/>
        </w:rPr>
        <w:t xml:space="preserve"> декоративного </w:t>
      </w:r>
      <w:proofErr w:type="spellStart"/>
      <w:r>
        <w:rPr>
          <w:color w:val="000000"/>
        </w:rPr>
        <w:t>елемента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Пристрій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ніші</w:t>
      </w:r>
      <w:proofErr w:type="spellEnd"/>
      <w:r>
        <w:rPr>
          <w:color w:val="000000"/>
        </w:rPr>
        <w:t xml:space="preserve"> не є </w:t>
      </w:r>
      <w:proofErr w:type="spellStart"/>
      <w:r>
        <w:rPr>
          <w:color w:val="000000"/>
        </w:rPr>
        <w:t>складним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процесом</w:t>
      </w:r>
      <w:proofErr w:type="spellEnd"/>
      <w:r>
        <w:rPr>
          <w:color w:val="000000"/>
        </w:rPr>
        <w:t xml:space="preserve">, коли </w:t>
      </w:r>
      <w:proofErr w:type="spellStart"/>
      <w:r>
        <w:rPr>
          <w:color w:val="000000"/>
        </w:rPr>
        <w:t>її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створення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передбачається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ще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на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стадії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проектування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будинку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Якщо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приміщення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експлуатується</w:t>
      </w:r>
      <w:proofErr w:type="spellEnd"/>
      <w:r>
        <w:rPr>
          <w:color w:val="000000"/>
        </w:rPr>
        <w:t xml:space="preserve">, то </w:t>
      </w:r>
      <w:proofErr w:type="spellStart"/>
      <w:r>
        <w:rPr>
          <w:color w:val="000000"/>
        </w:rPr>
        <w:t>всі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проблеми</w:t>
      </w:r>
      <w:proofErr w:type="spellEnd"/>
      <w:r>
        <w:rPr>
          <w:color w:val="000000"/>
        </w:rPr>
        <w:t xml:space="preserve"> з </w:t>
      </w:r>
      <w:proofErr w:type="spellStart"/>
      <w:r>
        <w:rPr>
          <w:color w:val="000000"/>
        </w:rPr>
        <w:t>виготовленням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такої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конструкції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будуть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пов'язані</w:t>
      </w:r>
      <w:proofErr w:type="spellEnd"/>
      <w:r>
        <w:rPr>
          <w:color w:val="000000"/>
        </w:rPr>
        <w:t xml:space="preserve"> з </w:t>
      </w:r>
      <w:proofErr w:type="spellStart"/>
      <w:r>
        <w:rPr>
          <w:color w:val="000000"/>
        </w:rPr>
        <w:t>матеріалом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який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застосовувався</w:t>
      </w:r>
      <w:proofErr w:type="spellEnd"/>
      <w:r>
        <w:rPr>
          <w:color w:val="000000"/>
        </w:rPr>
        <w:t xml:space="preserve"> при </w:t>
      </w:r>
      <w:proofErr w:type="spellStart"/>
      <w:r>
        <w:rPr>
          <w:color w:val="000000"/>
        </w:rPr>
        <w:t>зведенні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ст</w:t>
      </w:r>
      <w:proofErr w:type="gramEnd"/>
      <w:r>
        <w:rPr>
          <w:color w:val="000000"/>
        </w:rPr>
        <w:t>ін</w:t>
      </w:r>
      <w:proofErr w:type="spellEnd"/>
      <w:r>
        <w:rPr>
          <w:color w:val="000000"/>
        </w:rPr>
        <w:t>.</w:t>
      </w:r>
    </w:p>
    <w:p w:rsidR="005E30CE" w:rsidRDefault="005E30CE" w:rsidP="005E30CE">
      <w:pPr>
        <w:shd w:val="clear" w:color="auto" w:fill="FFFFFF"/>
        <w:spacing w:before="300" w:after="150" w:line="375" w:lineRule="atLeast"/>
        <w:textAlignment w:val="baseline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ізновиди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ніш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стіні</w:t>
      </w:r>
      <w:proofErr w:type="spellEnd"/>
    </w:p>
    <w:p w:rsidR="005E30CE" w:rsidRDefault="005E30CE" w:rsidP="005E30CE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можуть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бути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вертикальними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горизонтальними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функціональними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декоративними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Їх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форма і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призначення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залежить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безпосередньо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від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ішення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яке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даний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елемент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стіни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повинен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виконувати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E30CE" w:rsidRDefault="005E30CE" w:rsidP="005E30CE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Горизонтальні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споруджуються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приміщеннях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де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розташовується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низькі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меблі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подовженої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наприклад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ліжко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Якщо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кімнати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коротка,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виготовлення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ній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горизонтальної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дозволить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візуально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збільшити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довжину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конструкції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E30CE" w:rsidRDefault="005E30CE" w:rsidP="005E30CE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плануванні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розташування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поблизу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громіздких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меблів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вікна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двері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її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краще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зробити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вертикальної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даному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випадку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такий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елемент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іни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здорово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збільшить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висоту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приміщення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E30CE" w:rsidRDefault="005E30CE" w:rsidP="005E30CE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функціональному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пристрій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допомагає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замаскувати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недоліки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планування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приміщення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пов'язані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розміщенням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інженерних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комунікацій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радіаторів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опалення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труб,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приладів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обліку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і т.п. У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кімнаті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ніша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може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служити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стелажем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шафою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і стати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місцем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зберігання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ізних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речей.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Поглиблення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використовуються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розміщення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предметів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меблів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апаратури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побутової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техніки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5E30CE" w:rsidRDefault="005E30CE" w:rsidP="005E30CE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Декоративні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можуть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повністю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перетворити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приміщення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виділяючись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і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кольоровою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гамою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акцентуючи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увагу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допомогою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вбудованої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підсвічування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виїмки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використовуються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зберігання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красивих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ваз,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фотографій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статуеток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ізних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сувенірів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Якщо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габарити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дозволяють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неї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помістити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акваріум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маленькі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горщики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квітами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Декоративні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візуально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збільшують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розмі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приміщення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надаючи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йому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сучасну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естетику</w:t>
      </w:r>
      <w:proofErr w:type="spellEnd"/>
    </w:p>
    <w:p w:rsidR="005E30CE" w:rsidRDefault="005E30CE" w:rsidP="005E30CE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5E30CE" w:rsidRDefault="005E30CE" w:rsidP="005E30CE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6C50C6" wp14:editId="61636883">
            <wp:extent cx="6181725" cy="1895475"/>
            <wp:effectExtent l="0" t="0" r="9525" b="9525"/>
            <wp:docPr id="1" name="Рисунок 43" descr="https://promstall.ru/public/701759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promstall.ru/public/70175979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CE" w:rsidRDefault="005E30CE" w:rsidP="005E30CE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                                                                                        </w:t>
      </w:r>
    </w:p>
    <w:p w:rsidR="005E30CE" w:rsidRDefault="005E30CE" w:rsidP="005E30CE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AD465A" wp14:editId="3B70BF97">
            <wp:extent cx="2133600" cy="2200275"/>
            <wp:effectExtent l="0" t="0" r="0" b="9525"/>
            <wp:docPr id="2" name="Рисунок 44" descr="https://promstall.ru/public/pypic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promstall.ru/public/pypicri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                      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72D5F9" wp14:editId="2387B4A9">
            <wp:extent cx="2457450" cy="2305050"/>
            <wp:effectExtent l="0" t="0" r="0" b="0"/>
            <wp:docPr id="3" name="Рисунок 83" descr="https://promstall.ru/public/aa52214b2fcc1615b968c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s://promstall.ru/public/aa52214b2fcc1615b968c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CE" w:rsidRDefault="005E30CE" w:rsidP="005E30CE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</w:p>
    <w:p w:rsidR="005E30CE" w:rsidRDefault="005E30CE" w:rsidP="005E30CE">
      <w:pPr>
        <w:shd w:val="clear" w:color="auto" w:fill="FFFFFF"/>
        <w:spacing w:after="225" w:line="315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lastRenderedPageBreak/>
        <w:br/>
      </w: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val="uk-UA" w:eastAsia="ru-RU"/>
        </w:rPr>
        <w:t>Підготовка поверхні ніші за батареєю  до обробки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Незалежно від того, як відбувається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>утеплюється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 ніша під батарею, її поверхню слід ретельно підготувати. Підготовчі роботи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>змі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цнять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стіну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проломи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пошкодження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приберуть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неприємний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запах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старих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покриттів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створять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умови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подальшої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обробки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Стіна в ніші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найтонша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усьому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приміщенні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так як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втоплена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товщину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батареї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 тому, будь-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які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тріщини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ній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можуть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мати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наскрізний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характер. До того ж,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заміна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віконних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рам</w:t>
      </w:r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нові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установка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ідвіконня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сприяють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порушенню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цілісності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поверхні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і вона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потребує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ремонту.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Проведення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ідготовчих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дій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виглядає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наступним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чином: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Потрібно попередньо оцінити обсяг робіт: якщо поверхні міцні і добре збереглися, то їх слід злегка оновити.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Якщо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сюди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не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заглядали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роками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або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бажають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виконати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радикальний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ремонт, то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знадобиться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повний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комплекс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ідготовчих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операцій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Якщо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потрібно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пробити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штроби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(пази) для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відхідних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труб, то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необхідно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розмітити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іни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за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розмірами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радіатора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провести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штроблення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пазів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за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допомогою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перфоратора.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Тільки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ісля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цього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можна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приступати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підготовки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Видаляються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шари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старих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покриттів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шпалери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фарба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що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відшарувалася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штукатурка.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зручно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робити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за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допомогою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міцного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залізного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шпателя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або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молотка з зубилом. Для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сколювання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особливо великих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міцних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нерівностей</w:t>
      </w:r>
      <w:proofErr w:type="spellEnd"/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можна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скористатися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перфоратором.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282A6CF8" wp14:editId="7EA33B0F">
            <wp:extent cx="3810000" cy="2133600"/>
            <wp:effectExtent l="0" t="0" r="0" b="0"/>
            <wp:docPr id="4" name="Рисунок 11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Цементний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фартух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ід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елементами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опалення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пережиток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радянської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епохи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який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потрібно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безжально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видалити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при радикальному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ремонті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Його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місце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займе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більш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достойне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підлогове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покриття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плінтус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571DADE7" wp14:editId="28A54FB6">
            <wp:extent cx="3810000" cy="1943100"/>
            <wp:effectExtent l="0" t="0" r="0" b="0"/>
            <wp:docPr id="5" name="Рисунок 12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іна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повністю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знепилюючого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обробляється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двічі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грунтовкою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глибокого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проникнення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бетонконтактом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Така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обробка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зміцнить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товщу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поверхні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забезпечить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зчеплення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з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майбутньою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штукатуркою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68EFB5F5" wp14:editId="4F2464B9">
            <wp:extent cx="2171700" cy="1857375"/>
            <wp:effectExtent l="0" t="0" r="0" b="9525"/>
            <wp:docPr id="6" name="Рисунок 13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Якщо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поверхня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ціла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івна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то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оштукатурювання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її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не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роблять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обмежуються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простим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шпатлюванням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При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наявності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прихованих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або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явних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дефектів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наносити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штукатурку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потрібно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обов’язково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Так як,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місце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за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батареєю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буде не особливо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кидатися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очі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то маяки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ід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штукатурку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можна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не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ставити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Якщо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присутні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велик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пошкодження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тоді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доведеться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скористатися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армуючої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металевою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сіткою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попередньо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закрити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вади.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4238FC8D" wp14:editId="1F3D83EB">
            <wp:extent cx="3810000" cy="1638300"/>
            <wp:effectExtent l="0" t="0" r="0" b="0"/>
            <wp:docPr id="7" name="Рисунок 14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Можливі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вади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іни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В широких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нішах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з великою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площею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встановлення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маяків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ід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штукатурку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бажано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виробляти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дозволить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значно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знизити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витрата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сухої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суміші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добитися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ефекту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ідеально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івної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поверхні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;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15FA87EB" wp14:editId="473D0907">
            <wp:extent cx="2857500" cy="1924050"/>
            <wp:effectExtent l="0" t="0" r="0" b="0"/>
            <wp:docPr id="8" name="Рисунок 15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Маяками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виставляється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площину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вирівнювання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штукатурки.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Щоб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покриття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було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довговічним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вологостійким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краще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використовувати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не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гіпсову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 а цементно-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вапняну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суміш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яка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довше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сохне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гірше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розрівнюється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але є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міцною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надійною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ідставою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Для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кращого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ефекту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використовують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цемент марки 500,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просіяний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др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ібний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пісок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вапняне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тісто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Спі</w:t>
      </w:r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вв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ідношення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компонентів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1:6:1;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0B903666" wp14:editId="3683AD43">
            <wp:extent cx="3810000" cy="1885950"/>
            <wp:effectExtent l="0" t="0" r="0" b="0"/>
            <wp:docPr id="9" name="Рисунок 16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штукатурення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середньої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за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розмірами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достатньо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семи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лі</w:t>
      </w:r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тр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ів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розчину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Наносити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його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зручніше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за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допомогою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маленько</w:t>
      </w:r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>ї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кельми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змочену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іну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При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цьому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рухи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повинні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бути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швидкі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, на</w:t>
      </w:r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кидати швидко.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Вирівнювати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суміш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легше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великим широким шпателем-правилом.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Щоб отримати рівні бокові сторони, на стіни навішують правила і по ним наносять розчин. Лузги,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>усенки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 і фаски виконують звичайним способом. Усенки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>залищають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 гострими, а інколи закругляють або знімають фаски. Це відразу оформляє точний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>усенок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. При остаточному опорядженні штукатурки накривають розчином, приготовленим на дрібному піску. Остаточне виправлення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>лузг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>усенків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 xml:space="preserve"> виконують за допомогою маленьких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>півтерків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  <w:t>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ісля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просихання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протягом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2-7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діб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залежить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від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пори року),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оштукатурену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поверхню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покривають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тонким шаром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шпаклівки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процедура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знизить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зернистість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поверхні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приховає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др</w:t>
      </w:r>
      <w:proofErr w:type="gram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ібні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дефекти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, а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також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пофарбує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цементну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стіну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чистий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білий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колір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Особливо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ретельно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слід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прошпаклювати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зовнішні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внутрішні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кути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ніші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нижню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кромку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під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встановлення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плінтуса</w:t>
      </w:r>
      <w:proofErr w:type="spellEnd"/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749AC4BE" wp14:editId="707AB251">
            <wp:extent cx="3810000" cy="2533650"/>
            <wp:effectExtent l="0" t="0" r="0" b="0"/>
            <wp:docPr id="10" name="Рисунок 17" descr="Отделка ниши под батаре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тделка ниши под батаре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</w:pPr>
    </w:p>
    <w:p w:rsidR="005E30CE" w:rsidRDefault="005E30CE" w:rsidP="005E30CE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/>
          <w:color w:val="222222"/>
          <w:sz w:val="24"/>
          <w:szCs w:val="24"/>
          <w:lang w:val="uk-UA" w:eastAsia="ru-RU"/>
        </w:rPr>
      </w:pPr>
    </w:p>
    <w:p w:rsidR="005E30CE" w:rsidRDefault="005E30CE" w:rsidP="005E30C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Види ніш</w:t>
      </w:r>
    </w:p>
    <w:p w:rsidR="005E30CE" w:rsidRDefault="005E30CE" w:rsidP="005E30C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</w:p>
    <w:p w:rsidR="005E30CE" w:rsidRDefault="005E30CE" w:rsidP="005E3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2E17D306" wp14:editId="630761EC">
            <wp:extent cx="4505325" cy="3924300"/>
            <wp:effectExtent l="0" t="0" r="9525" b="0"/>
            <wp:docPr id="11" name="Рисунок 19" descr="Ниша в детской комн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Ниша в детской комнат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CE" w:rsidRDefault="005E30CE" w:rsidP="005E3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val="uk-UA" w:eastAsia="ru-RU"/>
        </w:rPr>
      </w:pPr>
    </w:p>
    <w:p w:rsidR="005E30CE" w:rsidRDefault="005E30CE" w:rsidP="005E3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val="uk-UA" w:eastAsia="ru-RU"/>
        </w:rPr>
      </w:pPr>
    </w:p>
    <w:p w:rsidR="005E30CE" w:rsidRDefault="005E30CE" w:rsidP="005E3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 wp14:anchorId="2D448549" wp14:editId="38BA003C">
            <wp:extent cx="4505325" cy="3000375"/>
            <wp:effectExtent l="0" t="0" r="9525" b="9525"/>
            <wp:docPr id="12" name="Рисунок 20" descr="Ниша в интерьере прихо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Ниша в интерьере прихоже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CE" w:rsidRDefault="005E30CE" w:rsidP="005E3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52A7D8E9" wp14:editId="0C3937B1">
            <wp:extent cx="4505325" cy="2524125"/>
            <wp:effectExtent l="0" t="0" r="9525" b="9525"/>
            <wp:docPr id="13" name="Рисунок 21" descr="Ниша в детской в форме я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Ниша в детской в форме яго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CE" w:rsidRDefault="005E30CE" w:rsidP="005E3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A1A1A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noProof/>
          <w:color w:val="1A1A1A"/>
          <w:sz w:val="24"/>
          <w:szCs w:val="24"/>
          <w:lang w:eastAsia="ru-RU"/>
        </w:rPr>
        <w:drawing>
          <wp:inline distT="0" distB="0" distL="0" distR="0" wp14:anchorId="0A1A3B00" wp14:editId="2B561D3B">
            <wp:extent cx="4505325" cy="3381375"/>
            <wp:effectExtent l="0" t="0" r="9525" b="9525"/>
            <wp:docPr id="14" name="Рисунок 22" descr="Идеи для ниши в ст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Идеи для ниши в стен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CE" w:rsidRDefault="005E30CE" w:rsidP="005E30CE">
      <w:pPr>
        <w:shd w:val="clear" w:color="auto" w:fill="FFFFFF"/>
        <w:spacing w:before="240" w:after="240" w:line="330" w:lineRule="atLeast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  <w:lastRenderedPageBreak/>
        <w:t>2.Закріплення нового матеріалу: ( 13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vertAlign w:val="superscript"/>
          <w:lang w:val="uk-UA" w:eastAsia="ru-RU"/>
        </w:rPr>
        <w:t>00-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  <w:t>14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vertAlign w:val="superscript"/>
          <w:lang w:val="uk-UA" w:eastAsia="ru-RU"/>
        </w:rPr>
        <w:t>30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  <w:t>)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Дати письмово на відповіді: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1. Безпека праці при  виконанні обштукатурюванні ніш з укосами.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2. Пояснити організацію робочого місця при виконанні обштукатурюванні ніш з укосами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3. Назвати інструменти, які потрібні при виконанні обштукатурюванні ніш з укосами?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4. Пояснити,  що таке ніша?</w:t>
      </w:r>
    </w:p>
    <w:p w:rsidR="005E30CE" w:rsidRDefault="005E30CE" w:rsidP="005E30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5. Пояснити, які можуть бути ніші ?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6. Пояснити, проведення підготовчим дій у ніші?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7. Пояснити, яку суміш використовують для обштукатурювання поверхонь?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8. Пояснити, яку марку цементу використовують для роботи?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9  Пояснити, що навішують на стіни для отримання рівних сторін?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10. Пояснити, організацію робочого місця при виконанні роботи.</w:t>
      </w:r>
    </w:p>
    <w:p w:rsidR="005E30CE" w:rsidRDefault="005E30CE" w:rsidP="005E30CE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</w:p>
    <w:p w:rsidR="005E30CE" w:rsidRDefault="005E30CE" w:rsidP="005E30CE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</w:p>
    <w:p w:rsidR="005E30CE" w:rsidRDefault="005E30CE" w:rsidP="005E30CE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</w:p>
    <w:p w:rsidR="005E30CE" w:rsidRDefault="005E30CE" w:rsidP="005E30C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  <w:t>Тест</w:t>
      </w:r>
    </w:p>
    <w:p w:rsidR="005E30CE" w:rsidRDefault="005E30CE" w:rsidP="005E30CE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  <w:t>(</w:t>
      </w:r>
      <w:r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val="uk-UA" w:eastAsia="ru-RU"/>
        </w:rPr>
        <w:t>дати відповіді «так» чи «ні»)</w:t>
      </w:r>
    </w:p>
    <w:p w:rsidR="005E30CE" w:rsidRDefault="005E30CE" w:rsidP="005E30C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6520"/>
        <w:gridCol w:w="993"/>
        <w:gridCol w:w="1099"/>
      </w:tblGrid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vertAlign w:val="subscript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vertAlign w:val="subscript"/>
                <w:lang w:val="uk-UA" w:eastAsia="ru-RU"/>
              </w:rPr>
              <w:t>п/п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Запитання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Так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Ні</w:t>
            </w: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Ніша- це заглиблення в стіні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Ніші можуть бути вертикальні і горизонтальні.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Для обштукатурювання ніш використовують цементний розчин.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Для приготування розчину використовують марку цементу 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При обштукатурюванні ніш використовують просіяний дрібний пісок.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Для отримання рівних бокових сторін потрібно навішувати правила.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При обштукатурюванні ніш потрібно працювати без рукавиць.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E30CE" w:rsidTr="005E30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30CE" w:rsidRDefault="005E30CE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ru-RU"/>
              </w:rPr>
              <w:t>Натирання кутів виконують за допомогою правила.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0CE" w:rsidRDefault="005E30CE">
            <w:pPr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</w:tbl>
    <w:p w:rsidR="005E30CE" w:rsidRDefault="005E30CE" w:rsidP="005E30C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</w:p>
    <w:p w:rsidR="005E30CE" w:rsidRDefault="005E30CE" w:rsidP="005E30CE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</w:p>
    <w:p w:rsidR="005E30CE" w:rsidRDefault="005E30CE" w:rsidP="005E30CE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</w:p>
    <w:p w:rsidR="005E30CE" w:rsidRDefault="005E30CE" w:rsidP="005E30CE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</w:pP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>Відповіді надсилати 18.05</w:t>
      </w:r>
      <w:bookmarkStart w:id="0" w:name="_GoBack"/>
      <w:bookmarkEnd w:id="0"/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 xml:space="preserve"> з 13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  <w:vertAlign w:val="superscript"/>
          <w:lang w:val="uk-UA"/>
        </w:rPr>
        <w:t>00-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>14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  <w:vertAlign w:val="superscript"/>
          <w:lang w:val="uk-UA"/>
        </w:rPr>
        <w:t>30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 xml:space="preserve">на </w:t>
      </w:r>
      <w:proofErr w:type="spellStart"/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>вайбер</w:t>
      </w:r>
      <w:proofErr w:type="spellEnd"/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 xml:space="preserve"> 0509972692 та електронну пошту</w:t>
      </w:r>
      <w:r>
        <w:rPr>
          <w:rFonts w:ascii="Times New Roman" w:hAnsi="Times New Roman"/>
          <w:b/>
          <w:bCs/>
          <w:i/>
          <w:color w:val="000000" w:themeColor="text1"/>
          <w:sz w:val="24"/>
          <w:szCs w:val="24"/>
          <w:lang w:val="uk-UA"/>
        </w:rPr>
        <w:t xml:space="preserve"> </w:t>
      </w:r>
      <w:hyperlink r:id="rId20" w:history="1">
        <w:r>
          <w:rPr>
            <w:rStyle w:val="a3"/>
            <w:rFonts w:ascii="Times New Roman" w:hAnsi="Times New Roman"/>
            <w:b/>
            <w:bCs/>
            <w:color w:val="000000" w:themeColor="text1"/>
            <w:sz w:val="24"/>
            <w:szCs w:val="24"/>
            <w:lang w:val="en-US"/>
          </w:rPr>
          <w:t>Ludmilavv</w:t>
        </w:r>
        <w:r>
          <w:rPr>
            <w:rStyle w:val="a3"/>
            <w:rFonts w:ascii="Times New Roman" w:hAnsi="Times New Roman"/>
            <w:b/>
            <w:bCs/>
            <w:color w:val="000000" w:themeColor="text1"/>
            <w:sz w:val="24"/>
            <w:szCs w:val="24"/>
          </w:rPr>
          <w:t>25@</w:t>
        </w:r>
        <w:r>
          <w:rPr>
            <w:rStyle w:val="a3"/>
            <w:rFonts w:ascii="Times New Roman" w:hAnsi="Times New Roman"/>
            <w:b/>
            <w:bCs/>
            <w:color w:val="000000" w:themeColor="text1"/>
            <w:sz w:val="24"/>
            <w:szCs w:val="24"/>
            <w:lang w:val="en-US"/>
          </w:rPr>
          <w:t>gmail</w:t>
        </w:r>
        <w:r>
          <w:rPr>
            <w:rStyle w:val="a3"/>
            <w:rFonts w:ascii="Times New Roman" w:hAnsi="Times New Roman"/>
            <w:b/>
            <w:bCs/>
            <w:color w:val="000000" w:themeColor="text1"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b/>
            <w:bCs/>
            <w:color w:val="000000" w:themeColor="text1"/>
            <w:sz w:val="24"/>
            <w:szCs w:val="24"/>
            <w:lang w:val="en-US"/>
          </w:rPr>
          <w:t>com</w:t>
        </w:r>
      </w:hyperlink>
      <w:r w:rsidRPr="005E30C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    </w:t>
      </w: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Майстер виробничого навчання                                  </w:t>
      </w:r>
      <w:proofErr w:type="spellStart"/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Л.І.Введенська</w:t>
      </w:r>
      <w:proofErr w:type="spellEnd"/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</w:p>
    <w:p w:rsidR="005E30CE" w:rsidRDefault="005E30CE" w:rsidP="005E30C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</w:p>
    <w:p w:rsidR="005E30CE" w:rsidRDefault="005E30CE" w:rsidP="005E30CE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:rsidR="005E30CE" w:rsidRDefault="005E30CE" w:rsidP="005E30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 </w:t>
      </w:r>
    </w:p>
    <w:p w:rsidR="005E30CE" w:rsidRDefault="005E30CE" w:rsidP="005E30CE">
      <w:r>
        <w:t xml:space="preserve">  </w:t>
      </w:r>
    </w:p>
    <w:p w:rsidR="005E30CE" w:rsidRDefault="005E30CE" w:rsidP="005E30CE">
      <w:r>
        <w:lastRenderedPageBreak/>
        <w:t xml:space="preserve">  </w:t>
      </w:r>
    </w:p>
    <w:p w:rsidR="005E30CE" w:rsidRDefault="005E30CE" w:rsidP="005E30CE">
      <w:pPr>
        <w:rPr>
          <w:lang w:val="uk-UA"/>
        </w:rPr>
      </w:pPr>
    </w:p>
    <w:p w:rsidR="005E30CE" w:rsidRDefault="005E30CE" w:rsidP="005E30CE">
      <w:pPr>
        <w:rPr>
          <w:lang w:val="uk-UA"/>
        </w:rPr>
      </w:pPr>
    </w:p>
    <w:p w:rsidR="005E30CE" w:rsidRDefault="005E30CE" w:rsidP="005E30CE">
      <w:pPr>
        <w:rPr>
          <w:lang w:val="uk-UA"/>
        </w:rPr>
      </w:pPr>
    </w:p>
    <w:p w:rsidR="005E30CE" w:rsidRDefault="005E30CE" w:rsidP="005E30CE">
      <w:pPr>
        <w:rPr>
          <w:lang w:val="uk-UA"/>
        </w:rPr>
      </w:pPr>
    </w:p>
    <w:p w:rsidR="005E30CE" w:rsidRDefault="005E30CE" w:rsidP="005E30CE">
      <w:pPr>
        <w:rPr>
          <w:lang w:val="uk-UA"/>
        </w:rPr>
      </w:pPr>
    </w:p>
    <w:p w:rsidR="005E30CE" w:rsidRDefault="005E30CE" w:rsidP="005E30CE">
      <w:pPr>
        <w:rPr>
          <w:lang w:val="uk-UA"/>
        </w:rPr>
      </w:pPr>
    </w:p>
    <w:p w:rsidR="005E30CE" w:rsidRDefault="005E30CE" w:rsidP="005E30CE">
      <w:pPr>
        <w:rPr>
          <w:lang w:val="uk-UA"/>
        </w:rPr>
      </w:pPr>
    </w:p>
    <w:p w:rsidR="005E30CE" w:rsidRDefault="005E30CE" w:rsidP="005E30CE">
      <w:pPr>
        <w:rPr>
          <w:lang w:val="uk-UA"/>
        </w:rPr>
      </w:pPr>
    </w:p>
    <w:p w:rsidR="005E30CE" w:rsidRDefault="005E30CE" w:rsidP="005E30CE">
      <w:pPr>
        <w:rPr>
          <w:lang w:val="uk-UA"/>
        </w:rPr>
      </w:pPr>
    </w:p>
    <w:p w:rsidR="009014ED" w:rsidRPr="005E30CE" w:rsidRDefault="009014ED">
      <w:pPr>
        <w:rPr>
          <w:lang w:val="uk-UA"/>
        </w:rPr>
      </w:pPr>
    </w:p>
    <w:sectPr w:rsidR="009014ED" w:rsidRPr="005E3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E2538"/>
    <w:multiLevelType w:val="hybridMultilevel"/>
    <w:tmpl w:val="98849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F3F"/>
    <w:rsid w:val="004B1F3F"/>
    <w:rsid w:val="005E30CE"/>
    <w:rsid w:val="0090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0C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30C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E30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E30CE"/>
    <w:pPr>
      <w:ind w:left="720"/>
      <w:contextualSpacing/>
    </w:pPr>
  </w:style>
  <w:style w:type="table" w:styleId="a6">
    <w:name w:val="Table Grid"/>
    <w:basedOn w:val="a1"/>
    <w:uiPriority w:val="59"/>
    <w:rsid w:val="005E30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E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0C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0C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30C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E30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E30CE"/>
    <w:pPr>
      <w:ind w:left="720"/>
      <w:contextualSpacing/>
    </w:pPr>
  </w:style>
  <w:style w:type="table" w:styleId="a6">
    <w:name w:val="Table Grid"/>
    <w:basedOn w:val="a1"/>
    <w:uiPriority w:val="59"/>
    <w:rsid w:val="005E30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E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0C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7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mailto:Ludmilavv25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1654</Words>
  <Characters>9430</Characters>
  <Application>Microsoft Office Word</Application>
  <DocSecurity>0</DocSecurity>
  <Lines>78</Lines>
  <Paragraphs>22</Paragraphs>
  <ScaleCrop>false</ScaleCrop>
  <Company/>
  <LinksUpToDate>false</LinksUpToDate>
  <CharactersWithSpaces>11062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2020-05-28T13:54:00Z</dcterms:created>
  <dcterms:modified xsi:type="dcterms:W3CDTF">2020-05-28T13:56:00Z</dcterms:modified>
</cp:coreProperties>
</file>