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проведення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5B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115B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21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.04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Професія: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Шкарупета Л.А.   вайбер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115B18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22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E63F6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115B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Заповнення каркасних стін.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Закріплення умінь та знань для розвитку навчальних, навчально- виробничих задач  при</w:t>
      </w:r>
      <w:r w:rsidR="00115B18" w:rsidRPr="00115B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15B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заповненні</w:t>
      </w:r>
      <w:r w:rsidR="00115B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каркасних стін.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 виховати творче відношення до праці і навчання  при</w:t>
      </w:r>
      <w:r w:rsidR="00115B18" w:rsidRPr="00115B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15B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заповненні</w:t>
      </w:r>
      <w:r w:rsidR="00115B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каркасних стін.</w:t>
      </w:r>
    </w:p>
    <w:p w:rsidR="00107F20" w:rsidRDefault="00B858A5" w:rsidP="0027161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 розвити  свідому трудову дисципліну при </w:t>
      </w:r>
      <w:r w:rsidR="00115B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заповненні</w:t>
      </w:r>
      <w:r w:rsidR="00115B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каркасних стін.</w:t>
      </w:r>
      <w:r w:rsidR="00115B18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забезпечення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–завдання  для повторення пройденого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інструкційно-технологічна карта,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–завдання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BB4F24" w:rsidRPr="00D86626" w:rsidRDefault="00B858A5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4D1F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дати відповіді на питання :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71613" w:rsidRDefault="00271613" w:rsidP="004D1F79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405AC" w:rsidRPr="008405AC" w:rsidRDefault="008405AC" w:rsidP="008405A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1</w:t>
      </w:r>
      <w:r w:rsidRPr="008405A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Скільки є основних систем перев’язування швів.</w:t>
      </w:r>
    </w:p>
    <w:p w:rsidR="008405AC" w:rsidRDefault="008405AC" w:rsidP="008405AC">
      <w:pPr>
        <w:spacing w:after="0" w:line="240" w:lineRule="auto"/>
        <w:textAlignment w:val="baseline"/>
        <w:rPr>
          <w:noProof/>
          <w:lang w:val="uk-UA" w:eastAsia="ru-RU"/>
        </w:rPr>
      </w:pP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а) </w:t>
      </w:r>
      <w:proofErr w:type="gram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п’ять</w:t>
      </w:r>
      <w:proofErr w:type="gram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) 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три;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в) чотири?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uk-UA" w:eastAsia="ru-RU"/>
        </w:rPr>
        <w:t>2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 Вертикальне обмеження закладається з …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а) цілої цегли;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б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) 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тричверток;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в) половинок?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uk-UA" w:eastAsia="ru-RU"/>
        </w:rPr>
        <w:t>3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. При кладці </w:t>
      </w:r>
      <w:proofErr w:type="gram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ст</w:t>
      </w:r>
      <w:proofErr w:type="gram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ін скільки буває верст …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а)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дві;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б) три;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в) п’ять?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val="uk-UA" w:eastAsia="ru-RU"/>
        </w:rPr>
        <w:t>4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. За якою системою перев’язування швів не викладають стіни.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а) однорядною ( ланцюговою);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б) багаторядною;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) 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трирядною ?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5. Як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им розчином працюємо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uk-UA" w:eastAsia="ru-RU"/>
        </w:rPr>
        <w:t xml:space="preserve">на </w:t>
      </w:r>
      <w:r w:rsidR="007605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uk-UA" w:eastAsia="ru-RU"/>
        </w:rPr>
        <w:t>будівництві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…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а) глиняним</w:t>
      </w:r>
      <w:proofErr w:type="gram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;</w:t>
      </w:r>
      <w:proofErr w:type="gram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б) цементним;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uk-UA" w:eastAsia="ru-RU"/>
        </w:rPr>
        <w:t xml:space="preserve">вапняним 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?</w:t>
      </w:r>
      <w:bookmarkStart w:id="0" w:name="_GoBack"/>
      <w:bookmarkEnd w:id="0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6. Випуклості з поверхні сколюємо …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а) кельмою;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б) молотком – кайлом;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в) </w:t>
      </w:r>
      <w:proofErr w:type="gram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</w:t>
      </w:r>
      <w:proofErr w:type="gram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івнем?</w:t>
      </w:r>
    </w:p>
    <w:p w:rsidR="00271613" w:rsidRDefault="00271613" w:rsidP="00271613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</w:p>
    <w:p w:rsidR="00271613" w:rsidRPr="00271613" w:rsidRDefault="00271613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яснення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31DB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31DB5" w:rsidRPr="00B858A5" w:rsidRDefault="00D31DB5" w:rsidP="00D31DB5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      </w:t>
      </w:r>
      <w:r w:rsidRPr="007E30F7">
        <w:rPr>
          <w:color w:val="000000"/>
          <w:sz w:val="28"/>
          <w:szCs w:val="28"/>
        </w:rPr>
        <w:t xml:space="preserve">Перед роботою потрібно </w:t>
      </w:r>
      <w:proofErr w:type="gramStart"/>
      <w:r w:rsidRPr="007E30F7">
        <w:rPr>
          <w:color w:val="000000"/>
          <w:sz w:val="28"/>
          <w:szCs w:val="28"/>
        </w:rPr>
        <w:t>перев</w:t>
      </w:r>
      <w:proofErr w:type="gramEnd"/>
      <w:r w:rsidRPr="007E30F7">
        <w:rPr>
          <w:color w:val="000000"/>
          <w:sz w:val="28"/>
          <w:szCs w:val="28"/>
        </w:rPr>
        <w:t>ірити справність інструменту: на робочих поверхнях не повинно бути ушкоджень, деформацій, задирок. Ручки повинні бути насаджені міцно і правильно.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Каменяр зобов'язаний працювати в рукавицях для оберігання шкіри від механічних пошкоджень.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lastRenderedPageBreak/>
        <w:t xml:space="preserve">Кладка ведеться з перекриттів або риштовання, які встановлюють на чисту </w:t>
      </w:r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івну поверхню.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Цегла і розчин, інструмент не повинні заважати проходу робітникі</w:t>
      </w:r>
      <w:proofErr w:type="gramStart"/>
      <w:r w:rsidRPr="007E30F7">
        <w:rPr>
          <w:color w:val="000000"/>
          <w:sz w:val="28"/>
          <w:szCs w:val="28"/>
        </w:rPr>
        <w:t>в</w:t>
      </w:r>
      <w:proofErr w:type="gram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Ширина проходу повинна бути не менше 60 см, на такій же відстані укладають матеріали від </w:t>
      </w:r>
      <w:proofErr w:type="gramStart"/>
      <w:r w:rsidRPr="007E30F7">
        <w:rPr>
          <w:color w:val="000000"/>
          <w:sz w:val="28"/>
          <w:szCs w:val="28"/>
        </w:rPr>
        <w:t>ст</w:t>
      </w:r>
      <w:proofErr w:type="gramEnd"/>
      <w:r w:rsidRPr="007E30F7">
        <w:rPr>
          <w:color w:val="000000"/>
          <w:sz w:val="28"/>
          <w:szCs w:val="28"/>
        </w:rPr>
        <w:t>іни.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ідйом цегли на підмостки й ліси здійснюють на піддонах за допомогою футлярів, з яких падіння цегли неможливо.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Футляри і захоплення повинні мати пристрої, що запобігають мимовільне випадання цегли при </w:t>
      </w:r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ідйомі на підмостки.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Порожні </w:t>
      </w:r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іддони, футляри, захоплення не можна скидати з поверхів, їх треба опускати за допомогою крана.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івень цегляної кладки повинен бути на 15 см вище рівня настилу риштовання.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За станом лісів і риштовання (з'єднань, </w:t>
      </w:r>
      <w:proofErr w:type="gramStart"/>
      <w:r w:rsidRPr="007E30F7">
        <w:rPr>
          <w:color w:val="000000"/>
          <w:sz w:val="28"/>
          <w:szCs w:val="28"/>
        </w:rPr>
        <w:t>кр</w:t>
      </w:r>
      <w:proofErr w:type="gramEnd"/>
      <w:r w:rsidRPr="007E30F7">
        <w:rPr>
          <w:color w:val="000000"/>
          <w:sz w:val="28"/>
          <w:szCs w:val="28"/>
        </w:rPr>
        <w:t>іплень, настилу і огороджень) встановлюють систематичне спостереження.</w:t>
      </w:r>
    </w:p>
    <w:p w:rsidR="00175AB2" w:rsidRPr="00A86939" w:rsidRDefault="00A86939" w:rsidP="00A869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Щодня </w:t>
      </w:r>
      <w:proofErr w:type="gram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A86939">
        <w:rPr>
          <w:rFonts w:ascii="Times New Roman" w:hAnsi="Times New Roman" w:cs="Times New Roman"/>
          <w:color w:val="000000"/>
          <w:sz w:val="28"/>
          <w:szCs w:val="28"/>
        </w:rPr>
        <w:t>ісля закінчення роботи підмостки очищають від сміття і перед початком, зміни їх перевіряють майстер, який керує відповідною ділянкою робіт на даному об'єкті, і бригадир</w:t>
      </w:r>
    </w:p>
    <w:p w:rsidR="00175AB2" w:rsidRPr="00A86939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86939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6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A8693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рганізація робочого місця </w:t>
      </w:r>
    </w:p>
    <w:p w:rsidR="00456ADE" w:rsidRPr="00456ADE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56ADE" w:rsidRPr="00B858A5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Ділянка кладки разом зі встановленими поряд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 з цеглиною, ящиками розчину і підмостями утворює робоче місце муляра. Правильна організація робочого місця забезпечує високу продуктивність праці.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глухих ділянок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 (, а) робоче місце муляра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має ширину 2,5...2,6 м і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 на зони: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 (шириною 60...70 см), де переміщається муляр в процесі кладки;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складування (шириною до 1,6 м), де ящики з розчином чергують з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 цеглини;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 (шириною 30...40 см) для проходу.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простінків (б) робоче місце муляра шириною до 2,6 м також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 на зони - робочу, складування і вільну.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A641B2" wp14:editId="0A3321DC">
            <wp:extent cx="3076575" cy="3061494"/>
            <wp:effectExtent l="0" t="0" r="0" b="5715"/>
            <wp:docPr id="40" name="Рисунок 40" descr="https://www.bestreferat.ru/images/paper/82/86/7418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bestreferat.ru/images/paper/82/86/741868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Організація робочого місця при кладці глухих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 (а) та простінків(б)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Щоб муляри виконували менше рухів,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 з цеглиною ставлять напроти простінків. Ящики з розчином встановлюють напроти отворів, довгою стороною перпендикулярно стіні, що зводиться.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кутів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ін робоче місце муляра організовують таким чином. Уздовж ділянки кладки залишають вільну смугу (робочу зону) шириною 60...70 см;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 з цеглиною ставлять ближче до кута, повернувши ящики з розчином довгою стороною упоперек стіни.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кладці стовпів цеглину розміщують зліва, а розчин - праворуч від муляра.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Робоча зона шириною 70 см розміщується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матеріалами кладок по одну сторону стовпа, що викладається.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Запас цеглини на робочому місці муляра повинен відповідати..4-годинній потребі.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 в ящики завантажують перед початком кладки з розрахунком на 40...45 мін роботи.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процесі кладки поповнюють запас цеглини і розчину.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6A6A061" wp14:editId="21639091">
            <wp:extent cx="3381375" cy="3362325"/>
            <wp:effectExtent l="0" t="0" r="9525" b="0"/>
            <wp:docPr id="41" name="Рисунок 41" descr="https://www.bestreferat.ru/images/paper/83/86/7418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estreferat.ru/images/paper/83/86/741868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 праці робочого місця при кладці куті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 праці робочого місця при кладці стовбі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Кам'яні роботи виконують бригади мулярів, що складаються з ланок, які залежно від числа працюючих називають «двійкою»,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ійкою», «четвіркою», «п'ятіркою».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«двійка» складається з муляра 2-го (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ідсобник) і веде муляра 4-5-го розр. Обов'язки в ланці розподілені таким чином: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обидва мулярі спільно закріплюють причалювання для зовнішньої і внутрішньої верст;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подає і розкладає цеглину, розстилає розчин;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 муляр, рухаючись уздовж стіни, укладає зовнішню версту.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внутрішньої версти (4, а) обидва мулярі виконують ті ж операції, рухаючись у зворотному напрямі.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при цьому укладає цеглу в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простінків (4, б) на одному з них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розкладає цеглину і розстилає розчин, а на іншому простінку провідний муляр веде кладку. Поті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вони міняються місцями і продовжують роботу.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Ланкою «двійка» виконують кладку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 з великою кількістю отворів, стін завтовшки до 1,5 цеглин, а також стовпів і перегородок.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ійка» складається з ведучого муляря 4-5-го розр. і двох мулярів 2 і 3-го розр. (5.).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ідний муляр викладає верстові ряди і контролює правильність кладки. Він рухається за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ідсобником, що розкладає цеглину і розстилаючим розчин. В цей час інший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укладає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Кладку внутрішньої і зовнішньої верст виконують в однаковому порядку, але в протилежних напрямах. Перестановку причалювання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 муляр виконує разом з одним з підсобників.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Ланкою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ійка» виконують кладку стін товщиною в 2 і 2,5 цеглини. Продуктивність праці мулярів збільшується на 30%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івнянні з продуктивністю ланки «двійка».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ірка» складається з двох мулярів 4 і 3-го і двох мулярів-підсобників 2-го розр. (6.).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Обов'язки в ланці розподілені так: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муляр 4-го розр. викладає зовнішню версту, йому допомагає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2-го розр., розкладаючи цеглину і розстилаючи розчин;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муляр 3-го розр. викладає внутрішню версту, працюючи разом з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ідсобником, який подає цеглину і розчин.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 роботи ланки задає муляр, що викладає зовнішню версту. Ланкою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ірка» працюють при кладці стін завтовшки не менше 2 цегли з одночасним облицьовуванням їх лицьовою цеглиною.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ірка» складається з мулярів 4 і 3-го розр. і трьох мулярів-підсобників 2-го розр. ().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 праці в ланці наступна: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муляр 4-го розр. разом з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 викладає зовнішню версту;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ними на відстані..3 м працює муляр 3-го розр. і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ідсобник, викладаючі внутрішню версту;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замикає ланку муляр-підсобник, викладаючи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ADD0AA" wp14:editId="3E2AAFE6">
            <wp:extent cx="3590925" cy="3600450"/>
            <wp:effectExtent l="0" t="0" r="9525" b="0"/>
            <wp:docPr id="42" name="Рисунок 42" descr="https://www.bestreferat.ru/images/paper/84/86/7418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bestreferat.ru/images/paper/84/86/741868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"ДВІЙКА"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б - кладка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 (а - внутрішньої версти; б - забутки і внутрішньої версти); в - кладка простінків; 7 - муляр 2-го розряду; 2 - муляр 4-5-го розрядів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6AACF7E" wp14:editId="61E6CC72">
            <wp:extent cx="2619375" cy="4038600"/>
            <wp:effectExtent l="0" t="0" r="9525" b="0"/>
            <wp:docPr id="43" name="Рисунок 43" descr="https://www.bestreferat.ru/images/paper/85/86/7418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bestreferat.ru/images/paper/85/86/741868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- кладка зовнішньої ложкової версти; б - кладка внутрішньої версти і забутки;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кладка зовнішньої тичкової версти; 1 - муляр 3-го розряду; 2 - муляр 4 - 5-го розрядів; 3 - муляр 2-го розряду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3E09AD" wp14:editId="5D063100">
            <wp:extent cx="1085850" cy="247650"/>
            <wp:effectExtent l="0" t="0" r="0" b="0"/>
            <wp:docPr id="44" name="Рисунок 44" descr="https://www.bestreferat.ru/images/paper/86/86/7418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bestreferat.ru/images/paper/86/86/741868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Мулярі: 1 - 3-го розряду; 2 і 4 - 2-го розряду; 3 - 4-го розряду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92B047" wp14:editId="0381877C">
            <wp:extent cx="1066800" cy="209550"/>
            <wp:effectExtent l="0" t="0" r="0" b="0"/>
            <wp:docPr id="45" name="Рисунок 45" descr="https://www.bestreferat.ru/images/paper/87/86/7418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bestreferat.ru/images/paper/87/86/741868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Мулярі: 1, 3,5 - 2-го розрядів; 2 - 3-го розряду; 4 - 4-го розряду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Ланкою «п'ятірка»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ільно працювати при кладці глухих ділянок стін завтовшки більше 2 цегли. При кладці отворів «п'ятірка» розділяється на дві ланки - «двійку» і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ійку». Продуктивність праці мулярів залежить від внутризвенової організації праці і від чисельного складу ланки, обумовленої товщиною і конструкцією кладки.</w:t>
      </w:r>
    </w:p>
    <w:p w:rsidR="00617221" w:rsidRDefault="00617221" w:rsidP="006172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6050D" w:rsidRDefault="0076050D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6050D" w:rsidRPr="00B802D7" w:rsidRDefault="0076050D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D1820" w:rsidRPr="00ED1820" w:rsidRDefault="00B858A5" w:rsidP="00ED1820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Опис технологічного процесу</w:t>
      </w:r>
    </w:p>
    <w:p w:rsidR="00ED1820" w:rsidRPr="00ED1820" w:rsidRDefault="00ED1820" w:rsidP="00ED1820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115B18" w:rsidRPr="00115B18" w:rsidRDefault="00115B18" w:rsidP="00115B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Каркасні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іни роблять і з засипанням - це найбільш економічни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й тип таких конструкцій 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Утеплювач - тирса, перемішані з гіпсом або вапном, засипають між стінами, товщина засипки 0,15-0,2 м. Ошурки при цьому повинні бути сухими, перемішують їх з вапном у співвідношенні 0:1 або гіпсом в співвідношенні 8:1.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ісля засипання ошурки змочують з лійки розчином залізного купоросу (25 г на відро води); змочуючи, шар ворушать і злегка ущільнюють. Шар тирси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ісля такої обробки не просідає, залізний купорос не дозволяє гризунам розмножуватися в засипці.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Зсередини на каркас прибивається пергамін, який притискається косою підшивкою з вузьких дощок, брусів товщиною 20-30 мм. Коса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ідшивка приводить до додаткової мі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цності стінок. За косою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ивкою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й 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конується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оштукатурювання, або підшивка оббивається вагонкою.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Зовні такі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іни можна зробити з чистою обшивкою з струганих дощок у чверть, або обкласти цеглою. Цегла кладеться товщиною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половину або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чверть; кожні 3-5 рядів цегли дротом притягаються до каркаса.</w:t>
      </w:r>
    </w:p>
    <w:p w:rsidR="00115B18" w:rsidRPr="00115B18" w:rsidRDefault="00115B18" w:rsidP="00115B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5B18" w:rsidRPr="00115B18" w:rsidRDefault="00115B18" w:rsidP="00115B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цоколі такого будинку робиться уступ нижче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івня нижньої обв'язки, на який упирається зовнішнє облицювання; при такій конструкції волога не проникає до засипання.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будівництві засипних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 не можна: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15B18" w:rsidRPr="00115B18" w:rsidRDefault="00115B18" w:rsidP="00115B18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Прибивати пергамін або руберойд із зовнішньої сторони каркаса, так як це призводить до зволоження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 зсередини;</w:t>
      </w:r>
    </w:p>
    <w:p w:rsidR="00115B18" w:rsidRPr="00115B18" w:rsidRDefault="00115B18" w:rsidP="00115B18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Робити наскрізні продухи в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іні для просушки. Зовні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іна повинна бути щільною, продухи робляться тільки в цоколі, відповідно до правил, викладених вище.</w:t>
      </w:r>
    </w:p>
    <w:p w:rsidR="00115B18" w:rsidRPr="00115B18" w:rsidRDefault="00115B18" w:rsidP="00115B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B18" w:rsidRPr="00115B18" w:rsidRDefault="00115B18" w:rsidP="00115B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B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565AB6" wp14:editId="4EE2C2F8">
            <wp:extent cx="1933575" cy="2019300"/>
            <wp:effectExtent l="0" t="0" r="9525" b="0"/>
            <wp:docPr id="1" name="Рисунок 1" descr="https://img.ukr.bio/data/articles/img/1076/karkasni_stinu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ukr.bio/data/articles/img/1076/karkasni_stinu_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B18" w:rsidRPr="00115B18" w:rsidRDefault="00115B18" w:rsidP="00115B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</w:t>
      </w:r>
      <w:r w:rsidRPr="00115B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Рис. 8. Пристрій каркасних </w:t>
      </w:r>
      <w:proofErr w:type="gramStart"/>
      <w:r w:rsidRPr="00115B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</w:t>
      </w:r>
      <w:proofErr w:type="gramEnd"/>
      <w:r w:rsidRPr="00115B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ін із засипанням, (розріз по цоколю і нижньої частини стіни)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15B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1 - штукатурка внутрішня (2 см), 2 - підшивка з колотих дощок (дранки); 3 - руберойд або толь, 4 - засипка; 5 - зовнішня обшивка</w:t>
      </w:r>
    </w:p>
    <w:p w:rsidR="00115B18" w:rsidRPr="00115B18" w:rsidRDefault="00115B18" w:rsidP="00115B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Внутрішня обшивка каркаса: дошки будь-якого перетину і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ілю, гіпсокартонні, деревно-волокнисті, деревно-стружкові плити, фанера; у ванних кімнатах стіни зсередини обшивають вологостійкими матеріалами; зовнішня обшивка повинна бути атмосферостійкою, захищаючи внутрішній простір від продування і зволоження.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Зовнішня обшивка: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ільовані дошки типу вагонки, які краще прибивати горизонтально внутрішнім гребенем догори, або непрофільовані дошки, їх набивають "внахлест" з звісом один над одним, що захищає стіну від косого дощу.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Утеплювачі, що застосовуються для каркасних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ін, повинні володіти щільністю не більше 500-600 кг/м3, найбільш ефективні з них - мінераловатні плити й пінопласти, які мають істотний недолік - погану вогнестійкість. Такі мінеральні утеплювачі, як паливні й металургійні шлаки, керамзит, поступаються мінеральній ваті і пінопластам по теплопровідності, тому їх застосовують у районах з розрахунковою температ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урою не нижче -25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°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(табл. 1</w:t>
      </w:r>
    </w:p>
    <w:p w:rsidR="00115B18" w:rsidRPr="00115B18" w:rsidRDefault="00115B18" w:rsidP="00115B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B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5E8F8A" wp14:editId="02B58D1C">
            <wp:extent cx="4067175" cy="2524125"/>
            <wp:effectExtent l="0" t="0" r="9525" b="9525"/>
            <wp:docPr id="5" name="Рисунок 5" descr="https://img.ukr.bio/data/articles/img/1076/karkasni_stinu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ukr.bio/data/articles/img/1076/karkasni_stinu_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B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 </w:t>
      </w:r>
      <w:r w:rsidRPr="00115B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   Таблиця 1. Характеристики часто використовуваних утеплювачі</w:t>
      </w:r>
      <w:proofErr w:type="gramStart"/>
      <w:r w:rsidRPr="00115B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</w:p>
    <w:p w:rsidR="00115B18" w:rsidRPr="00115B18" w:rsidRDefault="00115B18" w:rsidP="00115B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 як в каркасних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інах використовується засипання, для захисту її від повітря, що рухається взимку з боку приміщення, з внутрішньої сторони стіни під обшивку укладають ізоляційний шар з пергаміну або руберойду.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Внутрішні поверхні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ін обштукатурюють по дранці або обклеюють шпалерами по обшивці. Деякі види деревно-стружкових плит мають високу токсичність і заборонені для використання в житлових приміщеннях - 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враховуйте цю обставину при проведенні оздоблювальних робіт!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Тонкі деревинно-волокнисті плити при зміні вологості повітря жолобляться, тому їх склеюють попарно у вологому стані, на горизонтальній поверхні, під одно розподіленим навантаженням, використовуючи будь-який клей що повільно сохне.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Нарешті, існує ще один тип каркасних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ін - фахверкові стіни. Каркас таких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ін роблять із брусів товщиною не менше 0,2 м, а проміжки заповнюють цегельною стінкою в півцеглини. Лицьова сторона кладки відстоїть від дерев'яного каркаса на 3 см, цегляне заповнення оштукатурюється шаром 2 см, зсередини на каркас набивають пергамін, роблять рідку обшивку з дощок (товщиною 25 мм), далі - суху деревинно-волокнисту штукатурку, гіпсоліт і 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.д. Розрахунок показу</w:t>
      </w:r>
      <w:proofErr w:type="gramStart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є,</w:t>
      </w:r>
      <w:proofErr w:type="gramEnd"/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що такі стіни по теплозахисту рівні цегляним в дві цеглини зі штукатуркою.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6495C" wp14:editId="3609136F">
            <wp:extent cx="4124325" cy="1762125"/>
            <wp:effectExtent l="0" t="0" r="9525" b="9525"/>
            <wp:docPr id="7" name="Рисунок 7" descr="https://img.ukr.bio/data/articles/img/1076/karkasni_stinu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ukr.bio/data/articles/img/1076/karkasni_stinu_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15B18" w:rsidRPr="00115B18" w:rsidRDefault="00115B18" w:rsidP="00115B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B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 Рис. 9. Будинок з фахверковими </w:t>
      </w:r>
      <w:proofErr w:type="gramStart"/>
      <w:r w:rsidRPr="00115B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</w:t>
      </w:r>
      <w:proofErr w:type="gramEnd"/>
      <w:r w:rsidRPr="00115B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інами (а) і перетин стіни будинку (б).</w:t>
      </w:r>
      <w:r w:rsidRPr="00115B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 1 - штукатурка (2 см), 2 - цегляне заповнення (у півцеглини), 3 - фіброліт або суха деревинно-волокниста штукатурка (16-20 мм)</w:t>
      </w:r>
    </w:p>
    <w:p w:rsidR="00115B18" w:rsidRDefault="00115B18" w:rsidP="00115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15B18" w:rsidRDefault="00115B18" w:rsidP="00115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115B18" w:rsidRDefault="00115B18" w:rsidP="00115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115B18" w:rsidRDefault="00115B18" w:rsidP="00115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115B18" w:rsidRDefault="00115B18" w:rsidP="00115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115B18" w:rsidRDefault="00115B18" w:rsidP="00115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8405AC" w:rsidRPr="00115B18" w:rsidRDefault="00115B18" w:rsidP="00115B1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5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AB2" w:rsidRPr="000D4DA3" w:rsidRDefault="002C1694" w:rsidP="000D4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lastRenderedPageBreak/>
        <w:t>Опорний конспект</w:t>
      </w:r>
    </w:p>
    <w:p w:rsidR="00617221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617221" w:rsidRDefault="00115B18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FC462BA" wp14:editId="7D7D4B39">
            <wp:extent cx="6172200" cy="2914650"/>
            <wp:effectExtent l="0" t="0" r="0" b="0"/>
            <wp:docPr id="10" name="Рисунок 10" descr="Каркасний будинок своїми руками: покрокова інструкція зборки 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касний будинок своїми руками: покрокова інструкція зборки з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3A370F" w:rsidRDefault="002C1694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B57E7EC" wp14:editId="5C10FEA9">
            <wp:extent cx="6172200" cy="1704975"/>
            <wp:effectExtent l="0" t="0" r="0" b="9525"/>
            <wp:docPr id="11" name="Рисунок 11" descr="Рекомендовані етапи - сті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комендовані етапи - стін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546" cy="170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1694" w:rsidRDefault="002C1694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1694" w:rsidRDefault="002C1694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E7717FB" wp14:editId="4492BCF1">
            <wp:extent cx="6172200" cy="2543175"/>
            <wp:effectExtent l="0" t="0" r="0" b="9525"/>
            <wp:docPr id="12" name="Рисунок 12" descr="Утеплення каркасного будинку | Утеплення будин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теплення каркасного будинку | Утеплення будинкі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617" cy="254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94" w:rsidRDefault="002C1694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1694" w:rsidRPr="003A370F" w:rsidRDefault="002C1694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5FE5" w:rsidRDefault="00B858A5" w:rsidP="00A57D6B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C16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Закріплення нового </w:t>
      </w:r>
      <w:proofErr w:type="gramStart"/>
      <w:r w:rsidRPr="002C169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2C1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іалу </w:t>
      </w:r>
      <w:r w:rsidRPr="002C1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 </w:t>
      </w:r>
    </w:p>
    <w:p w:rsidR="002C1694" w:rsidRDefault="002C1694" w:rsidP="002C1694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1694" w:rsidRDefault="002C1694" w:rsidP="002C1694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технологічний процес </w:t>
      </w:r>
      <w:r w:rsidR="00AB02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виконання заповнення каркасних стін</w:t>
      </w:r>
    </w:p>
    <w:p w:rsidR="002C1694" w:rsidRDefault="002C1694" w:rsidP="002C169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164B473" wp14:editId="13D46C3F">
            <wp:extent cx="2714625" cy="2486025"/>
            <wp:effectExtent l="0" t="0" r="9525" b="9525"/>
            <wp:docPr id="13" name="Рисунок 13" descr="Каркасне будівництво: 4. Каркас сті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касне будівництво: 4. Каркас сті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94" w:rsidRPr="002C1694" w:rsidRDefault="002C1694" w:rsidP="002C1694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B02E4" w:rsidRDefault="00854858" w:rsidP="00A57D6B">
      <w:pPr>
        <w:spacing w:after="0" w:line="240" w:lineRule="auto"/>
        <w:ind w:left="900"/>
        <w:contextualSpacing/>
        <w:textAlignment w:val="baseline"/>
        <w:rPr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Відеоролик за посиланням :</w:t>
      </w:r>
      <w:r w:rsidR="00AB02E4" w:rsidRPr="00AB02E4">
        <w:t xml:space="preserve"> </w:t>
      </w:r>
      <w:hyperlink r:id="rId21" w:tgtFrame="_blank" w:history="1">
        <w:r w:rsidR="00AB02E4" w:rsidRPr="00AB02E4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https://youtu.be/gI7UCu6fG6I</w:t>
        </w:r>
      </w:hyperlink>
    </w:p>
    <w:p w:rsidR="00AB02E4" w:rsidRDefault="00AB02E4" w:rsidP="00A57D6B">
      <w:pPr>
        <w:spacing w:after="0" w:line="240" w:lineRule="auto"/>
        <w:ind w:left="900"/>
        <w:contextualSpacing/>
        <w:textAlignment w:val="baseline"/>
        <w:rPr>
          <w:lang w:val="uk-UA"/>
        </w:rPr>
      </w:pPr>
    </w:p>
    <w:p w:rsidR="00450374" w:rsidRPr="00B858A5" w:rsidRDefault="00450374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23F37" w:rsidRDefault="00B858A5" w:rsidP="00BE75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023F37"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22" w:tgtFrame="_blank" w:history="1">
        <w:r w:rsidR="00AB02E4" w:rsidRPr="00AB02E4">
          <w:rPr>
            <w:rFonts w:ascii="Arial" w:hAnsi="Arial" w:cs="Arial"/>
            <w:color w:val="FFFFFF"/>
            <w:spacing w:val="15"/>
            <w:sz w:val="36"/>
            <w:szCs w:val="36"/>
          </w:rPr>
          <w:t>https://youtu.be/gI7UCu6fG6I</w:t>
        </w:r>
      </w:hyperlink>
    </w:p>
    <w:p w:rsidR="007E30F7" w:rsidRDefault="007E30F7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30F7" w:rsidRPr="007E30F7" w:rsidRDefault="00AB02E4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Підготувати реферат за темою : «Сучасне каркасне будівництво»</w:t>
      </w:r>
    </w:p>
    <w:p w:rsidR="00023F37" w:rsidRDefault="00023F37" w:rsidP="00023F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AB02E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21</w:t>
      </w:r>
      <w:r w:rsidR="0076050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.04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вайбер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ел.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 виробничого навчання: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Л.А.Шкарупета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9DE"/>
    <w:multiLevelType w:val="multilevel"/>
    <w:tmpl w:val="6924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740EF"/>
    <w:multiLevelType w:val="multilevel"/>
    <w:tmpl w:val="A288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C2D56"/>
    <w:multiLevelType w:val="multilevel"/>
    <w:tmpl w:val="04DC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1321E"/>
    <w:multiLevelType w:val="multilevel"/>
    <w:tmpl w:val="AB36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846979"/>
    <w:multiLevelType w:val="multilevel"/>
    <w:tmpl w:val="1B282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0C2FBC"/>
    <w:multiLevelType w:val="multilevel"/>
    <w:tmpl w:val="006C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0D7F18"/>
    <w:multiLevelType w:val="hybridMultilevel"/>
    <w:tmpl w:val="B67E9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94408"/>
    <w:multiLevelType w:val="multilevel"/>
    <w:tmpl w:val="7874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FE2B23"/>
    <w:multiLevelType w:val="multilevel"/>
    <w:tmpl w:val="1EF6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EC7716"/>
    <w:multiLevelType w:val="multilevel"/>
    <w:tmpl w:val="90D83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0163F1"/>
    <w:multiLevelType w:val="multilevel"/>
    <w:tmpl w:val="E278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09565B"/>
    <w:multiLevelType w:val="multilevel"/>
    <w:tmpl w:val="67AA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387776"/>
    <w:multiLevelType w:val="multilevel"/>
    <w:tmpl w:val="9348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A9201C"/>
    <w:multiLevelType w:val="multilevel"/>
    <w:tmpl w:val="F2D47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E120B9"/>
    <w:multiLevelType w:val="multilevel"/>
    <w:tmpl w:val="2D0E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8420BC"/>
    <w:multiLevelType w:val="multilevel"/>
    <w:tmpl w:val="01D8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EC3785"/>
    <w:multiLevelType w:val="multilevel"/>
    <w:tmpl w:val="6920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071DFE"/>
    <w:multiLevelType w:val="multilevel"/>
    <w:tmpl w:val="AF30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0233B7"/>
    <w:multiLevelType w:val="multilevel"/>
    <w:tmpl w:val="5E12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7F11BF"/>
    <w:multiLevelType w:val="multilevel"/>
    <w:tmpl w:val="2618E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2F56DE"/>
    <w:multiLevelType w:val="multilevel"/>
    <w:tmpl w:val="77D4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AC001A"/>
    <w:multiLevelType w:val="multilevel"/>
    <w:tmpl w:val="40DEF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92A6006"/>
    <w:multiLevelType w:val="multilevel"/>
    <w:tmpl w:val="0704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597480"/>
    <w:multiLevelType w:val="multilevel"/>
    <w:tmpl w:val="3774D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76254A"/>
    <w:multiLevelType w:val="multilevel"/>
    <w:tmpl w:val="A4FC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B04EBD"/>
    <w:multiLevelType w:val="multilevel"/>
    <w:tmpl w:val="CDBC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756A3251"/>
    <w:multiLevelType w:val="multilevel"/>
    <w:tmpl w:val="2C984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C21FFB"/>
    <w:multiLevelType w:val="multilevel"/>
    <w:tmpl w:val="211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D3A5F54"/>
    <w:multiLevelType w:val="multilevel"/>
    <w:tmpl w:val="C236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C137E5"/>
    <w:multiLevelType w:val="multilevel"/>
    <w:tmpl w:val="21841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3"/>
  </w:num>
  <w:num w:numId="5">
    <w:abstractNumId w:val="31"/>
  </w:num>
  <w:num w:numId="6">
    <w:abstractNumId w:val="12"/>
  </w:num>
  <w:num w:numId="7">
    <w:abstractNumId w:val="33"/>
  </w:num>
  <w:num w:numId="8">
    <w:abstractNumId w:val="0"/>
  </w:num>
  <w:num w:numId="9">
    <w:abstractNumId w:val="24"/>
  </w:num>
  <w:num w:numId="10">
    <w:abstractNumId w:val="16"/>
  </w:num>
  <w:num w:numId="11">
    <w:abstractNumId w:val="15"/>
  </w:num>
  <w:num w:numId="12">
    <w:abstractNumId w:val="1"/>
  </w:num>
  <w:num w:numId="13">
    <w:abstractNumId w:val="2"/>
  </w:num>
  <w:num w:numId="14">
    <w:abstractNumId w:val="28"/>
  </w:num>
  <w:num w:numId="15">
    <w:abstractNumId w:val="6"/>
  </w:num>
  <w:num w:numId="16">
    <w:abstractNumId w:val="34"/>
  </w:num>
  <w:num w:numId="17">
    <w:abstractNumId w:val="21"/>
  </w:num>
  <w:num w:numId="18">
    <w:abstractNumId w:val="5"/>
  </w:num>
  <w:num w:numId="19">
    <w:abstractNumId w:val="27"/>
  </w:num>
  <w:num w:numId="20">
    <w:abstractNumId w:val="26"/>
  </w:num>
  <w:num w:numId="21">
    <w:abstractNumId w:val="10"/>
  </w:num>
  <w:num w:numId="22">
    <w:abstractNumId w:val="8"/>
  </w:num>
  <w:num w:numId="23">
    <w:abstractNumId w:val="25"/>
  </w:num>
  <w:num w:numId="24">
    <w:abstractNumId w:val="30"/>
  </w:num>
  <w:num w:numId="25">
    <w:abstractNumId w:val="32"/>
  </w:num>
  <w:num w:numId="26">
    <w:abstractNumId w:val="11"/>
  </w:num>
  <w:num w:numId="27">
    <w:abstractNumId w:val="23"/>
  </w:num>
  <w:num w:numId="28">
    <w:abstractNumId w:val="7"/>
  </w:num>
  <w:num w:numId="29">
    <w:abstractNumId w:val="20"/>
  </w:num>
  <w:num w:numId="30">
    <w:abstractNumId w:val="3"/>
  </w:num>
  <w:num w:numId="31">
    <w:abstractNumId w:val="14"/>
  </w:num>
  <w:num w:numId="32">
    <w:abstractNumId w:val="19"/>
  </w:num>
  <w:num w:numId="33">
    <w:abstractNumId w:val="4"/>
  </w:num>
  <w:num w:numId="34">
    <w:abstractNumId w:val="22"/>
    <w:lvlOverride w:ilvl="0">
      <w:startOverride w:val="1"/>
    </w:lvlOverride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23F37"/>
    <w:rsid w:val="00080702"/>
    <w:rsid w:val="000A1307"/>
    <w:rsid w:val="000D4DA3"/>
    <w:rsid w:val="000F7E00"/>
    <w:rsid w:val="00107F20"/>
    <w:rsid w:val="00115B18"/>
    <w:rsid w:val="001679FE"/>
    <w:rsid w:val="00175AB2"/>
    <w:rsid w:val="001E7365"/>
    <w:rsid w:val="00202A97"/>
    <w:rsid w:val="00271613"/>
    <w:rsid w:val="00287133"/>
    <w:rsid w:val="00291B63"/>
    <w:rsid w:val="002C1694"/>
    <w:rsid w:val="002C20F8"/>
    <w:rsid w:val="002F75E6"/>
    <w:rsid w:val="003511A8"/>
    <w:rsid w:val="00370F4A"/>
    <w:rsid w:val="00386255"/>
    <w:rsid w:val="003A370F"/>
    <w:rsid w:val="0040068B"/>
    <w:rsid w:val="00402FA3"/>
    <w:rsid w:val="00450374"/>
    <w:rsid w:val="00456ADE"/>
    <w:rsid w:val="004B066C"/>
    <w:rsid w:val="004C43AF"/>
    <w:rsid w:val="004D1F79"/>
    <w:rsid w:val="005465C7"/>
    <w:rsid w:val="00582F05"/>
    <w:rsid w:val="005A3E32"/>
    <w:rsid w:val="005E63F6"/>
    <w:rsid w:val="00617221"/>
    <w:rsid w:val="006216F1"/>
    <w:rsid w:val="006954CC"/>
    <w:rsid w:val="006B0810"/>
    <w:rsid w:val="006F3876"/>
    <w:rsid w:val="0076050D"/>
    <w:rsid w:val="007B0D04"/>
    <w:rsid w:val="007B67FA"/>
    <w:rsid w:val="007D4F45"/>
    <w:rsid w:val="007E30F7"/>
    <w:rsid w:val="00820010"/>
    <w:rsid w:val="00836218"/>
    <w:rsid w:val="008405AC"/>
    <w:rsid w:val="00854858"/>
    <w:rsid w:val="00867605"/>
    <w:rsid w:val="008D01C7"/>
    <w:rsid w:val="008D0441"/>
    <w:rsid w:val="008D4DA2"/>
    <w:rsid w:val="008F65D7"/>
    <w:rsid w:val="00906CE4"/>
    <w:rsid w:val="00963EB1"/>
    <w:rsid w:val="009718EC"/>
    <w:rsid w:val="00971A42"/>
    <w:rsid w:val="009E279F"/>
    <w:rsid w:val="00A01646"/>
    <w:rsid w:val="00A01E38"/>
    <w:rsid w:val="00A57D6B"/>
    <w:rsid w:val="00A63A68"/>
    <w:rsid w:val="00A657D1"/>
    <w:rsid w:val="00A85FE5"/>
    <w:rsid w:val="00A86939"/>
    <w:rsid w:val="00AA2690"/>
    <w:rsid w:val="00AB02E4"/>
    <w:rsid w:val="00B802D7"/>
    <w:rsid w:val="00B82320"/>
    <w:rsid w:val="00B858A5"/>
    <w:rsid w:val="00BB4F24"/>
    <w:rsid w:val="00BE753B"/>
    <w:rsid w:val="00C0547F"/>
    <w:rsid w:val="00C33D06"/>
    <w:rsid w:val="00C61332"/>
    <w:rsid w:val="00C919D5"/>
    <w:rsid w:val="00CB4928"/>
    <w:rsid w:val="00CD34D5"/>
    <w:rsid w:val="00D00A2E"/>
    <w:rsid w:val="00D01ED8"/>
    <w:rsid w:val="00D16307"/>
    <w:rsid w:val="00D30733"/>
    <w:rsid w:val="00D31DB5"/>
    <w:rsid w:val="00D862E5"/>
    <w:rsid w:val="00D86626"/>
    <w:rsid w:val="00DC3327"/>
    <w:rsid w:val="00E61406"/>
    <w:rsid w:val="00E832FC"/>
    <w:rsid w:val="00ED1820"/>
    <w:rsid w:val="00F272DC"/>
    <w:rsid w:val="00FB457A"/>
    <w:rsid w:val="00FC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61406"/>
    <w:pPr>
      <w:ind w:left="720"/>
      <w:contextualSpacing/>
    </w:pPr>
  </w:style>
  <w:style w:type="character" w:customStyle="1" w:styleId="butback">
    <w:name w:val="butback"/>
    <w:basedOn w:val="a0"/>
    <w:rsid w:val="008405AC"/>
  </w:style>
  <w:style w:type="character" w:customStyle="1" w:styleId="submenu-table">
    <w:name w:val="submenu-table"/>
    <w:basedOn w:val="a0"/>
    <w:rsid w:val="008405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61406"/>
    <w:pPr>
      <w:ind w:left="720"/>
      <w:contextualSpacing/>
    </w:pPr>
  </w:style>
  <w:style w:type="character" w:customStyle="1" w:styleId="butback">
    <w:name w:val="butback"/>
    <w:basedOn w:val="a0"/>
    <w:rsid w:val="008405AC"/>
  </w:style>
  <w:style w:type="character" w:customStyle="1" w:styleId="submenu-table">
    <w:name w:val="submenu-table"/>
    <w:basedOn w:val="a0"/>
    <w:rsid w:val="00840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youtu.be/gI7UCu6fG6I" TargetMode="External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youtu.be/gI7UCu6fG6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75845-E50C-44C7-960A-D286036A2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12</Pages>
  <Words>1925</Words>
  <Characters>10976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50</cp:revision>
  <dcterms:created xsi:type="dcterms:W3CDTF">2020-04-28T18:34:00Z</dcterms:created>
  <dcterms:modified xsi:type="dcterms:W3CDTF">2020-05-19T15:09:00Z</dcterms:modified>
</cp:coreProperties>
</file>