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7412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uk-UA"/>
        </w:rPr>
        <w:t>-14</w:t>
      </w:r>
    </w:p>
    <w:p w:rsidR="00000000" w:rsidRDefault="00B3741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предмета: "Технології"</w:t>
      </w:r>
    </w:p>
    <w:p w:rsidR="00000000" w:rsidRDefault="00B37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 уроку : "Правила догляду за ногами. Загальні відомості."</w:t>
      </w:r>
    </w:p>
    <w:p w:rsidR="00000000" w:rsidRDefault="00B37412">
      <w:pPr>
        <w:rPr>
          <w:b/>
          <w:bCs/>
          <w:sz w:val="28"/>
          <w:szCs w:val="28"/>
        </w:rPr>
      </w:pPr>
    </w:p>
    <w:p w:rsidR="00000000" w:rsidRDefault="00B37412">
      <w:pPr>
        <w:pStyle w:val="a5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Вчені підрахували, що в середньому за своє життя ми проходимо понад 100000 км, і все це титанічне навантаження витримують наші ноги, які попри незручне взуття,</w:t>
      </w:r>
      <w:r>
        <w:rPr>
          <w:bCs/>
          <w:color w:val="000000"/>
          <w:sz w:val="28"/>
          <w:szCs w:val="28"/>
          <w:lang w:val="uk-UA"/>
        </w:rPr>
        <w:t xml:space="preserve"> навіяне модою, синтетичні шкарпетки та нейлони, холод та спеку допомагають нам підкоряти цей неймовірний світ.</w:t>
      </w:r>
    </w:p>
    <w:p w:rsidR="00000000" w:rsidRDefault="00B37412">
      <w:pPr>
        <w:pStyle w:val="a5"/>
        <w:widowControl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правильного та своєчасного догляду за ногами ми при такому навантаженні отримуємо досить неприємний результат - мозолі, втому, набряки, сухі</w:t>
      </w:r>
      <w:r>
        <w:rPr>
          <w:color w:val="000000"/>
          <w:sz w:val="28"/>
          <w:szCs w:val="28"/>
        </w:rPr>
        <w:t>сть, варикоз та інші неприємності для нашого здоров’я.</w:t>
      </w:r>
    </w:p>
    <w:p w:rsidR="00000000" w:rsidRDefault="00B37412">
      <w:pPr>
        <w:pStyle w:val="a5"/>
        <w:widowControl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Тому правильний догляд за ногами - запорука не тільки нашої краси, а й нашого здоров’я. Причому слід зауважити, що доглядати за ногами необхідно постійно як жінкам, так і чоловікам. Адже проблеми, що в</w:t>
      </w:r>
      <w:r>
        <w:rPr>
          <w:color w:val="000000"/>
          <w:sz w:val="28"/>
          <w:szCs w:val="28"/>
        </w:rPr>
        <w:t>иникають із ногами, при відсутності необхідного за ними догляду, не мають гендерної спрямованості і однаково неприємні усім.</w:t>
      </w:r>
    </w:p>
    <w:p w:rsidR="00000000" w:rsidRDefault="00B37412">
      <w:pPr>
        <w:pStyle w:val="a5"/>
        <w:widowControl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Однак, так вже склалося, що саме влітку догляд за ногами стає особливо актуальним. Бо літо – прекрасна чарівна пора, коли жінки одя</w:t>
      </w:r>
      <w:r>
        <w:rPr>
          <w:color w:val="000000"/>
          <w:sz w:val="28"/>
          <w:szCs w:val="28"/>
        </w:rPr>
        <w:t>гають короткі спідниці, підбирають лак для педикюру в колір своїм улюбленим босоніжкам, а чоловіки озираються вслід за стрункими красивими жіночими ніжками… І цей тренд залишається незмінним з року в рік, бо красиві, доглянуті ноги завжди в моді.</w:t>
      </w:r>
    </w:p>
    <w:p w:rsidR="00000000" w:rsidRDefault="00B37412">
      <w:pPr>
        <w:pStyle w:val="a5"/>
        <w:widowControl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чолов</w:t>
      </w:r>
      <w:r>
        <w:rPr>
          <w:color w:val="000000"/>
          <w:sz w:val="28"/>
          <w:szCs w:val="28"/>
        </w:rPr>
        <w:t>іків так само, як і для жінок, догляд за ногами стає влітку надзвичайно актуальним. Адже кожен чоловік прагне позбавитись неприємного запаху, підвищеної пітливості, втоми, досить часто і більш серйозних проблем, як наприклад грибка. І хвалитися цими недолі</w:t>
      </w:r>
      <w:r>
        <w:rPr>
          <w:color w:val="000000"/>
          <w:sz w:val="28"/>
          <w:szCs w:val="28"/>
        </w:rPr>
        <w:t>ками у відкритому взуті ніхто не поспішає.</w:t>
      </w:r>
    </w:p>
    <w:p w:rsidR="00000000" w:rsidRDefault="00B37412">
      <w:pPr>
        <w:pStyle w:val="a5"/>
        <w:widowControl/>
        <w:spacing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доглядати за ногами правильно? Як зберегти здоров’я та красу ніг? Як позбавитись від естетичних проблем, пов’язаних з неправильним доглядом? На ці та інші питання ми спробуємо сьогодні знайти відповіді.</w:t>
      </w:r>
    </w:p>
    <w:p w:rsidR="00000000" w:rsidRDefault="00B37412">
      <w:pPr>
        <w:pStyle w:val="a5"/>
        <w:widowControl/>
        <w:spacing w:after="300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 в ча</w:t>
      </w:r>
      <w:r>
        <w:rPr>
          <w:color w:val="000000"/>
          <w:sz w:val="28"/>
          <w:szCs w:val="28"/>
        </w:rPr>
        <w:t>си Давньої Греції відводилось особливо важливе місце саме догляду за ногами, адже знатним людям цілували тоді не руки, а ноги. Проходили століття, змінювалась мода, але догляд за ногами не втратив своєї актуальності. То ж що таке правильний догляд за ногам</w:t>
      </w:r>
      <w:r>
        <w:rPr>
          <w:color w:val="000000"/>
          <w:sz w:val="28"/>
          <w:szCs w:val="28"/>
        </w:rPr>
        <w:t>и?</w:t>
      </w:r>
    </w:p>
    <w:p w:rsidR="00000000" w:rsidRDefault="00B37412">
      <w:pPr>
        <w:pStyle w:val="a5"/>
        <w:widowControl/>
        <w:spacing w:after="300"/>
        <w:rPr>
          <w:rFonts w:ascii="Arial" w:hAnsi="Arial"/>
          <w:color w:val="000000"/>
          <w:sz w:val="21"/>
        </w:rPr>
      </w:pPr>
      <w:r>
        <w:rPr>
          <w:rStyle w:val="a3"/>
          <w:color w:val="000000"/>
          <w:sz w:val="28"/>
          <w:szCs w:val="28"/>
        </w:rPr>
        <w:t>Формула правильного догляду:</w:t>
      </w:r>
      <w:r>
        <w:rPr>
          <w:rStyle w:val="a3"/>
          <w:color w:val="000000"/>
          <w:sz w:val="28"/>
          <w:szCs w:val="28"/>
        </w:rPr>
        <w:t>щоденна гігієна ніг + періодичний інтенсивний догляд (2-3 рази на тиждень) + правильний педикюр (1 раз на тиждень) + якісна косметика</w:t>
      </w:r>
      <w:r>
        <w:rPr>
          <w:rStyle w:val="a3"/>
          <w:color w:val="000000"/>
          <w:sz w:val="28"/>
          <w:szCs w:val="28"/>
          <w:lang w:val="uk-UA"/>
        </w:rPr>
        <w:t>.</w:t>
      </w:r>
    </w:p>
    <w:p w:rsidR="00000000" w:rsidRDefault="00B37412">
      <w:pPr>
        <w:pStyle w:val="a5"/>
        <w:widowControl/>
        <w:spacing w:after="300"/>
        <w:rPr>
          <w:rFonts w:ascii="Arial" w:hAnsi="Arial"/>
          <w:color w:val="000000"/>
          <w:sz w:val="21"/>
        </w:rPr>
      </w:pPr>
    </w:p>
    <w:p w:rsidR="00000000" w:rsidRDefault="00B37412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Обов’язковою щоденною процедурою догляду є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>гігієна ніг</w:t>
      </w:r>
      <w:r>
        <w:rPr>
          <w:bCs/>
          <w:color w:val="000000"/>
          <w:sz w:val="28"/>
          <w:szCs w:val="28"/>
          <w:lang w:val="uk-UA"/>
        </w:rPr>
        <w:t>. Приймаючи ванну, душ чи роблячи сп</w:t>
      </w:r>
      <w:r>
        <w:rPr>
          <w:bCs/>
          <w:color w:val="000000"/>
          <w:sz w:val="28"/>
          <w:szCs w:val="28"/>
          <w:lang w:val="uk-UA"/>
        </w:rPr>
        <w:t>еціальні ванночки для ніг, ми очищуємо шкіру ніг від бруду, поту, залишків ороговілого епітелію тощо.</w:t>
      </w:r>
    </w:p>
    <w:p w:rsidR="00000000" w:rsidRDefault="00B37412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000000" w:rsidRDefault="00B37412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Однак слід пам’ятати, що таким чином ми лише очищуємо та освіжаємо шкіру ніг. Для краси та здоров’я ніг лише гігієни замало. 2-3 рази на тиждень необхід</w:t>
      </w:r>
      <w:r>
        <w:rPr>
          <w:bCs/>
          <w:color w:val="000000"/>
          <w:sz w:val="28"/>
          <w:szCs w:val="28"/>
          <w:lang w:val="uk-UA"/>
        </w:rPr>
        <w:t xml:space="preserve">но проводити додаткові, більш 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>інтенсивні процедури догляду</w:t>
      </w:r>
      <w:r>
        <w:rPr>
          <w:bCs/>
          <w:color w:val="000000"/>
          <w:sz w:val="28"/>
          <w:szCs w:val="28"/>
          <w:lang w:val="uk-UA"/>
        </w:rPr>
        <w:t>: скрабування та пілінг. Саме ці процедури позбавляють шкіру ороговілих ділянок, злущують старий епітелій (ексфоліація) та прискорюють процес його оновлення. Тобто після ексфоліації та пілінгації шк</w:t>
      </w:r>
      <w:r>
        <w:rPr>
          <w:bCs/>
          <w:color w:val="000000"/>
          <w:sz w:val="28"/>
          <w:szCs w:val="28"/>
          <w:lang w:val="uk-UA"/>
        </w:rPr>
        <w:t>іра стає ніжною, м’якою та готовою для подальшого споживання зволожуючих та відновлюючих компонентів.</w:t>
      </w:r>
    </w:p>
    <w:p w:rsidR="00000000" w:rsidRDefault="00B37412">
      <w:pPr>
        <w:rPr>
          <w:b/>
          <w:bCs/>
          <w:color w:val="000000"/>
          <w:sz w:val="28"/>
          <w:szCs w:val="28"/>
        </w:rPr>
      </w:pPr>
    </w:p>
    <w:p w:rsidR="00000000" w:rsidRDefault="00B37412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Не менш важливою складовою ефективного догляду 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a4"/>
          <w:i w:val="0"/>
          <w:iCs w:val="0"/>
          <w:color w:val="000000"/>
          <w:sz w:val="28"/>
          <w:szCs w:val="28"/>
          <w:lang w:val="uk-UA"/>
        </w:rPr>
        <w:t>правильний педикюр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який необхідно проводити 1 раз на тиждень. Пом’якшуючі ванночки із морською сіллю, б</w:t>
      </w:r>
      <w:r>
        <w:rPr>
          <w:color w:val="000000"/>
          <w:sz w:val="28"/>
          <w:szCs w:val="28"/>
          <w:lang w:val="uk-UA"/>
        </w:rPr>
        <w:t>езпечний педикюр за допомогою манікюрного інструменту із високоякісного матеріалу, доглядаючий к</w:t>
      </w:r>
      <w:r>
        <w:rPr>
          <w:rStyle w:val="a4"/>
          <w:i w:val="0"/>
          <w:color w:val="000000"/>
          <w:sz w:val="28"/>
          <w:szCs w:val="28"/>
          <w:lang w:val="uk-UA"/>
        </w:rPr>
        <w:t>рем для кутикул та нігтів</w:t>
      </w:r>
      <w:r>
        <w:rPr>
          <w:color w:val="000000"/>
          <w:sz w:val="28"/>
          <w:szCs w:val="28"/>
          <w:lang w:val="uk-UA"/>
        </w:rPr>
        <w:t>, спеціальні засоби для догляду за нігтями (</w:t>
      </w:r>
      <w:r>
        <w:rPr>
          <w:rStyle w:val="a4"/>
          <w:i w:val="0"/>
          <w:color w:val="000000"/>
          <w:sz w:val="28"/>
          <w:szCs w:val="28"/>
          <w:lang w:val="uk-UA"/>
        </w:rPr>
        <w:t>відживки</w:t>
      </w:r>
      <w:r>
        <w:rPr>
          <w:color w:val="000000"/>
          <w:sz w:val="28"/>
          <w:szCs w:val="28"/>
          <w:lang w:val="uk-UA"/>
        </w:rPr>
        <w:t xml:space="preserve">) та </w:t>
      </w:r>
      <w:r>
        <w:rPr>
          <w:rStyle w:val="a4"/>
          <w:i w:val="0"/>
          <w:color w:val="000000"/>
          <w:sz w:val="28"/>
          <w:szCs w:val="28"/>
          <w:lang w:val="uk-UA"/>
        </w:rPr>
        <w:t xml:space="preserve">безпечні лаки </w:t>
      </w:r>
      <w:r>
        <w:rPr>
          <w:color w:val="000000"/>
          <w:sz w:val="28"/>
          <w:szCs w:val="28"/>
          <w:lang w:val="uk-UA"/>
        </w:rPr>
        <w:t>(для яскравого та модного педикюру) – запорука модного образу та</w:t>
      </w:r>
      <w:r>
        <w:rPr>
          <w:color w:val="000000"/>
          <w:sz w:val="28"/>
          <w:szCs w:val="28"/>
          <w:lang w:val="uk-UA"/>
        </w:rPr>
        <w:t xml:space="preserve"> ваших здорових нігтів. І якщо </w:t>
      </w:r>
      <w:r>
        <w:rPr>
          <w:rStyle w:val="a3"/>
          <w:b w:val="0"/>
          <w:bCs w:val="0"/>
          <w:color w:val="000000"/>
          <w:sz w:val="28"/>
          <w:szCs w:val="28"/>
          <w:lang w:val="uk-UA"/>
        </w:rPr>
        <w:t>широка палітра лаків</w:t>
      </w:r>
      <w:r>
        <w:rPr>
          <w:color w:val="000000"/>
          <w:sz w:val="28"/>
          <w:szCs w:val="28"/>
          <w:lang w:val="uk-UA"/>
        </w:rPr>
        <w:t>створена для жінок, то всі інші продукти для педикюру заслуговують уваги і чоловічої частини. Актуальність педикюру в чоловіків зростає, якщо згадати про більш поширене у сильної статті розшаровування, лам</w:t>
      </w:r>
      <w:r>
        <w:rPr>
          <w:color w:val="000000"/>
          <w:sz w:val="28"/>
          <w:szCs w:val="28"/>
          <w:lang w:val="uk-UA"/>
        </w:rPr>
        <w:t xml:space="preserve">кість, потемніння та інші деформації нігтьової пластинки. </w:t>
      </w:r>
    </w:p>
    <w:p w:rsidR="00000000" w:rsidRDefault="00B37412">
      <w:pPr>
        <w:rPr>
          <w:b/>
          <w:bCs/>
          <w:color w:val="000000"/>
          <w:sz w:val="28"/>
          <w:szCs w:val="28"/>
        </w:rPr>
      </w:pPr>
    </w:p>
    <w:p w:rsidR="00000000" w:rsidRDefault="00B3741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Завдання: </w:t>
      </w:r>
    </w:p>
    <w:p w:rsidR="00000000" w:rsidRDefault="00B37412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опрацювати матеріал</w:t>
      </w:r>
    </w:p>
    <w:p w:rsidR="00B37412" w:rsidRDefault="00B37412">
      <w:pPr>
        <w:rPr>
          <w:b/>
          <w:bCs/>
          <w:color w:val="000000"/>
          <w:sz w:val="28"/>
          <w:szCs w:val="28"/>
        </w:rPr>
      </w:pPr>
    </w:p>
    <w:sectPr w:rsidR="00B374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B7"/>
    <w:rsid w:val="001D46B7"/>
    <w:rsid w:val="00B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CCDECA-2CC5-4700-BCA8-C27AB0E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2020-05-20T14:20:00Z</dcterms:created>
  <dcterms:modified xsi:type="dcterms:W3CDTF">2020-05-20T14:20:00Z</dcterms:modified>
</cp:coreProperties>
</file>