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27" w:rsidRPr="00F043B7" w:rsidRDefault="00016027" w:rsidP="0001602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:22.04.2020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016027" w:rsidRPr="008A4431" w:rsidRDefault="00016027" w:rsidP="0001602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016027" w:rsidRDefault="00016027" w:rsidP="0001602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6027" w:rsidRDefault="00016027" w:rsidP="0001602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016027" w:rsidRPr="007310A8" w:rsidRDefault="00016027" w:rsidP="0001602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016027" w:rsidRPr="001A4691" w:rsidRDefault="00016027" w:rsidP="0001602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A4691">
        <w:rPr>
          <w:rFonts w:ascii="Times New Roman" w:eastAsia="Times New Roman" w:hAnsi="Times New Roman" w:cs="Times New Roman"/>
          <w:sz w:val="28"/>
          <w:szCs w:val="28"/>
          <w:lang w:val="uk-UA"/>
        </w:rPr>
        <w:t>Урок №</w:t>
      </w:r>
      <w:r w:rsidR="00922C32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</w:p>
    <w:p w:rsidR="00016027" w:rsidRPr="004746C7" w:rsidRDefault="00016027" w:rsidP="000160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Підготовчі роботи  .</w:t>
      </w:r>
    </w:p>
    <w:p w:rsidR="00016027" w:rsidRDefault="00016027" w:rsidP="000160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ЛП-3(2-3).1.3Підготовка  поверхонь під облицювання. </w:t>
      </w:r>
    </w:p>
    <w:p w:rsidR="00016027" w:rsidRDefault="00016027" w:rsidP="000160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Влаштування гідроізоляційних шарів</w:t>
      </w:r>
      <w:r w:rsidR="00922C32">
        <w:rPr>
          <w:rFonts w:ascii="Times New Roman" w:hAnsi="Times New Roman" w:cs="Times New Roman"/>
          <w:sz w:val="28"/>
          <w:szCs w:val="28"/>
          <w:lang w:val="uk-UA"/>
        </w:rPr>
        <w:t xml:space="preserve"> за новітніми технологіями.</w:t>
      </w:r>
    </w:p>
    <w:p w:rsidR="00016027" w:rsidRPr="005B2D7D" w:rsidRDefault="00016027" w:rsidP="000160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16027" w:rsidRDefault="00016027" w:rsidP="000160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онанні робіт з вла</w:t>
      </w:r>
      <w:r w:rsidR="00922C32">
        <w:rPr>
          <w:rFonts w:ascii="Times New Roman" w:hAnsi="Times New Roman" w:cs="Times New Roman"/>
          <w:sz w:val="28"/>
          <w:szCs w:val="28"/>
          <w:lang w:val="uk-UA"/>
        </w:rPr>
        <w:t>штуванню гідроізоляційних шарів за новітніми технологіями.</w:t>
      </w:r>
    </w:p>
    <w:p w:rsidR="00016027" w:rsidRDefault="00016027" w:rsidP="000160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>орчість учнів по влаштуванні гідроізоляційних шарів.</w:t>
      </w:r>
    </w:p>
    <w:p w:rsidR="00016027" w:rsidRPr="005B2D7D" w:rsidRDefault="00016027" w:rsidP="00016027">
      <w:pPr>
        <w:tabs>
          <w:tab w:val="left" w:pos="5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16027" w:rsidRPr="005B2D7D" w:rsidRDefault="00016027" w:rsidP="0001602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016027" w:rsidRPr="005B2D7D" w:rsidRDefault="00016027" w:rsidP="0001602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конспекти.</w:t>
      </w:r>
    </w:p>
    <w:p w:rsidR="00016027" w:rsidRPr="005B2D7D" w:rsidRDefault="00016027" w:rsidP="000160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027" w:rsidRPr="005B2D7D" w:rsidRDefault="00016027" w:rsidP="00016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016027" w:rsidRPr="005B2D7D" w:rsidRDefault="00016027" w:rsidP="0001602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016027" w:rsidRPr="005B2D7D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відновлення опорних знань для усвідомленого формування вмінь та навичок необхідно переглянути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письмовому вигляді дати відповіді на питання :</w:t>
      </w:r>
    </w:p>
    <w:p w:rsidR="00016027" w:rsidRPr="005B2D7D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Розкажіть ,як організувати робоче місце при виконанні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лицювально-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плиточник робіт з додержанням безпечних умов праці?</w:t>
      </w:r>
    </w:p>
    <w:p w:rsidR="00016027" w:rsidRPr="005B2D7D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 ?</w:t>
      </w:r>
    </w:p>
    <w:p w:rsidR="00016027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?</w:t>
      </w:r>
    </w:p>
    <w:p w:rsidR="00016027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 правильно сортувати керамічну плитку?</w:t>
      </w:r>
    </w:p>
    <w:p w:rsidR="00016027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5.Для чого розбирають керамічну плитку?</w:t>
      </w:r>
    </w:p>
    <w:p w:rsidR="00016027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6027" w:rsidRPr="00981496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2.П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нового матеріалу    9.30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3.00</w:t>
      </w:r>
    </w:p>
    <w:p w:rsidR="00016027" w:rsidRPr="005B2D7D" w:rsidRDefault="00016027" w:rsidP="00016027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016027" w:rsidRPr="005B2D7D" w:rsidRDefault="00016027" w:rsidP="00016027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016027" w:rsidRPr="005B2D7D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6027" w:rsidRPr="005B2D7D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027" w:rsidRPr="00981496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6027" w:rsidRPr="005B2D7D" w:rsidRDefault="00016027" w:rsidP="0001602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016027" w:rsidRPr="00691CA0" w:rsidRDefault="00016027" w:rsidP="00016027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-повинен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 ознайомлений з  </w:t>
      </w: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запиленістью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роботі цементом ,вапном .</w:t>
      </w:r>
    </w:p>
    <w:p w:rsidR="00016027" w:rsidRPr="00691CA0" w:rsidRDefault="00016027" w:rsidP="00016027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-виділення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016027" w:rsidRPr="00691CA0" w:rsidRDefault="00016027" w:rsidP="00016027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-безпека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ураження електричним струмом</w:t>
      </w:r>
    </w:p>
    <w:p w:rsidR="00016027" w:rsidRPr="00691CA0" w:rsidRDefault="00016027" w:rsidP="00016027">
      <w:pPr>
        <w:pStyle w:val="a4"/>
        <w:shd w:val="clear" w:color="auto" w:fill="F2F2F2"/>
        <w:spacing w:before="24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691CA0">
        <w:rPr>
          <w:color w:val="000000" w:themeColor="text1"/>
          <w:sz w:val="28"/>
          <w:szCs w:val="28"/>
          <w:lang w:val="uk-UA"/>
        </w:rPr>
        <w:t>-л</w:t>
      </w:r>
      <w:proofErr w:type="spellStart"/>
      <w:r w:rsidRPr="00691CA0">
        <w:rPr>
          <w:color w:val="000000" w:themeColor="text1"/>
          <w:sz w:val="28"/>
          <w:szCs w:val="28"/>
        </w:rPr>
        <w:t>ицювальник-плиточник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зобов'язаний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використовувати</w:t>
      </w:r>
      <w:proofErr w:type="spellEnd"/>
      <w:r w:rsidRPr="00691CA0">
        <w:rPr>
          <w:color w:val="000000" w:themeColor="text1"/>
          <w:sz w:val="28"/>
          <w:szCs w:val="28"/>
        </w:rPr>
        <w:t xml:space="preserve"> у </w:t>
      </w:r>
      <w:proofErr w:type="spellStart"/>
      <w:r w:rsidRPr="00691CA0">
        <w:rPr>
          <w:color w:val="000000" w:themeColor="text1"/>
          <w:sz w:val="28"/>
          <w:szCs w:val="28"/>
        </w:rPr>
        <w:t>своїй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роботі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засоби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індивідуального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color w:val="000000" w:themeColor="text1"/>
          <w:sz w:val="28"/>
          <w:szCs w:val="28"/>
        </w:rPr>
        <w:t xml:space="preserve">: </w:t>
      </w:r>
      <w:proofErr w:type="spellStart"/>
      <w:r w:rsidRPr="00691CA0">
        <w:rPr>
          <w:color w:val="000000" w:themeColor="text1"/>
          <w:sz w:val="28"/>
          <w:szCs w:val="28"/>
        </w:rPr>
        <w:t>окуляри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респіратори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запобіжні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пояси</w:t>
      </w:r>
      <w:proofErr w:type="spellEnd"/>
      <w:r w:rsidRPr="00691CA0">
        <w:rPr>
          <w:color w:val="000000" w:themeColor="text1"/>
          <w:sz w:val="28"/>
          <w:szCs w:val="28"/>
        </w:rPr>
        <w:t>.</w:t>
      </w:r>
    </w:p>
    <w:p w:rsidR="00016027" w:rsidRPr="00691CA0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Лицювальник-плитник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при:</w:t>
      </w:r>
    </w:p>
    <w:p w:rsidR="00016027" w:rsidRPr="00691CA0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несправност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016027" w:rsidRPr="00691CA0" w:rsidRDefault="00016027" w:rsidP="00016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недостатньої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освітленост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на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них;</w:t>
      </w:r>
    </w:p>
    <w:p w:rsidR="00016027" w:rsidRPr="00691CA0" w:rsidRDefault="00016027" w:rsidP="00016027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spellStart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рганізація</w:t>
      </w:r>
      <w:proofErr w:type="spellEnd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робочого місця </w:t>
      </w:r>
    </w:p>
    <w:p w:rsidR="00DB2FA4" w:rsidRDefault="00922C3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Завдяки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швидкому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технологій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з'являються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нові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proofErr w:type="gram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сучасні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службовці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фундаментів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так само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сучасні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технічні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розробки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покликані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простим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швидким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Найяскравішим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прикладом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поставити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фундаменту за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спеціальної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сучасної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установки, яка служить для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нанесення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точніше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сказати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напилення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ідкої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гуми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Рапідфлекс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менш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якісним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матеріалом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фундаментів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вважати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обмазувальну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однокомпонентну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ідку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гуму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Еластопаз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наноситься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вручну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Треба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відзначити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якісно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виконана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гідроізоляція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ідкої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гуми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гарантує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герметичність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менше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50 </w:t>
      </w:r>
      <w:proofErr w:type="spellStart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DB2F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FA4" w:rsidRDefault="00922C32" w:rsidP="00DB2FA4">
      <w:pPr>
        <w:pStyle w:val="a4"/>
        <w:rPr>
          <w:color w:val="000000" w:themeColor="text1"/>
          <w:sz w:val="28"/>
          <w:szCs w:val="28"/>
          <w:lang w:val="uk-UA"/>
        </w:rPr>
      </w:pPr>
      <w:r w:rsidRPr="00DB2FA4">
        <w:rPr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Подробнее:</w:t>
        </w:r>
        <w:r w:rsidRPr="00DB2FA4">
          <w:rPr>
            <w:rStyle w:val="a5"/>
            <w:color w:val="000000" w:themeColor="text1"/>
            <w:sz w:val="28"/>
            <w:szCs w:val="28"/>
          </w:rPr>
          <w:t> https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://</w:t>
        </w:r>
        <w:r w:rsidRPr="00DB2FA4">
          <w:rPr>
            <w:rStyle w:val="a5"/>
            <w:color w:val="000000" w:themeColor="text1"/>
            <w:sz w:val="28"/>
            <w:szCs w:val="28"/>
          </w:rPr>
          <w:t>pp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-</w:t>
        </w:r>
        <w:r w:rsidRPr="00DB2FA4">
          <w:rPr>
            <w:rStyle w:val="a5"/>
            <w:color w:val="000000" w:themeColor="text1"/>
            <w:sz w:val="28"/>
            <w:szCs w:val="28"/>
          </w:rPr>
          <w:t>budpostach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Pr="00DB2FA4">
          <w:rPr>
            <w:rStyle w:val="a5"/>
            <w:color w:val="000000" w:themeColor="text1"/>
            <w:sz w:val="28"/>
            <w:szCs w:val="28"/>
          </w:rPr>
          <w:t>com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r w:rsidRPr="00DB2FA4">
          <w:rPr>
            <w:rStyle w:val="a5"/>
            <w:color w:val="000000" w:themeColor="text1"/>
            <w:sz w:val="28"/>
            <w:szCs w:val="28"/>
          </w:rPr>
          <w:t>ua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/</w:t>
        </w:r>
        <w:r w:rsidRPr="00DB2FA4">
          <w:rPr>
            <w:rStyle w:val="a5"/>
            <w:color w:val="000000" w:themeColor="text1"/>
            <w:sz w:val="28"/>
            <w:szCs w:val="28"/>
          </w:rPr>
          <w:t>a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226059-</w:t>
        </w:r>
        <w:r w:rsidRPr="00DB2FA4">
          <w:rPr>
            <w:rStyle w:val="a5"/>
            <w:color w:val="000000" w:themeColor="text1"/>
            <w:sz w:val="28"/>
            <w:szCs w:val="28"/>
          </w:rPr>
          <w:t>suchasni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-</w:t>
        </w:r>
        <w:r w:rsidRPr="00DB2FA4">
          <w:rPr>
            <w:rStyle w:val="a5"/>
            <w:color w:val="000000" w:themeColor="text1"/>
            <w:sz w:val="28"/>
            <w:szCs w:val="28"/>
          </w:rPr>
          <w:t>tehnologiyi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-</w:t>
        </w:r>
        <w:r w:rsidRPr="00DB2FA4">
          <w:rPr>
            <w:rStyle w:val="a5"/>
            <w:color w:val="000000" w:themeColor="text1"/>
            <w:sz w:val="28"/>
            <w:szCs w:val="28"/>
          </w:rPr>
          <w:t>vikonannya</w:t>
        </w:r>
        <w:r w:rsidRPr="00DB2FA4">
          <w:rPr>
            <w:rStyle w:val="a5"/>
            <w:color w:val="000000" w:themeColor="text1"/>
            <w:sz w:val="28"/>
            <w:szCs w:val="28"/>
            <w:lang w:val="uk-UA"/>
          </w:rPr>
          <w:t>.</w:t>
        </w:r>
        <w:proofErr w:type="spellStart"/>
        <w:r w:rsidRPr="00DB2FA4">
          <w:rPr>
            <w:rStyle w:val="a5"/>
            <w:color w:val="000000" w:themeColor="text1"/>
            <w:sz w:val="28"/>
            <w:szCs w:val="28"/>
          </w:rPr>
          <w:t>html</w:t>
        </w:r>
      </w:hyperlink>
      <w:proofErr w:type="spellEnd"/>
    </w:p>
    <w:p w:rsidR="00DB2FA4" w:rsidRPr="00DB2FA4" w:rsidRDefault="00DB2FA4" w:rsidP="00DB2FA4">
      <w:pPr>
        <w:pStyle w:val="a4"/>
        <w:rPr>
          <w:sz w:val="28"/>
          <w:szCs w:val="28"/>
        </w:rPr>
      </w:pPr>
      <w:proofErr w:type="spellStart"/>
      <w:r w:rsidRPr="00DB2FA4">
        <w:rPr>
          <w:sz w:val="28"/>
          <w:szCs w:val="28"/>
        </w:rPr>
        <w:t>Якісну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гідроізоляцію</w:t>
      </w:r>
      <w:proofErr w:type="spellEnd"/>
      <w:r w:rsidRPr="00DB2FA4">
        <w:rPr>
          <w:sz w:val="28"/>
          <w:szCs w:val="28"/>
        </w:rPr>
        <w:t xml:space="preserve"> фундаменту </w:t>
      </w:r>
      <w:proofErr w:type="gramStart"/>
      <w:r w:rsidRPr="00DB2FA4">
        <w:rPr>
          <w:sz w:val="28"/>
          <w:szCs w:val="28"/>
        </w:rPr>
        <w:t>по</w:t>
      </w:r>
      <w:proofErr w:type="gram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новітньої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і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сучасної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автоматизованої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технології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можна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виконати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самостійно</w:t>
      </w:r>
      <w:proofErr w:type="spellEnd"/>
      <w:r w:rsidRPr="00DB2FA4">
        <w:rPr>
          <w:sz w:val="28"/>
          <w:szCs w:val="28"/>
        </w:rPr>
        <w:t xml:space="preserve">. Для </w:t>
      </w:r>
      <w:proofErr w:type="spellStart"/>
      <w:r w:rsidRPr="00DB2FA4">
        <w:rPr>
          <w:sz w:val="28"/>
          <w:szCs w:val="28"/>
        </w:rPr>
        <w:t>цього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потрібно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придбати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proofErr w:type="gramStart"/>
      <w:r w:rsidRPr="00DB2FA4">
        <w:rPr>
          <w:sz w:val="28"/>
          <w:szCs w:val="28"/>
        </w:rPr>
        <w:t>р</w:t>
      </w:r>
      <w:proofErr w:type="gramEnd"/>
      <w:r w:rsidRPr="00DB2FA4">
        <w:rPr>
          <w:sz w:val="28"/>
          <w:szCs w:val="28"/>
        </w:rPr>
        <w:t>ідку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двохкомпонентну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гуму</w:t>
      </w:r>
      <w:proofErr w:type="spellEnd"/>
      <w:r w:rsidRPr="00DB2FA4">
        <w:rPr>
          <w:sz w:val="28"/>
          <w:szCs w:val="28"/>
        </w:rPr>
        <w:t xml:space="preserve"> ТЕХНОПРОК </w:t>
      </w:r>
      <w:proofErr w:type="spellStart"/>
      <w:r w:rsidRPr="00DB2FA4">
        <w:rPr>
          <w:sz w:val="28"/>
          <w:szCs w:val="28"/>
        </w:rPr>
        <w:t>або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Рапідфлекс</w:t>
      </w:r>
      <w:proofErr w:type="spellEnd"/>
      <w:r w:rsidRPr="00DB2FA4">
        <w:rPr>
          <w:sz w:val="28"/>
          <w:szCs w:val="28"/>
        </w:rPr>
        <w:t xml:space="preserve">, а так само </w:t>
      </w:r>
      <w:proofErr w:type="spellStart"/>
      <w:r w:rsidRPr="00DB2FA4">
        <w:rPr>
          <w:sz w:val="28"/>
          <w:szCs w:val="28"/>
        </w:rPr>
        <w:t>спеціальне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обладнання</w:t>
      </w:r>
      <w:proofErr w:type="spellEnd"/>
      <w:r w:rsidRPr="00DB2FA4">
        <w:rPr>
          <w:sz w:val="28"/>
          <w:szCs w:val="28"/>
        </w:rPr>
        <w:t xml:space="preserve">, </w:t>
      </w:r>
      <w:proofErr w:type="spellStart"/>
      <w:r w:rsidRPr="00DB2FA4">
        <w:rPr>
          <w:sz w:val="28"/>
          <w:szCs w:val="28"/>
        </w:rPr>
        <w:t>призначене</w:t>
      </w:r>
      <w:proofErr w:type="spellEnd"/>
      <w:r w:rsidRPr="00DB2FA4">
        <w:rPr>
          <w:sz w:val="28"/>
          <w:szCs w:val="28"/>
        </w:rPr>
        <w:t xml:space="preserve"> для </w:t>
      </w:r>
      <w:proofErr w:type="spellStart"/>
      <w:r w:rsidRPr="00DB2FA4">
        <w:rPr>
          <w:sz w:val="28"/>
          <w:szCs w:val="28"/>
        </w:rPr>
        <w:t>нанесення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рідкої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гуми</w:t>
      </w:r>
      <w:proofErr w:type="spellEnd"/>
      <w:r w:rsidRPr="00DB2FA4">
        <w:rPr>
          <w:sz w:val="28"/>
          <w:szCs w:val="28"/>
        </w:rPr>
        <w:t xml:space="preserve">. Установки для </w:t>
      </w:r>
      <w:proofErr w:type="spellStart"/>
      <w:r w:rsidRPr="00DB2FA4">
        <w:rPr>
          <w:sz w:val="28"/>
          <w:szCs w:val="28"/>
        </w:rPr>
        <w:t>нанесення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proofErr w:type="gramStart"/>
      <w:r w:rsidRPr="00DB2FA4">
        <w:rPr>
          <w:sz w:val="28"/>
          <w:szCs w:val="28"/>
        </w:rPr>
        <w:t>р</w:t>
      </w:r>
      <w:proofErr w:type="gramEnd"/>
      <w:r w:rsidRPr="00DB2FA4">
        <w:rPr>
          <w:sz w:val="28"/>
          <w:szCs w:val="28"/>
        </w:rPr>
        <w:t>ідкої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гуми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можуть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працювати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від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побутової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мережі</w:t>
      </w:r>
      <w:proofErr w:type="spellEnd"/>
      <w:r w:rsidRPr="00DB2FA4">
        <w:rPr>
          <w:sz w:val="28"/>
          <w:szCs w:val="28"/>
        </w:rPr>
        <w:t xml:space="preserve"> на 220 Вольт. </w:t>
      </w:r>
      <w:proofErr w:type="spellStart"/>
      <w:r w:rsidRPr="00DB2FA4">
        <w:rPr>
          <w:sz w:val="28"/>
          <w:szCs w:val="28"/>
        </w:rPr>
        <w:t>Існують</w:t>
      </w:r>
      <w:proofErr w:type="spellEnd"/>
      <w:r w:rsidRPr="00DB2FA4">
        <w:rPr>
          <w:sz w:val="28"/>
          <w:szCs w:val="28"/>
        </w:rPr>
        <w:t xml:space="preserve"> установки </w:t>
      </w:r>
      <w:proofErr w:type="spellStart"/>
      <w:r w:rsidRPr="00DB2FA4">
        <w:rPr>
          <w:sz w:val="28"/>
          <w:szCs w:val="28"/>
        </w:rPr>
        <w:t>підвищеної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потужності</w:t>
      </w:r>
      <w:proofErr w:type="spellEnd"/>
      <w:r w:rsidRPr="00DB2FA4">
        <w:rPr>
          <w:sz w:val="28"/>
          <w:szCs w:val="28"/>
        </w:rPr>
        <w:t xml:space="preserve">, </w:t>
      </w:r>
      <w:proofErr w:type="spellStart"/>
      <w:r w:rsidRPr="00DB2FA4">
        <w:rPr>
          <w:sz w:val="28"/>
          <w:szCs w:val="28"/>
        </w:rPr>
        <w:t>що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працюють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від</w:t>
      </w:r>
      <w:proofErr w:type="spellEnd"/>
      <w:r w:rsidRPr="00DB2FA4">
        <w:rPr>
          <w:sz w:val="28"/>
          <w:szCs w:val="28"/>
        </w:rPr>
        <w:t xml:space="preserve"> 380 Вольт, а так само </w:t>
      </w:r>
      <w:proofErr w:type="spellStart"/>
      <w:r w:rsidRPr="00DB2FA4">
        <w:rPr>
          <w:sz w:val="28"/>
          <w:szCs w:val="28"/>
        </w:rPr>
        <w:t>є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повністю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автономні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бензинові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моделі</w:t>
      </w:r>
      <w:proofErr w:type="spellEnd"/>
      <w:r w:rsidRPr="00DB2FA4">
        <w:rPr>
          <w:sz w:val="28"/>
          <w:szCs w:val="28"/>
        </w:rPr>
        <w:t xml:space="preserve">. </w:t>
      </w:r>
      <w:proofErr w:type="spellStart"/>
      <w:r w:rsidRPr="00DB2FA4">
        <w:rPr>
          <w:sz w:val="28"/>
          <w:szCs w:val="28"/>
        </w:rPr>
        <w:t>Крім</w:t>
      </w:r>
      <w:proofErr w:type="spellEnd"/>
      <w:r w:rsidRPr="00DB2FA4">
        <w:rPr>
          <w:sz w:val="28"/>
          <w:szCs w:val="28"/>
        </w:rPr>
        <w:t xml:space="preserve"> того, </w:t>
      </w:r>
      <w:proofErr w:type="spellStart"/>
      <w:r w:rsidRPr="00DB2FA4">
        <w:rPr>
          <w:sz w:val="28"/>
          <w:szCs w:val="28"/>
        </w:rPr>
        <w:t>ви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завжди</w:t>
      </w:r>
      <w:proofErr w:type="spellEnd"/>
      <w:r w:rsidRPr="00DB2FA4">
        <w:rPr>
          <w:sz w:val="28"/>
          <w:szCs w:val="28"/>
        </w:rPr>
        <w:t xml:space="preserve"> можете </w:t>
      </w:r>
      <w:proofErr w:type="spellStart"/>
      <w:r w:rsidRPr="00DB2FA4">
        <w:rPr>
          <w:sz w:val="28"/>
          <w:szCs w:val="28"/>
        </w:rPr>
        <w:t>звернутися</w:t>
      </w:r>
      <w:proofErr w:type="spellEnd"/>
      <w:r w:rsidRPr="00DB2FA4">
        <w:rPr>
          <w:sz w:val="28"/>
          <w:szCs w:val="28"/>
        </w:rPr>
        <w:t xml:space="preserve"> до </w:t>
      </w:r>
      <w:proofErr w:type="spellStart"/>
      <w:r w:rsidRPr="00DB2FA4">
        <w:rPr>
          <w:sz w:val="28"/>
          <w:szCs w:val="28"/>
        </w:rPr>
        <w:t>фахівців</w:t>
      </w:r>
      <w:proofErr w:type="spellEnd"/>
      <w:r w:rsidRPr="00DB2FA4">
        <w:rPr>
          <w:sz w:val="28"/>
          <w:szCs w:val="28"/>
        </w:rPr>
        <w:t xml:space="preserve">, </w:t>
      </w:r>
      <w:proofErr w:type="spellStart"/>
      <w:r w:rsidRPr="00DB2FA4">
        <w:rPr>
          <w:sz w:val="28"/>
          <w:szCs w:val="28"/>
        </w:rPr>
        <w:t>які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виконають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якісну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гідроізоляцію</w:t>
      </w:r>
      <w:proofErr w:type="spellEnd"/>
      <w:r w:rsidRPr="00DB2FA4">
        <w:rPr>
          <w:sz w:val="28"/>
          <w:szCs w:val="28"/>
        </w:rPr>
        <w:t xml:space="preserve"> фундаменту по </w:t>
      </w:r>
      <w:proofErr w:type="spellStart"/>
      <w:r w:rsidRPr="00DB2FA4">
        <w:rPr>
          <w:sz w:val="28"/>
          <w:szCs w:val="28"/>
        </w:rPr>
        <w:t>описаній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вище</w:t>
      </w:r>
      <w:proofErr w:type="spellEnd"/>
      <w:r w:rsidRPr="00DB2FA4">
        <w:rPr>
          <w:sz w:val="28"/>
          <w:szCs w:val="28"/>
        </w:rPr>
        <w:t xml:space="preserve"> </w:t>
      </w:r>
      <w:proofErr w:type="spellStart"/>
      <w:r w:rsidRPr="00DB2FA4">
        <w:rPr>
          <w:sz w:val="28"/>
          <w:szCs w:val="28"/>
        </w:rPr>
        <w:t>технології</w:t>
      </w:r>
      <w:proofErr w:type="spellEnd"/>
      <w:r w:rsidRPr="00DB2FA4">
        <w:rPr>
          <w:sz w:val="28"/>
          <w:szCs w:val="28"/>
        </w:rPr>
        <w:t>.</w:t>
      </w:r>
    </w:p>
    <w:p w:rsidR="00DB2FA4" w:rsidRDefault="00DB2FA4" w:rsidP="00DB2FA4">
      <w:pPr>
        <w:pStyle w:val="a4"/>
        <w:rPr>
          <w:sz w:val="28"/>
          <w:szCs w:val="28"/>
          <w:lang w:val="uk-UA"/>
        </w:rPr>
      </w:pPr>
      <w:hyperlink r:id="rId6" w:history="1">
        <w:r w:rsidRPr="00DB2FA4">
          <w:rPr>
            <w:color w:val="0000FF"/>
            <w:sz w:val="28"/>
            <w:szCs w:val="28"/>
            <w:u w:val="single"/>
          </w:rPr>
          <w:t>Подробнее: https://pp-budpostach.com.ua/a226059-suchasni-tehnologiyi-vikonannya.html</w:t>
        </w:r>
      </w:hyperlink>
    </w:p>
    <w:p w:rsidR="00DB2FA4" w:rsidRPr="00DB2FA4" w:rsidRDefault="00DB2FA4" w:rsidP="00DB2FA4">
      <w:pPr>
        <w:pStyle w:val="a4"/>
        <w:rPr>
          <w:color w:val="000000" w:themeColor="text1"/>
          <w:sz w:val="28"/>
          <w:szCs w:val="28"/>
        </w:rPr>
      </w:pPr>
      <w:r w:rsidRPr="00DB2FA4">
        <w:rPr>
          <w:color w:val="000000" w:themeColor="text1"/>
          <w:sz w:val="28"/>
          <w:szCs w:val="28"/>
        </w:rPr>
        <w:t xml:space="preserve">Таким чином, </w:t>
      </w:r>
      <w:proofErr w:type="spellStart"/>
      <w:r w:rsidRPr="00DB2FA4">
        <w:rPr>
          <w:color w:val="000000" w:themeColor="text1"/>
          <w:sz w:val="28"/>
          <w:szCs w:val="28"/>
        </w:rPr>
        <w:t>якщо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ви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вирішили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самостійно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освоїти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цю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технологію</w:t>
      </w:r>
      <w:proofErr w:type="spellEnd"/>
      <w:r w:rsidRPr="00DB2FA4">
        <w:rPr>
          <w:color w:val="000000" w:themeColor="text1"/>
          <w:sz w:val="28"/>
          <w:szCs w:val="28"/>
        </w:rPr>
        <w:t>, то</w:t>
      </w:r>
      <w:r w:rsidRPr="00DB2FA4">
        <w:rPr>
          <w:color w:val="000000" w:themeColor="text1"/>
          <w:sz w:val="28"/>
          <w:szCs w:val="28"/>
        </w:rPr>
        <w:br/>
      </w:r>
      <w:proofErr w:type="spellStart"/>
      <w:r w:rsidRPr="00DB2FA4">
        <w:rPr>
          <w:color w:val="000000" w:themeColor="text1"/>
          <w:sz w:val="28"/>
          <w:szCs w:val="28"/>
        </w:rPr>
        <w:t>можна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знайти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на </w:t>
      </w:r>
      <w:proofErr w:type="spellStart"/>
      <w:r w:rsidRPr="00DB2FA4">
        <w:rPr>
          <w:color w:val="000000" w:themeColor="text1"/>
          <w:sz w:val="28"/>
          <w:szCs w:val="28"/>
        </w:rPr>
        <w:t>сайті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представника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даної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продукції</w:t>
      </w:r>
      <w:proofErr w:type="spellEnd"/>
      <w:r w:rsidRPr="00DB2FA4">
        <w:rPr>
          <w:color w:val="000000" w:themeColor="text1"/>
          <w:sz w:val="28"/>
          <w:szCs w:val="28"/>
        </w:rPr>
        <w:t>.</w:t>
      </w:r>
      <w:r w:rsidRPr="00DB2FA4">
        <w:rPr>
          <w:color w:val="000000" w:themeColor="text1"/>
          <w:sz w:val="28"/>
          <w:szCs w:val="28"/>
        </w:rPr>
        <w:br/>
        <w:t xml:space="preserve">Як правило, </w:t>
      </w:r>
      <w:proofErr w:type="spellStart"/>
      <w:r w:rsidRPr="00DB2FA4">
        <w:rPr>
          <w:color w:val="000000" w:themeColor="text1"/>
          <w:sz w:val="28"/>
          <w:szCs w:val="28"/>
        </w:rPr>
        <w:t>вибі</w:t>
      </w:r>
      <w:proofErr w:type="gramStart"/>
      <w:r w:rsidRPr="00DB2FA4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технології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нанесення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рідкої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гуми</w:t>
      </w:r>
      <w:proofErr w:type="spellEnd"/>
      <w:r w:rsidRPr="00DB2FA4">
        <w:rPr>
          <w:color w:val="000000" w:themeColor="text1"/>
          <w:sz w:val="28"/>
          <w:szCs w:val="28"/>
        </w:rPr>
        <w:t xml:space="preserve"> на фундамент, </w:t>
      </w:r>
      <w:proofErr w:type="spellStart"/>
      <w:r w:rsidRPr="00DB2FA4">
        <w:rPr>
          <w:color w:val="000000" w:themeColor="text1"/>
          <w:sz w:val="28"/>
          <w:szCs w:val="28"/>
        </w:rPr>
        <w:t>безпосередньо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залежить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від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обсягу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робіт</w:t>
      </w:r>
      <w:proofErr w:type="spellEnd"/>
      <w:r w:rsidRPr="00DB2FA4">
        <w:rPr>
          <w:color w:val="000000" w:themeColor="text1"/>
          <w:sz w:val="28"/>
          <w:szCs w:val="28"/>
        </w:rPr>
        <w:t xml:space="preserve">. Так, </w:t>
      </w:r>
      <w:proofErr w:type="spellStart"/>
      <w:r w:rsidRPr="00DB2FA4">
        <w:rPr>
          <w:color w:val="000000" w:themeColor="text1"/>
          <w:sz w:val="28"/>
          <w:szCs w:val="28"/>
        </w:rPr>
        <w:t>наприклад</w:t>
      </w:r>
      <w:proofErr w:type="spellEnd"/>
      <w:r w:rsidRPr="00DB2FA4">
        <w:rPr>
          <w:color w:val="000000" w:themeColor="text1"/>
          <w:sz w:val="28"/>
          <w:szCs w:val="28"/>
        </w:rPr>
        <w:t xml:space="preserve">, при </w:t>
      </w:r>
      <w:proofErr w:type="spellStart"/>
      <w:r w:rsidRPr="00DB2FA4">
        <w:rPr>
          <w:color w:val="000000" w:themeColor="text1"/>
          <w:sz w:val="28"/>
          <w:szCs w:val="28"/>
        </w:rPr>
        <w:t>необхідності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виконати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гідроізоляцію</w:t>
      </w:r>
      <w:proofErr w:type="spellEnd"/>
      <w:r w:rsidRPr="00DB2FA4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DB2FA4">
        <w:rPr>
          <w:color w:val="000000" w:themeColor="text1"/>
          <w:sz w:val="28"/>
          <w:szCs w:val="28"/>
        </w:rPr>
        <w:t>поверхонь</w:t>
      </w:r>
      <w:proofErr w:type="spellEnd"/>
      <w:r w:rsidRPr="00DB2FA4">
        <w:rPr>
          <w:color w:val="000000" w:themeColor="text1"/>
          <w:sz w:val="28"/>
          <w:szCs w:val="28"/>
        </w:rPr>
        <w:t xml:space="preserve"> фундаменту, </w:t>
      </w:r>
      <w:proofErr w:type="spellStart"/>
      <w:r w:rsidRPr="00DB2FA4">
        <w:rPr>
          <w:color w:val="000000" w:themeColor="text1"/>
          <w:sz w:val="28"/>
          <w:szCs w:val="28"/>
        </w:rPr>
        <w:t>раціональніше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lastRenderedPageBreak/>
        <w:t>використовувати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автоматизований</w:t>
      </w:r>
      <w:proofErr w:type="spellEnd"/>
      <w:r w:rsidRPr="00DB2FA4">
        <w:rPr>
          <w:color w:val="000000" w:themeColor="text1"/>
          <w:sz w:val="28"/>
          <w:szCs w:val="28"/>
        </w:rPr>
        <w:t xml:space="preserve"> метод. </w:t>
      </w:r>
      <w:proofErr w:type="spellStart"/>
      <w:r w:rsidRPr="00DB2FA4">
        <w:rPr>
          <w:color w:val="000000" w:themeColor="text1"/>
          <w:sz w:val="28"/>
          <w:szCs w:val="28"/>
        </w:rPr>
        <w:t>Якщо</w:t>
      </w:r>
      <w:proofErr w:type="spellEnd"/>
      <w:r w:rsidRPr="00DB2FA4">
        <w:rPr>
          <w:color w:val="000000" w:themeColor="text1"/>
          <w:sz w:val="28"/>
          <w:szCs w:val="28"/>
        </w:rPr>
        <w:t xml:space="preserve"> ж фундамент не великий, то </w:t>
      </w:r>
      <w:proofErr w:type="spellStart"/>
      <w:r w:rsidRPr="00DB2FA4">
        <w:rPr>
          <w:color w:val="000000" w:themeColor="text1"/>
          <w:sz w:val="28"/>
          <w:szCs w:val="28"/>
        </w:rPr>
        <w:t>найзручніше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використовувати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ручний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спосіб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нанесення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color w:val="000000" w:themeColor="text1"/>
          <w:sz w:val="28"/>
          <w:szCs w:val="28"/>
        </w:rPr>
        <w:t>.</w:t>
      </w:r>
    </w:p>
    <w:p w:rsidR="00DB2FA4" w:rsidRDefault="00DB2FA4" w:rsidP="00DB2FA4">
      <w:pPr>
        <w:pStyle w:val="a4"/>
        <w:rPr>
          <w:lang w:val="uk-UA"/>
        </w:rPr>
      </w:pPr>
      <w:hyperlink r:id="rId7" w:history="1">
        <w:r w:rsidRPr="00DB2FA4">
          <w:rPr>
            <w:color w:val="0000FF"/>
            <w:u w:val="single"/>
          </w:rPr>
          <w:t>Подробнее: https://pp-budpostach.com.ua/a226059-suchasni-tehnologiyi-vikonannya.html</w:t>
        </w:r>
      </w:hyperlink>
    </w:p>
    <w:p w:rsidR="00DB2FA4" w:rsidRPr="00DB2FA4" w:rsidRDefault="00DB2FA4" w:rsidP="00DB2FA4">
      <w:pPr>
        <w:pStyle w:val="a4"/>
        <w:rPr>
          <w:color w:val="000000" w:themeColor="text1"/>
          <w:sz w:val="28"/>
          <w:szCs w:val="28"/>
        </w:rPr>
      </w:pPr>
      <w:proofErr w:type="spellStart"/>
      <w:r w:rsidRPr="00DB2FA4">
        <w:rPr>
          <w:color w:val="000000" w:themeColor="text1"/>
          <w:sz w:val="28"/>
          <w:szCs w:val="28"/>
        </w:rPr>
        <w:t>Розглянемо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обидва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способи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виконання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фундаменті</w:t>
      </w:r>
      <w:proofErr w:type="gramStart"/>
      <w:r w:rsidRPr="00DB2FA4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більш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докладно</w:t>
      </w:r>
      <w:proofErr w:type="spellEnd"/>
      <w:r w:rsidRPr="00DB2FA4">
        <w:rPr>
          <w:color w:val="000000" w:themeColor="text1"/>
          <w:sz w:val="28"/>
          <w:szCs w:val="28"/>
        </w:rPr>
        <w:t>.</w:t>
      </w:r>
      <w:r w:rsidRPr="00DB2FA4">
        <w:rPr>
          <w:color w:val="000000" w:themeColor="text1"/>
          <w:sz w:val="28"/>
          <w:szCs w:val="28"/>
        </w:rPr>
        <w:br/>
        <w:t xml:space="preserve">Перед початком </w:t>
      </w:r>
      <w:proofErr w:type="spellStart"/>
      <w:r w:rsidRPr="00DB2FA4">
        <w:rPr>
          <w:color w:val="000000" w:themeColor="text1"/>
          <w:sz w:val="28"/>
          <w:szCs w:val="28"/>
        </w:rPr>
        <w:t>робіт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з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нанесення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color w:val="000000" w:themeColor="text1"/>
          <w:sz w:val="28"/>
          <w:szCs w:val="28"/>
        </w:rPr>
        <w:t>р</w:t>
      </w:r>
      <w:proofErr w:type="gramEnd"/>
      <w:r w:rsidRPr="00DB2FA4">
        <w:rPr>
          <w:color w:val="000000" w:themeColor="text1"/>
          <w:sz w:val="28"/>
          <w:szCs w:val="28"/>
        </w:rPr>
        <w:t>ідкої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гуми</w:t>
      </w:r>
      <w:proofErr w:type="spellEnd"/>
      <w:r w:rsidRPr="00DB2FA4">
        <w:rPr>
          <w:color w:val="000000" w:themeColor="text1"/>
          <w:sz w:val="28"/>
          <w:szCs w:val="28"/>
        </w:rPr>
        <w:t xml:space="preserve"> за </w:t>
      </w:r>
      <w:proofErr w:type="spellStart"/>
      <w:r w:rsidRPr="00DB2FA4">
        <w:rPr>
          <w:color w:val="000000" w:themeColor="text1"/>
          <w:sz w:val="28"/>
          <w:szCs w:val="28"/>
        </w:rPr>
        <w:t>допомогою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спеціальної</w:t>
      </w:r>
      <w:proofErr w:type="spellEnd"/>
      <w:r w:rsidRPr="00DB2FA4">
        <w:rPr>
          <w:color w:val="000000" w:themeColor="text1"/>
          <w:sz w:val="28"/>
          <w:szCs w:val="28"/>
        </w:rPr>
        <w:t xml:space="preserve"> установки, </w:t>
      </w:r>
      <w:proofErr w:type="spellStart"/>
      <w:r w:rsidRPr="00DB2FA4">
        <w:rPr>
          <w:color w:val="000000" w:themeColor="text1"/>
          <w:sz w:val="28"/>
          <w:szCs w:val="28"/>
        </w:rPr>
        <w:t>необхідно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попередньо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підготувати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оброблювану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поверхню</w:t>
      </w:r>
      <w:proofErr w:type="spellEnd"/>
      <w:r w:rsidRPr="00DB2FA4">
        <w:rPr>
          <w:color w:val="000000" w:themeColor="text1"/>
          <w:sz w:val="28"/>
          <w:szCs w:val="28"/>
        </w:rPr>
        <w:t xml:space="preserve"> фундаменту. </w:t>
      </w:r>
      <w:proofErr w:type="spellStart"/>
      <w:r w:rsidRPr="00DB2FA4">
        <w:rPr>
          <w:color w:val="000000" w:themeColor="text1"/>
          <w:sz w:val="28"/>
          <w:szCs w:val="28"/>
        </w:rPr>
        <w:t>Тобто</w:t>
      </w:r>
      <w:proofErr w:type="spellEnd"/>
      <w:r w:rsidRPr="00DB2FA4">
        <w:rPr>
          <w:color w:val="000000" w:themeColor="text1"/>
          <w:sz w:val="28"/>
          <w:szCs w:val="28"/>
        </w:rPr>
        <w:t xml:space="preserve"> все </w:t>
      </w:r>
      <w:proofErr w:type="spellStart"/>
      <w:r w:rsidRPr="00DB2FA4">
        <w:rPr>
          <w:color w:val="000000" w:themeColor="text1"/>
          <w:sz w:val="28"/>
          <w:szCs w:val="28"/>
        </w:rPr>
        <w:t>відколи</w:t>
      </w:r>
      <w:proofErr w:type="spellEnd"/>
      <w:r w:rsidRPr="00DB2FA4">
        <w:rPr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color w:val="000000" w:themeColor="text1"/>
          <w:sz w:val="28"/>
          <w:szCs w:val="28"/>
        </w:rPr>
        <w:t>западини</w:t>
      </w:r>
      <w:proofErr w:type="spellEnd"/>
      <w:r w:rsidRPr="00DB2FA4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DB2FA4">
        <w:rPr>
          <w:color w:val="000000" w:themeColor="text1"/>
          <w:sz w:val="28"/>
          <w:szCs w:val="28"/>
        </w:rPr>
        <w:t>тр</w:t>
      </w:r>
      <w:proofErr w:type="gramEnd"/>
      <w:r w:rsidRPr="00DB2FA4">
        <w:rPr>
          <w:color w:val="000000" w:themeColor="text1"/>
          <w:sz w:val="28"/>
          <w:szCs w:val="28"/>
        </w:rPr>
        <w:t>іщини</w:t>
      </w:r>
      <w:proofErr w:type="spellEnd"/>
      <w:r w:rsidRPr="00DB2FA4">
        <w:rPr>
          <w:color w:val="000000" w:themeColor="text1"/>
          <w:sz w:val="28"/>
          <w:szCs w:val="28"/>
        </w:rPr>
        <w:t xml:space="preserve"> та </w:t>
      </w:r>
      <w:proofErr w:type="spellStart"/>
      <w:r w:rsidRPr="00DB2FA4">
        <w:rPr>
          <w:color w:val="000000" w:themeColor="text1"/>
          <w:sz w:val="28"/>
          <w:szCs w:val="28"/>
        </w:rPr>
        <w:t>інші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дефекти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фундаменту, </w:t>
      </w:r>
      <w:proofErr w:type="spellStart"/>
      <w:r w:rsidRPr="00DB2FA4">
        <w:rPr>
          <w:color w:val="000000" w:themeColor="text1"/>
          <w:sz w:val="28"/>
          <w:szCs w:val="28"/>
        </w:rPr>
        <w:t>необхідно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попередньо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закрити</w:t>
      </w:r>
      <w:proofErr w:type="spellEnd"/>
      <w:r w:rsidRPr="00DB2FA4">
        <w:rPr>
          <w:color w:val="000000" w:themeColor="text1"/>
          <w:sz w:val="28"/>
          <w:szCs w:val="28"/>
        </w:rPr>
        <w:t xml:space="preserve">. </w:t>
      </w:r>
      <w:proofErr w:type="spellStart"/>
      <w:r w:rsidRPr="00DB2FA4">
        <w:rPr>
          <w:color w:val="000000" w:themeColor="text1"/>
          <w:sz w:val="28"/>
          <w:szCs w:val="28"/>
        </w:rPr>
        <w:t>Якщо</w:t>
      </w:r>
      <w:proofErr w:type="spellEnd"/>
      <w:r w:rsidRPr="00DB2FA4">
        <w:rPr>
          <w:color w:val="000000" w:themeColor="text1"/>
          <w:sz w:val="28"/>
          <w:szCs w:val="28"/>
        </w:rPr>
        <w:t xml:space="preserve"> на </w:t>
      </w:r>
      <w:proofErr w:type="spellStart"/>
      <w:r w:rsidRPr="00DB2FA4">
        <w:rPr>
          <w:color w:val="000000" w:themeColor="text1"/>
          <w:sz w:val="28"/>
          <w:szCs w:val="28"/>
        </w:rPr>
        <w:t>оброблюваної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поверхні</w:t>
      </w:r>
      <w:proofErr w:type="spellEnd"/>
      <w:r w:rsidRPr="00DB2FA4">
        <w:rPr>
          <w:color w:val="000000" w:themeColor="text1"/>
          <w:sz w:val="28"/>
          <w:szCs w:val="28"/>
        </w:rPr>
        <w:t xml:space="preserve"> фундаменту </w:t>
      </w:r>
      <w:proofErr w:type="spellStart"/>
      <w:r w:rsidRPr="00DB2FA4">
        <w:rPr>
          <w:color w:val="000000" w:themeColor="text1"/>
          <w:sz w:val="28"/>
          <w:szCs w:val="28"/>
        </w:rPr>
        <w:t>зустрічаються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стирчать</w:t>
      </w:r>
      <w:proofErr w:type="spellEnd"/>
      <w:r w:rsidRPr="00DB2FA4">
        <w:rPr>
          <w:color w:val="000000" w:themeColor="text1"/>
          <w:sz w:val="28"/>
          <w:szCs w:val="28"/>
        </w:rPr>
        <w:t xml:space="preserve"> прутки </w:t>
      </w:r>
      <w:proofErr w:type="spellStart"/>
      <w:r w:rsidRPr="00DB2FA4">
        <w:rPr>
          <w:color w:val="000000" w:themeColor="text1"/>
          <w:sz w:val="28"/>
          <w:szCs w:val="28"/>
        </w:rPr>
        <w:t>арматури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або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занадто</w:t>
      </w:r>
      <w:proofErr w:type="spellEnd"/>
      <w:r w:rsidRPr="00DB2FA4">
        <w:rPr>
          <w:color w:val="000000" w:themeColor="text1"/>
          <w:sz w:val="28"/>
          <w:szCs w:val="28"/>
        </w:rPr>
        <w:t xml:space="preserve"> сильно </w:t>
      </w:r>
      <w:proofErr w:type="spellStart"/>
      <w:r w:rsidRPr="00DB2FA4">
        <w:rPr>
          <w:color w:val="000000" w:themeColor="text1"/>
          <w:sz w:val="28"/>
          <w:szCs w:val="28"/>
        </w:rPr>
        <w:t>виступаючі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камінчики</w:t>
      </w:r>
      <w:proofErr w:type="spellEnd"/>
      <w:r w:rsidRPr="00DB2FA4">
        <w:rPr>
          <w:color w:val="000000" w:themeColor="text1"/>
          <w:sz w:val="28"/>
          <w:szCs w:val="28"/>
        </w:rPr>
        <w:t xml:space="preserve">, значить </w:t>
      </w:r>
      <w:proofErr w:type="spellStart"/>
      <w:r w:rsidRPr="00DB2FA4">
        <w:rPr>
          <w:color w:val="000000" w:themeColor="text1"/>
          <w:sz w:val="28"/>
          <w:szCs w:val="28"/>
        </w:rPr>
        <w:t>їх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необхідно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зрізати</w:t>
      </w:r>
      <w:proofErr w:type="spellEnd"/>
      <w:r w:rsidRPr="00DB2FA4">
        <w:rPr>
          <w:color w:val="000000" w:themeColor="text1"/>
          <w:sz w:val="28"/>
          <w:szCs w:val="28"/>
        </w:rPr>
        <w:t xml:space="preserve">. Так само буде </w:t>
      </w:r>
      <w:proofErr w:type="spellStart"/>
      <w:r w:rsidRPr="00DB2FA4">
        <w:rPr>
          <w:color w:val="000000" w:themeColor="text1"/>
          <w:sz w:val="28"/>
          <w:szCs w:val="28"/>
        </w:rPr>
        <w:t>корисним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трохи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округлити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color w:val="000000" w:themeColor="text1"/>
          <w:sz w:val="28"/>
          <w:szCs w:val="28"/>
        </w:rPr>
        <w:t>вс</w:t>
      </w:r>
      <w:proofErr w:type="gramEnd"/>
      <w:r w:rsidRPr="00DB2FA4">
        <w:rPr>
          <w:color w:val="000000" w:themeColor="text1"/>
          <w:sz w:val="28"/>
          <w:szCs w:val="28"/>
        </w:rPr>
        <w:t>і</w:t>
      </w:r>
      <w:proofErr w:type="spellEnd"/>
      <w:r w:rsidRPr="00DB2FA4">
        <w:rPr>
          <w:color w:val="000000" w:themeColor="text1"/>
          <w:sz w:val="28"/>
          <w:szCs w:val="28"/>
        </w:rPr>
        <w:t xml:space="preserve"> кути фундаменту. Справа </w:t>
      </w:r>
      <w:proofErr w:type="gramStart"/>
      <w:r w:rsidRPr="00DB2FA4">
        <w:rPr>
          <w:color w:val="000000" w:themeColor="text1"/>
          <w:sz w:val="28"/>
          <w:szCs w:val="28"/>
        </w:rPr>
        <w:t>в</w:t>
      </w:r>
      <w:proofErr w:type="gramEnd"/>
      <w:r w:rsidRPr="00DB2FA4">
        <w:rPr>
          <w:color w:val="000000" w:themeColor="text1"/>
          <w:sz w:val="28"/>
          <w:szCs w:val="28"/>
        </w:rPr>
        <w:t xml:space="preserve"> </w:t>
      </w:r>
      <w:proofErr w:type="gramStart"/>
      <w:r w:rsidRPr="00DB2FA4">
        <w:rPr>
          <w:color w:val="000000" w:themeColor="text1"/>
          <w:sz w:val="28"/>
          <w:szCs w:val="28"/>
        </w:rPr>
        <w:t>тому</w:t>
      </w:r>
      <w:proofErr w:type="gramEnd"/>
      <w:r w:rsidRPr="00DB2FA4">
        <w:rPr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color w:val="000000" w:themeColor="text1"/>
          <w:sz w:val="28"/>
          <w:szCs w:val="28"/>
        </w:rPr>
        <w:t>що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гострий</w:t>
      </w:r>
      <w:proofErr w:type="spellEnd"/>
      <w:r w:rsidRPr="00DB2FA4">
        <w:rPr>
          <w:color w:val="000000" w:themeColor="text1"/>
          <w:sz w:val="28"/>
          <w:szCs w:val="28"/>
        </w:rPr>
        <w:t xml:space="preserve"> кут легко </w:t>
      </w:r>
      <w:proofErr w:type="spellStart"/>
      <w:r w:rsidRPr="00DB2FA4">
        <w:rPr>
          <w:color w:val="000000" w:themeColor="text1"/>
          <w:sz w:val="28"/>
          <w:szCs w:val="28"/>
        </w:rPr>
        <w:t>може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відколотися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і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тим</w:t>
      </w:r>
      <w:proofErr w:type="spellEnd"/>
      <w:r w:rsidRPr="00DB2FA4">
        <w:rPr>
          <w:color w:val="000000" w:themeColor="text1"/>
          <w:sz w:val="28"/>
          <w:szCs w:val="28"/>
        </w:rPr>
        <w:t xml:space="preserve"> самим </w:t>
      </w:r>
      <w:proofErr w:type="spellStart"/>
      <w:r w:rsidRPr="00DB2FA4">
        <w:rPr>
          <w:color w:val="000000" w:themeColor="text1"/>
          <w:sz w:val="28"/>
          <w:szCs w:val="28"/>
        </w:rPr>
        <w:t>порушити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гідроізоляцію</w:t>
      </w:r>
      <w:proofErr w:type="spellEnd"/>
      <w:r w:rsidRPr="00DB2FA4">
        <w:rPr>
          <w:color w:val="000000" w:themeColor="text1"/>
          <w:sz w:val="28"/>
          <w:szCs w:val="28"/>
        </w:rPr>
        <w:t xml:space="preserve"> фундаменту. Вся </w:t>
      </w:r>
      <w:proofErr w:type="spellStart"/>
      <w:r w:rsidRPr="00DB2FA4">
        <w:rPr>
          <w:color w:val="000000" w:themeColor="text1"/>
          <w:sz w:val="28"/>
          <w:szCs w:val="28"/>
        </w:rPr>
        <w:t>поверхню</w:t>
      </w:r>
      <w:proofErr w:type="spellEnd"/>
      <w:r w:rsidRPr="00DB2FA4">
        <w:rPr>
          <w:color w:val="000000" w:themeColor="text1"/>
          <w:sz w:val="28"/>
          <w:szCs w:val="28"/>
        </w:rPr>
        <w:t xml:space="preserve"> фундаменту перед початком </w:t>
      </w:r>
      <w:proofErr w:type="spellStart"/>
      <w:r w:rsidRPr="00DB2FA4">
        <w:rPr>
          <w:color w:val="000000" w:themeColor="text1"/>
          <w:sz w:val="28"/>
          <w:szCs w:val="28"/>
        </w:rPr>
        <w:t>робіт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gramStart"/>
      <w:r w:rsidRPr="00DB2FA4">
        <w:rPr>
          <w:color w:val="000000" w:themeColor="text1"/>
          <w:sz w:val="28"/>
          <w:szCs w:val="28"/>
        </w:rPr>
        <w:t>повинна</w:t>
      </w:r>
      <w:proofErr w:type="gramEnd"/>
      <w:r w:rsidRPr="00DB2FA4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DB2FA4">
        <w:rPr>
          <w:color w:val="000000" w:themeColor="text1"/>
          <w:sz w:val="28"/>
          <w:szCs w:val="28"/>
        </w:rPr>
        <w:t>ретельно</w:t>
      </w:r>
      <w:proofErr w:type="spellEnd"/>
      <w:r w:rsidRPr="00DB2FA4">
        <w:rPr>
          <w:color w:val="000000" w:themeColor="text1"/>
          <w:sz w:val="28"/>
          <w:szCs w:val="28"/>
        </w:rPr>
        <w:t xml:space="preserve"> прибрана </w:t>
      </w:r>
      <w:proofErr w:type="spellStart"/>
      <w:r w:rsidRPr="00DB2FA4">
        <w:rPr>
          <w:color w:val="000000" w:themeColor="text1"/>
          <w:sz w:val="28"/>
          <w:szCs w:val="28"/>
        </w:rPr>
        <w:t>від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сміття</w:t>
      </w:r>
      <w:proofErr w:type="spellEnd"/>
      <w:r w:rsidRPr="00DB2FA4">
        <w:rPr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color w:val="000000" w:themeColor="text1"/>
          <w:sz w:val="28"/>
          <w:szCs w:val="28"/>
        </w:rPr>
        <w:t>бруду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і</w:t>
      </w:r>
      <w:proofErr w:type="spellEnd"/>
      <w:r w:rsidRPr="00DB2FA4">
        <w:rPr>
          <w:color w:val="000000" w:themeColor="text1"/>
          <w:sz w:val="28"/>
          <w:szCs w:val="28"/>
        </w:rPr>
        <w:t xml:space="preserve"> пилу.</w:t>
      </w:r>
    </w:p>
    <w:p w:rsidR="00DB2FA4" w:rsidRPr="00DB2FA4" w:rsidRDefault="00DB2FA4" w:rsidP="00DB2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поверхню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фундаменту наноситься грунт. В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грунту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зручно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саму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бітумно-полімерну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емульсію</w:t>
      </w:r>
      <w:proofErr w:type="spellEnd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змішуючи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другим компонентом.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Витрата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емульсії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такій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грунтовці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великий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складає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близько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200-500гр. на 1м2. На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занадто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шорсткою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витрата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Зауважте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грунтовки,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фундаменту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висихає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повністю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залишається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досить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липкою.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вважається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нормальним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як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грунтування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використовується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2FA4" w:rsidRPr="00DB2FA4" w:rsidRDefault="00DB2FA4" w:rsidP="00DB2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Основний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шар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наноситься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раніше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годину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грунтування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фундаменту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рекомендується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наносити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мембрану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менше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міліметрів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Витрата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такому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повинен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складати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близько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4,3кг / 1м2.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Пам'ятайте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мінімально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допустимий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витрата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ідкої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гідроізоляційних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автоматизованим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способом, повинен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менше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3,46кг / 1м2 за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глибина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залягання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фундаменту не становить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метрів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фундаменту, яка повинна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знаходитися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землею,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засипати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грунтом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раніше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закінчення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2FA4" w:rsidRDefault="00DB2FA4" w:rsidP="00DB2FA4">
      <w:pPr>
        <w:pStyle w:val="a4"/>
        <w:rPr>
          <w:color w:val="000000" w:themeColor="text1"/>
          <w:sz w:val="28"/>
          <w:szCs w:val="28"/>
          <w:lang w:val="uk-UA"/>
        </w:rPr>
      </w:pPr>
      <w:hyperlink r:id="rId8" w:history="1">
        <w:r w:rsidRPr="00DB2FA4">
          <w:rPr>
            <w:color w:val="000000" w:themeColor="text1"/>
            <w:sz w:val="28"/>
            <w:szCs w:val="28"/>
            <w:u w:val="single"/>
          </w:rPr>
          <w:t>Подробнее: https://pp-budpostach.com.ua/a226059-suchasni-tehnologiyi-vikonannya.html</w:t>
        </w:r>
      </w:hyperlink>
    </w:p>
    <w:p w:rsidR="00DB2FA4" w:rsidRPr="00DB2FA4" w:rsidRDefault="00DB2FA4" w:rsidP="00DB2FA4">
      <w:pPr>
        <w:pStyle w:val="a4"/>
        <w:rPr>
          <w:color w:val="000000" w:themeColor="text1"/>
          <w:sz w:val="28"/>
          <w:szCs w:val="28"/>
        </w:rPr>
      </w:pPr>
      <w:r w:rsidRPr="00DB2FA4">
        <w:rPr>
          <w:color w:val="000000" w:themeColor="text1"/>
          <w:sz w:val="28"/>
          <w:szCs w:val="28"/>
          <w:lang w:val="uk-UA"/>
        </w:rPr>
        <w:t xml:space="preserve">Проблеми гідроізоляції сьогодні вирішуються із застосуванням рулонних матеріалів, мастик, герметиків, сухих сумішей, складів проникаючої дії та </w:t>
      </w:r>
      <w:r w:rsidRPr="00DB2FA4">
        <w:rPr>
          <w:color w:val="000000" w:themeColor="text1"/>
          <w:sz w:val="28"/>
          <w:szCs w:val="28"/>
          <w:lang w:val="uk-UA"/>
        </w:rPr>
        <w:lastRenderedPageBreak/>
        <w:t xml:space="preserve">інших відомих матеріалів. </w:t>
      </w:r>
      <w:proofErr w:type="spellStart"/>
      <w:r w:rsidRPr="00DB2FA4">
        <w:rPr>
          <w:color w:val="000000" w:themeColor="text1"/>
          <w:sz w:val="28"/>
          <w:szCs w:val="28"/>
        </w:rPr>
        <w:t>Сьогодні</w:t>
      </w:r>
      <w:proofErr w:type="spellEnd"/>
      <w:r w:rsidRPr="00DB2FA4">
        <w:rPr>
          <w:color w:val="000000" w:themeColor="text1"/>
          <w:sz w:val="28"/>
          <w:szCs w:val="28"/>
        </w:rPr>
        <w:t xml:space="preserve"> наша </w:t>
      </w:r>
      <w:proofErr w:type="spellStart"/>
      <w:r w:rsidRPr="00DB2FA4">
        <w:rPr>
          <w:color w:val="000000" w:themeColor="text1"/>
          <w:sz w:val="28"/>
          <w:szCs w:val="28"/>
        </w:rPr>
        <w:t>розмова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color w:val="000000" w:themeColor="text1"/>
          <w:sz w:val="28"/>
          <w:szCs w:val="28"/>
        </w:rPr>
        <w:t>п</w:t>
      </w:r>
      <w:proofErr w:type="gramEnd"/>
      <w:r w:rsidRPr="00DB2FA4">
        <w:rPr>
          <w:color w:val="000000" w:themeColor="text1"/>
          <w:sz w:val="28"/>
          <w:szCs w:val="28"/>
        </w:rPr>
        <w:t>іде</w:t>
      </w:r>
      <w:proofErr w:type="spellEnd"/>
      <w:r w:rsidRPr="00DB2FA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DB2FA4">
        <w:rPr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проникаючої</w:t>
      </w:r>
      <w:proofErr w:type="spellEnd"/>
      <w:r w:rsidRPr="00DB2FA4">
        <w:rPr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color w:val="000000" w:themeColor="text1"/>
          <w:sz w:val="28"/>
          <w:szCs w:val="28"/>
        </w:rPr>
        <w:t>дії</w:t>
      </w:r>
      <w:proofErr w:type="spellEnd"/>
      <w:r w:rsidRPr="00DB2FA4">
        <w:rPr>
          <w:color w:val="000000" w:themeColor="text1"/>
          <w:sz w:val="28"/>
          <w:szCs w:val="28"/>
        </w:rPr>
        <w:t>.</w:t>
      </w:r>
    </w:p>
    <w:p w:rsidR="00DB2FA4" w:rsidRPr="00DB2FA4" w:rsidRDefault="00DB2FA4" w:rsidP="00DB2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прикладу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розглянемо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проблему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фундаментів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ідвалів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напівпідвальних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приміщень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криниць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Агресивна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води на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споруди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бетону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надає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негативний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ефект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― давно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встановлений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бетон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капілярно-пористу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структуру.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Проникаюча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вода по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капілярів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ізниці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температур, 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кристаллизуясь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розширюючись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порах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руйнує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бетону. Але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принади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":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відшарування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фарби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шпалер,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деформація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оздоблювальних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вогкість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приміщенні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т.д.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Для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вирішення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цієї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застосувати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рулонні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швидко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старіють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відшаровуються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зсередини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ремонті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доведеться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відкопувати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вимагають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сухий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важко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добитися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влаштуванні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фундаменту, </w:t>
      </w:r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викопування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колодязів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дозволить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якісну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гідроізоляцію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 сама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трудомістка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витратити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гроші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час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гідроізоляцію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зовсім-результат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той же. На жаль,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продовжують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використовуватися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обмазувальні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бітумосодержащие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мастики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виникають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витримують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зворотного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тиску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води (при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ізоляції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зсередини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зсувах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ґрунту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усадки (при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ізоляції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Пошкодження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дій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призводить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всю систему в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непридатність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2FA4" w:rsidRPr="00DB2FA4" w:rsidRDefault="00DB2FA4" w:rsidP="00DB2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проникаючої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вирішити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Так,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гідроізоляції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вирішується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комплексно, при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надійне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буде дешевим,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успіх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розраховувати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правильно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підібрану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систему </w:t>
      </w:r>
      <w:proofErr w:type="spellStart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матеріалів</w:t>
      </w:r>
      <w:proofErr w:type="spellEnd"/>
      <w:r w:rsidRPr="00DB2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2FA4" w:rsidRDefault="00DB2FA4" w:rsidP="00DB2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hyperlink r:id="rId9" w:history="1">
        <w:r w:rsidRPr="00DB2F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Подробнее: https://pp-budpostach.com.ua/a226059-suchasni-tehnologiyi-vikonannya.html</w:t>
        </w:r>
      </w:hyperlink>
      <w:r>
        <w:rPr>
          <w:noProof/>
        </w:rPr>
        <w:drawing>
          <wp:inline distT="0" distB="0" distL="0" distR="0">
            <wp:extent cx="4378325" cy="2764790"/>
            <wp:effectExtent l="19050" t="0" r="3175" b="0"/>
            <wp:docPr id="1" name="Рисунок 1" descr="Гідроізоляція дерев'яних стін. Гідроізоляція ванної кімнати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ідроізоляція дерев'яних стін. Гідроізоляція ванної кімнати в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2195" cy="3764915"/>
            <wp:effectExtent l="19050" t="0" r="0" b="0"/>
            <wp:docPr id="4" name="Рисунок 4" descr="Гідроізоляція басейнів зсередини і зов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ідроізоляція басейнів зсередини і зовні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proofErr w:type="gram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матер</w:t>
      </w:r>
      <w:proofErr w:type="gramEnd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іалу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DB2FA4" w:rsidRPr="00B30A72" w:rsidRDefault="00DB2FA4" w:rsidP="00DB2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чого використовують рівень-провило?</w:t>
      </w:r>
    </w:p>
    <w:p w:rsidR="00DB2FA4" w:rsidRDefault="00DB2FA4" w:rsidP="00DB2FA4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2.Яка рухомість розчину повинна бути при облицюванні плиткою?</w:t>
      </w:r>
    </w:p>
    <w:p w:rsidR="00DB2FA4" w:rsidRDefault="00DB2FA4" w:rsidP="00DB2FA4">
      <w:pPr>
        <w:tabs>
          <w:tab w:val="left" w:pos="5624"/>
        </w:tabs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3.Для чого плитку змочують водою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DB2FA4" w:rsidRDefault="00DB2FA4" w:rsidP="00DB2FA4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4.За допомогою чого можна вирівнювати змішані плитки?</w:t>
      </w:r>
    </w:p>
    <w:p w:rsidR="00DB2FA4" w:rsidRDefault="00DB2FA4" w:rsidP="00DB2FA4">
      <w:pPr>
        <w:tabs>
          <w:tab w:val="left" w:pos="41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5. Чим провіряють горизонтальність облицьованої поверхні? </w:t>
      </w:r>
    </w:p>
    <w:p w:rsidR="00DB2FA4" w:rsidRPr="005B2D7D" w:rsidRDefault="00DB2FA4" w:rsidP="00DB2FA4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DB2FA4" w:rsidRDefault="00DB2FA4" w:rsidP="00DB2FA4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Написати 5 питань до</w:t>
      </w:r>
      <w:r w:rsidR="00DB1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теми : «Гідроізоляція за новітніми технологіями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DB2FA4" w:rsidRPr="005B2D7D" w:rsidRDefault="00DB2FA4" w:rsidP="00DB2FA4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 надсилати :</w:t>
      </w:r>
    </w:p>
    <w:p w:rsidR="00DB2FA4" w:rsidRPr="005B2D7D" w:rsidRDefault="006E6FA4" w:rsidP="00DB2FA4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DB2FA4"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DB2FA4" w:rsidRPr="00C83030" w:rsidRDefault="00DB2FA4" w:rsidP="00DB2FA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DB2FA4" w:rsidRPr="00864DA7" w:rsidRDefault="00DB2FA4" w:rsidP="00DB2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2FA4" w:rsidRPr="00864DA7" w:rsidRDefault="00DB2FA4" w:rsidP="00DB2FA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7FD8" w:rsidRPr="00DB2FA4" w:rsidRDefault="00027FD8" w:rsidP="00DB2FA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027FD8" w:rsidRPr="00DB2FA4" w:rsidSect="001C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16027"/>
    <w:rsid w:val="00016027"/>
    <w:rsid w:val="00027FD8"/>
    <w:rsid w:val="001C3DCD"/>
    <w:rsid w:val="006E6FA4"/>
    <w:rsid w:val="00922C32"/>
    <w:rsid w:val="00DB1463"/>
    <w:rsid w:val="00DB2FA4"/>
    <w:rsid w:val="00F3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2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22C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-budpostach.com.ua/a226059-suchasni-tehnologiyi-vikonann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-budpostach.com.ua/a226059-suchasni-tehnologiyi-vikonann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-budpostach.com.ua/a226059-suchasni-tehnologiyi-vikonannya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p-budpostach.com.ua/a226059-suchasni-tehnologiyi-vikonannya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p-budpostach.com.ua/a226059-suchasni-tehnologiyi-vikona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2020-05-28T07:06:00Z</dcterms:created>
  <dcterms:modified xsi:type="dcterms:W3CDTF">2020-05-28T10:33:00Z</dcterms:modified>
</cp:coreProperties>
</file>