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893" w:rsidRPr="00FC3B92" w:rsidRDefault="00677893" w:rsidP="00FC3B92">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 xml:space="preserve">Дата проведення уроку </w:t>
      </w:r>
      <w:r w:rsidRPr="00FC3B92">
        <w:rPr>
          <w:rFonts w:ascii="Times New Roman" w:eastAsia="Times New Roman" w:hAnsi="Times New Roman" w:cs="Times New Roman"/>
          <w:color w:val="000000" w:themeColor="text1"/>
          <w:sz w:val="28"/>
          <w:szCs w:val="28"/>
          <w:lang w:val="uk-UA" w:eastAsia="ru-RU"/>
        </w:rPr>
        <w:t>2</w:t>
      </w:r>
      <w:r w:rsidR="002101C9" w:rsidRPr="00FC3B92">
        <w:rPr>
          <w:rFonts w:ascii="Times New Roman" w:eastAsia="Times New Roman" w:hAnsi="Times New Roman" w:cs="Times New Roman"/>
          <w:color w:val="000000" w:themeColor="text1"/>
          <w:sz w:val="28"/>
          <w:szCs w:val="28"/>
          <w:lang w:val="uk-UA" w:eastAsia="ru-RU"/>
        </w:rPr>
        <w:t>4</w:t>
      </w:r>
      <w:r w:rsidRPr="00FC3B92">
        <w:rPr>
          <w:rFonts w:ascii="Times New Roman" w:eastAsia="Times New Roman" w:hAnsi="Times New Roman" w:cs="Times New Roman"/>
          <w:color w:val="000000" w:themeColor="text1"/>
          <w:sz w:val="28"/>
          <w:szCs w:val="28"/>
          <w:lang w:eastAsia="ru-RU"/>
        </w:rPr>
        <w:t>.04.2020</w:t>
      </w:r>
    </w:p>
    <w:p w:rsidR="00677893" w:rsidRPr="00FC3B92" w:rsidRDefault="00677893" w:rsidP="00FC3B92">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Група:</w:t>
      </w:r>
      <w:r w:rsidRPr="00FC3B92">
        <w:rPr>
          <w:rFonts w:ascii="Times New Roman" w:eastAsia="Times New Roman" w:hAnsi="Times New Roman" w:cs="Times New Roman"/>
          <w:color w:val="000000" w:themeColor="text1"/>
          <w:sz w:val="28"/>
          <w:szCs w:val="28"/>
          <w:lang w:val="uk-UA" w:eastAsia="ru-RU"/>
        </w:rPr>
        <w:t xml:space="preserve"> Езв-72</w:t>
      </w:r>
    </w:p>
    <w:p w:rsidR="00677893" w:rsidRPr="00FC3B92" w:rsidRDefault="00677893" w:rsidP="00FC3B92">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 xml:space="preserve">Професія: </w:t>
      </w:r>
      <w:r w:rsidRPr="00FC3B92">
        <w:rPr>
          <w:rFonts w:ascii="Times New Roman" w:eastAsia="Times New Roman" w:hAnsi="Times New Roman" w:cs="Times New Roman"/>
          <w:color w:val="000000" w:themeColor="text1"/>
          <w:sz w:val="28"/>
          <w:szCs w:val="28"/>
          <w:lang w:val="uk-UA" w:eastAsia="ru-RU"/>
        </w:rPr>
        <w:t>Електрозварник на автоматичних та напівавтоматичних машинах</w:t>
      </w:r>
    </w:p>
    <w:p w:rsidR="00677893" w:rsidRPr="00FC3B92" w:rsidRDefault="00677893" w:rsidP="00FC3B92">
      <w:pPr>
        <w:spacing w:after="0" w:line="240" w:lineRule="auto"/>
        <w:rPr>
          <w:rFonts w:ascii="Times New Roman" w:eastAsia="Times New Roman" w:hAnsi="Times New Roman" w:cs="Times New Roman"/>
          <w:color w:val="000000" w:themeColor="text1"/>
          <w:sz w:val="28"/>
          <w:szCs w:val="28"/>
          <w:u w:val="single"/>
          <w:lang w:val="uk-UA" w:eastAsia="ru-RU"/>
        </w:rPr>
      </w:pPr>
    </w:p>
    <w:p w:rsidR="00677893" w:rsidRPr="00FC3B92" w:rsidRDefault="00677893" w:rsidP="00FC3B92">
      <w:pPr>
        <w:spacing w:after="0" w:line="240" w:lineRule="auto"/>
        <w:rPr>
          <w:rFonts w:ascii="Times New Roman" w:eastAsia="Times New Roman" w:hAnsi="Times New Roman" w:cs="Times New Roman"/>
          <w:color w:val="000000" w:themeColor="text1"/>
          <w:sz w:val="28"/>
          <w:szCs w:val="28"/>
          <w:u w:val="single"/>
          <w:lang w:val="uk-UA" w:eastAsia="ru-RU"/>
        </w:rPr>
      </w:pPr>
      <w:r w:rsidRPr="00FC3B92">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677893" w:rsidRPr="00FC3B92" w:rsidRDefault="00677893" w:rsidP="00FC3B92">
      <w:pPr>
        <w:spacing w:after="0" w:line="240" w:lineRule="auto"/>
        <w:rPr>
          <w:rFonts w:ascii="Times New Roman" w:eastAsia="Times New Roman" w:hAnsi="Times New Roman" w:cs="Times New Roman"/>
          <w:b/>
          <w:color w:val="000000" w:themeColor="text1"/>
          <w:sz w:val="28"/>
          <w:szCs w:val="28"/>
          <w:u w:val="single"/>
          <w:lang w:val="uk-UA" w:eastAsia="ru-RU"/>
        </w:rPr>
      </w:pPr>
      <w:r w:rsidRPr="00FC3B92">
        <w:rPr>
          <w:rFonts w:ascii="Times New Roman" w:eastAsia="Times New Roman" w:hAnsi="Times New Roman" w:cs="Times New Roman"/>
          <w:b/>
          <w:color w:val="000000" w:themeColor="text1"/>
          <w:sz w:val="28"/>
          <w:szCs w:val="28"/>
          <w:u w:val="single"/>
          <w:lang w:val="en-US" w:eastAsia="ru-RU"/>
        </w:rPr>
        <w:t xml:space="preserve">Viber </w:t>
      </w:r>
      <w:r w:rsidRPr="00FC3B92">
        <w:rPr>
          <w:rFonts w:ascii="Times New Roman" w:eastAsia="Times New Roman" w:hAnsi="Times New Roman" w:cs="Times New Roman"/>
          <w:b/>
          <w:color w:val="000000" w:themeColor="text1"/>
          <w:sz w:val="28"/>
          <w:szCs w:val="28"/>
          <w:u w:val="single"/>
          <w:lang w:val="uk-UA" w:eastAsia="ru-RU"/>
        </w:rPr>
        <w:t xml:space="preserve">0953594953  </w:t>
      </w:r>
    </w:p>
    <w:p w:rsidR="00677893" w:rsidRPr="00FC3B92" w:rsidRDefault="00677893" w:rsidP="00FC3B92">
      <w:pPr>
        <w:spacing w:after="0" w:line="240" w:lineRule="auto"/>
        <w:rPr>
          <w:rStyle w:val="a4"/>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u w:val="single"/>
          <w:lang w:val="uk-UA" w:eastAsia="ru-RU"/>
        </w:rPr>
        <w:t>е-</w:t>
      </w:r>
      <w:r w:rsidRPr="00FC3B92">
        <w:rPr>
          <w:rFonts w:ascii="Times New Roman" w:eastAsia="Times New Roman" w:hAnsi="Times New Roman" w:cs="Times New Roman"/>
          <w:b/>
          <w:color w:val="000000" w:themeColor="text1"/>
          <w:sz w:val="28"/>
          <w:szCs w:val="28"/>
          <w:u w:val="single"/>
          <w:lang w:val="en-US" w:eastAsia="ru-RU"/>
        </w:rPr>
        <w:t>mail</w:t>
      </w:r>
      <w:r w:rsidRPr="00FC3B92">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FC3B92">
          <w:rPr>
            <w:rStyle w:val="a4"/>
            <w:rFonts w:ascii="Times New Roman" w:eastAsia="Times New Roman" w:hAnsi="Times New Roman" w:cs="Times New Roman"/>
            <w:b/>
            <w:color w:val="000000" w:themeColor="text1"/>
            <w:sz w:val="28"/>
            <w:szCs w:val="28"/>
            <w:lang w:val="en-US" w:eastAsia="ru-RU"/>
          </w:rPr>
          <w:t>mukhanova.olgha@mail.ru</w:t>
        </w:r>
      </w:hyperlink>
    </w:p>
    <w:p w:rsidR="00F26BB9" w:rsidRPr="00FC3B92" w:rsidRDefault="00F26BB9" w:rsidP="00FC3B92">
      <w:pPr>
        <w:spacing w:after="0" w:line="240" w:lineRule="auto"/>
        <w:rPr>
          <w:rFonts w:ascii="Times New Roman" w:eastAsia="Times New Roman" w:hAnsi="Times New Roman" w:cs="Times New Roman"/>
          <w:b/>
          <w:color w:val="000000" w:themeColor="text1"/>
          <w:sz w:val="28"/>
          <w:szCs w:val="28"/>
          <w:u w:val="single"/>
          <w:lang w:val="uk-UA" w:eastAsia="ru-RU"/>
        </w:rPr>
      </w:pPr>
    </w:p>
    <w:p w:rsidR="00677893" w:rsidRPr="00FC3B92" w:rsidRDefault="00677893" w:rsidP="00FC3B92">
      <w:pPr>
        <w:spacing w:after="0" w:line="240" w:lineRule="auto"/>
        <w:jc w:val="center"/>
        <w:rPr>
          <w:rFonts w:ascii="Times New Roman" w:eastAsia="Times New Roman" w:hAnsi="Times New Roman" w:cs="Times New Roman"/>
          <w:b/>
          <w:bCs/>
          <w:color w:val="000000" w:themeColor="text1"/>
          <w:sz w:val="28"/>
          <w:szCs w:val="28"/>
          <w:lang w:val="uk-UA" w:eastAsia="ru-RU"/>
        </w:rPr>
      </w:pPr>
    </w:p>
    <w:p w:rsidR="00677893" w:rsidRPr="00FC3B92" w:rsidRDefault="00677893" w:rsidP="00FC3B92">
      <w:pPr>
        <w:spacing w:after="0" w:line="240" w:lineRule="auto"/>
        <w:jc w:val="center"/>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b/>
          <w:bCs/>
          <w:color w:val="000000" w:themeColor="text1"/>
          <w:sz w:val="28"/>
          <w:szCs w:val="28"/>
          <w:lang w:eastAsia="ru-RU"/>
        </w:rPr>
        <w:t>Урок</w:t>
      </w:r>
      <w:r w:rsidRPr="00FC3B92">
        <w:rPr>
          <w:rFonts w:ascii="Times New Roman" w:eastAsia="Times New Roman" w:hAnsi="Times New Roman" w:cs="Times New Roman"/>
          <w:b/>
          <w:bCs/>
          <w:color w:val="000000" w:themeColor="text1"/>
          <w:sz w:val="28"/>
          <w:szCs w:val="28"/>
          <w:lang w:val="uk-UA" w:eastAsia="ru-RU"/>
        </w:rPr>
        <w:t xml:space="preserve"> № 3</w:t>
      </w:r>
      <w:r w:rsidR="00F26BB9" w:rsidRPr="00FC3B92">
        <w:rPr>
          <w:rFonts w:ascii="Times New Roman" w:eastAsia="Times New Roman" w:hAnsi="Times New Roman" w:cs="Times New Roman"/>
          <w:b/>
          <w:bCs/>
          <w:color w:val="000000" w:themeColor="text1"/>
          <w:sz w:val="28"/>
          <w:szCs w:val="28"/>
          <w:lang w:val="uk-UA" w:eastAsia="ru-RU"/>
        </w:rPr>
        <w:t>4</w:t>
      </w:r>
    </w:p>
    <w:p w:rsidR="00677893" w:rsidRPr="00FC3B92" w:rsidRDefault="00677893" w:rsidP="00FC3B92">
      <w:pPr>
        <w:spacing w:after="0" w:line="240" w:lineRule="auto"/>
        <w:jc w:val="both"/>
        <w:rPr>
          <w:rFonts w:ascii="Times New Roman" w:hAnsi="Times New Roman" w:cs="Times New Roman"/>
          <w:color w:val="000000" w:themeColor="text1"/>
          <w:sz w:val="28"/>
          <w:szCs w:val="28"/>
          <w:lang w:val="uk-UA"/>
        </w:rPr>
      </w:pPr>
      <w:r w:rsidRPr="00FC3B92">
        <w:rPr>
          <w:rFonts w:ascii="Times New Roman" w:eastAsia="Times New Roman" w:hAnsi="Times New Roman" w:cs="Times New Roman"/>
          <w:b/>
          <w:bCs/>
          <w:color w:val="000000" w:themeColor="text1"/>
          <w:sz w:val="28"/>
          <w:szCs w:val="28"/>
          <w:lang w:val="uk-UA" w:eastAsia="ru-RU"/>
        </w:rPr>
        <w:t xml:space="preserve">Тема програми: </w:t>
      </w:r>
      <w:r w:rsidRPr="00FC3B92">
        <w:rPr>
          <w:rFonts w:ascii="Times New Roman" w:hAnsi="Times New Roman" w:cs="Times New Roman"/>
          <w:color w:val="000000" w:themeColor="text1"/>
          <w:sz w:val="28"/>
          <w:szCs w:val="28"/>
          <w:lang w:val="uk-UA"/>
        </w:rPr>
        <w:t>Автоматичне і механізоване зварювання простих вузлів,  деталей та конструкцій з вуглецевих і конструкційних сталей</w:t>
      </w:r>
    </w:p>
    <w:p w:rsidR="00677893" w:rsidRPr="00FC3B92" w:rsidRDefault="00677893" w:rsidP="00FC3B92">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Тема уроку:</w:t>
      </w:r>
      <w:r w:rsidRPr="00FC3B92">
        <w:rPr>
          <w:rFonts w:ascii="Times New Roman" w:eastAsia="Times New Roman" w:hAnsi="Times New Roman" w:cs="Times New Roman"/>
          <w:color w:val="000000" w:themeColor="text1"/>
          <w:sz w:val="28"/>
          <w:szCs w:val="28"/>
          <w:lang w:val="uk-UA" w:eastAsia="ru-RU"/>
        </w:rPr>
        <w:t xml:space="preserve"> </w:t>
      </w:r>
      <w:r w:rsidRPr="00FC3B92">
        <w:rPr>
          <w:rFonts w:ascii="Times New Roman" w:hAnsi="Times New Roman" w:cs="Times New Roman"/>
          <w:color w:val="000000" w:themeColor="text1"/>
          <w:sz w:val="28"/>
          <w:szCs w:val="28"/>
          <w:lang w:val="uk-UA"/>
        </w:rPr>
        <w:t>Виявлення причин дефектів зварних швів, усунення дефектів</w:t>
      </w:r>
    </w:p>
    <w:p w:rsidR="00F26BB9" w:rsidRPr="00FC3B92" w:rsidRDefault="00677893" w:rsidP="00FC3B92">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Мета уроку:</w:t>
      </w:r>
      <w:r w:rsidRPr="00FC3B92">
        <w:rPr>
          <w:rFonts w:ascii="Times New Roman" w:eastAsia="Times New Roman" w:hAnsi="Times New Roman" w:cs="Times New Roman"/>
          <w:color w:val="000000" w:themeColor="text1"/>
          <w:sz w:val="28"/>
          <w:szCs w:val="28"/>
          <w:lang w:val="uk-UA" w:eastAsia="ru-RU"/>
        </w:rPr>
        <w:br/>
      </w:r>
      <w:r w:rsidR="00F26BB9" w:rsidRPr="00FC3B92">
        <w:rPr>
          <w:rFonts w:ascii="Times New Roman" w:eastAsia="Times New Roman" w:hAnsi="Times New Roman" w:cs="Times New Roman"/>
          <w:i/>
          <w:iCs/>
          <w:color w:val="000000" w:themeColor="text1"/>
          <w:sz w:val="28"/>
          <w:szCs w:val="28"/>
          <w:lang w:val="uk-UA" w:eastAsia="ru-RU"/>
        </w:rPr>
        <w:t>навчальна</w:t>
      </w:r>
      <w:r w:rsidR="00F26BB9" w:rsidRPr="00FC3B92">
        <w:rPr>
          <w:rFonts w:ascii="Times New Roman" w:eastAsia="Times New Roman" w:hAnsi="Times New Roman" w:cs="Times New Roman"/>
          <w:color w:val="000000" w:themeColor="text1"/>
          <w:sz w:val="28"/>
          <w:szCs w:val="28"/>
          <w:lang w:val="uk-UA" w:eastAsia="ru-RU"/>
        </w:rPr>
        <w:t>:</w:t>
      </w:r>
      <w:r w:rsidR="00F26BB9" w:rsidRPr="00FC3B92">
        <w:rPr>
          <w:rFonts w:ascii="Times New Roman" w:eastAsia="Times New Roman" w:hAnsi="Times New Roman" w:cs="Times New Roman"/>
          <w:color w:val="000000" w:themeColor="text1"/>
          <w:sz w:val="28"/>
          <w:szCs w:val="28"/>
          <w:lang w:eastAsia="ru-RU"/>
        </w:rPr>
        <w:t> </w:t>
      </w:r>
      <w:r w:rsidR="00F26BB9" w:rsidRPr="00FC3B92">
        <w:rPr>
          <w:rFonts w:ascii="Times New Roman" w:eastAsia="Times New Roman" w:hAnsi="Times New Roman" w:cs="Times New Roman"/>
          <w:color w:val="000000" w:themeColor="text1"/>
          <w:sz w:val="28"/>
          <w:szCs w:val="28"/>
          <w:lang w:val="uk-UA" w:eastAsia="ru-RU"/>
        </w:rPr>
        <w:t xml:space="preserve"> оволодіти прийомами </w:t>
      </w:r>
      <w:r w:rsidR="002101C9" w:rsidRPr="00FC3B92">
        <w:rPr>
          <w:rFonts w:ascii="Times New Roman" w:hAnsi="Times New Roman" w:cs="Times New Roman"/>
          <w:color w:val="000000" w:themeColor="text1"/>
          <w:sz w:val="28"/>
          <w:szCs w:val="28"/>
          <w:lang w:val="uk-UA"/>
        </w:rPr>
        <w:t>виявлення причин дефектів зварних швів, усунення дефекті</w:t>
      </w:r>
      <w:r w:rsidR="00F26BB9" w:rsidRPr="00FC3B92">
        <w:rPr>
          <w:rFonts w:ascii="Times New Roman" w:eastAsia="Times New Roman" w:hAnsi="Times New Roman" w:cs="Times New Roman"/>
          <w:color w:val="000000" w:themeColor="text1"/>
          <w:sz w:val="28"/>
          <w:szCs w:val="28"/>
          <w:lang w:val="uk-UA" w:eastAsia="ru-RU"/>
        </w:rPr>
        <w:br/>
      </w:r>
      <w:r w:rsidR="00F26BB9" w:rsidRPr="00FC3B92">
        <w:rPr>
          <w:rFonts w:ascii="Times New Roman" w:eastAsia="Times New Roman" w:hAnsi="Times New Roman" w:cs="Times New Roman"/>
          <w:i/>
          <w:iCs/>
          <w:color w:val="000000" w:themeColor="text1"/>
          <w:sz w:val="28"/>
          <w:szCs w:val="28"/>
          <w:lang w:val="uk-UA" w:eastAsia="ru-RU"/>
        </w:rPr>
        <w:t xml:space="preserve">виховна: </w:t>
      </w:r>
      <w:r w:rsidR="00F26BB9" w:rsidRPr="00FC3B92">
        <w:rPr>
          <w:rFonts w:ascii="Times New Roman" w:eastAsia="Times New Roman" w:hAnsi="Times New Roman" w:cs="Times New Roman"/>
          <w:iCs/>
          <w:color w:val="000000" w:themeColor="text1"/>
          <w:sz w:val="28"/>
          <w:szCs w:val="28"/>
          <w:lang w:val="uk-UA" w:eastAsia="ru-RU"/>
        </w:rPr>
        <w:t xml:space="preserve">виховувати етику та естетику виробництва, відповідальність у роботі, бережне відношення до витрат матеріалів при </w:t>
      </w:r>
      <w:r w:rsidR="002101C9" w:rsidRPr="00FC3B92">
        <w:rPr>
          <w:rFonts w:ascii="Times New Roman" w:hAnsi="Times New Roman" w:cs="Times New Roman"/>
          <w:color w:val="000000" w:themeColor="text1"/>
          <w:sz w:val="28"/>
          <w:szCs w:val="28"/>
          <w:lang w:val="uk-UA"/>
        </w:rPr>
        <w:t>виявленні причин дефектів зварних швів, усунення дефектів</w:t>
      </w:r>
      <w:r w:rsidR="00F26BB9" w:rsidRPr="00FC3B92">
        <w:rPr>
          <w:rFonts w:ascii="Times New Roman" w:eastAsia="Times New Roman" w:hAnsi="Times New Roman" w:cs="Times New Roman"/>
          <w:color w:val="000000" w:themeColor="text1"/>
          <w:sz w:val="28"/>
          <w:szCs w:val="28"/>
          <w:lang w:val="uk-UA" w:eastAsia="ru-RU"/>
        </w:rPr>
        <w:br/>
      </w:r>
      <w:r w:rsidR="00F26BB9" w:rsidRPr="00FC3B92">
        <w:rPr>
          <w:rFonts w:ascii="Times New Roman" w:eastAsia="Times New Roman" w:hAnsi="Times New Roman" w:cs="Times New Roman"/>
          <w:i/>
          <w:iCs/>
          <w:color w:val="000000" w:themeColor="text1"/>
          <w:sz w:val="28"/>
          <w:szCs w:val="28"/>
          <w:lang w:val="uk-UA" w:eastAsia="ru-RU"/>
        </w:rPr>
        <w:t xml:space="preserve">розвиваюча: </w:t>
      </w:r>
      <w:r w:rsidR="00F26BB9" w:rsidRPr="00FC3B92">
        <w:rPr>
          <w:rFonts w:ascii="Times New Roman" w:eastAsia="Times New Roman" w:hAnsi="Times New Roman" w:cs="Times New Roman"/>
          <w:iCs/>
          <w:color w:val="000000" w:themeColor="text1"/>
          <w:sz w:val="28"/>
          <w:szCs w:val="28"/>
          <w:lang w:val="uk-UA" w:eastAsia="ru-RU"/>
        </w:rPr>
        <w:t xml:space="preserve">сформувати нові знання та вміння з дотриманням технічних умов і правил безпеки праці при </w:t>
      </w:r>
      <w:r w:rsidR="002101C9" w:rsidRPr="00FC3B92">
        <w:rPr>
          <w:rFonts w:ascii="Times New Roman" w:hAnsi="Times New Roman" w:cs="Times New Roman"/>
          <w:color w:val="000000" w:themeColor="text1"/>
          <w:sz w:val="28"/>
          <w:szCs w:val="28"/>
          <w:lang w:val="uk-UA"/>
        </w:rPr>
        <w:t>виявленні причин дефектів зварних швів, усунення дефектів</w:t>
      </w:r>
    </w:p>
    <w:p w:rsidR="00677893" w:rsidRPr="00FC3B92" w:rsidRDefault="00677893" w:rsidP="00FC3B92">
      <w:pPr>
        <w:spacing w:after="0" w:line="240" w:lineRule="auto"/>
        <w:ind w:firstLine="567"/>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b/>
          <w:bCs/>
          <w:color w:val="000000" w:themeColor="text1"/>
          <w:sz w:val="28"/>
          <w:szCs w:val="28"/>
          <w:lang w:val="uk-UA" w:eastAsia="ru-RU"/>
        </w:rPr>
        <w:t>Дидактичне</w:t>
      </w:r>
      <w:r w:rsidRPr="00FC3B92">
        <w:rPr>
          <w:rFonts w:ascii="Times New Roman" w:eastAsia="Times New Roman" w:hAnsi="Times New Roman" w:cs="Times New Roman"/>
          <w:b/>
          <w:bCs/>
          <w:color w:val="000000" w:themeColor="text1"/>
          <w:sz w:val="28"/>
          <w:szCs w:val="28"/>
          <w:lang w:eastAsia="ru-RU"/>
        </w:rPr>
        <w:t xml:space="preserve"> забезпечення уроку</w:t>
      </w:r>
      <w:r w:rsidRPr="00FC3B92">
        <w:rPr>
          <w:rFonts w:ascii="Times New Roman" w:eastAsia="Times New Roman" w:hAnsi="Times New Roman" w:cs="Times New Roman"/>
          <w:color w:val="000000" w:themeColor="text1"/>
          <w:sz w:val="28"/>
          <w:szCs w:val="28"/>
          <w:lang w:eastAsia="ru-RU"/>
        </w:rPr>
        <w:t xml:space="preserve">: </w:t>
      </w:r>
      <w:r w:rsidRPr="00FC3B92">
        <w:rPr>
          <w:rFonts w:ascii="Times New Roman" w:eastAsia="Times New Roman" w:hAnsi="Times New Roman" w:cs="Times New Roman"/>
          <w:color w:val="000000" w:themeColor="text1"/>
          <w:sz w:val="28"/>
          <w:szCs w:val="28"/>
          <w:lang w:val="uk-UA" w:eastAsia="ru-RU"/>
        </w:rPr>
        <w:t xml:space="preserve">опорний конспект, відео урок + посилання </w:t>
      </w:r>
    </w:p>
    <w:p w:rsidR="00677893" w:rsidRPr="00FC3B92" w:rsidRDefault="00677893" w:rsidP="00FC3B92">
      <w:pPr>
        <w:spacing w:after="0" w:line="240" w:lineRule="auto"/>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i/>
          <w:color w:val="000000" w:themeColor="text1"/>
          <w:sz w:val="28"/>
          <w:szCs w:val="28"/>
          <w:lang w:val="uk-UA" w:eastAsia="ru-RU"/>
        </w:rPr>
        <w:t xml:space="preserve">                                        </w:t>
      </w:r>
      <w:r w:rsidRPr="00FC3B92">
        <w:rPr>
          <w:rFonts w:ascii="Times New Roman" w:eastAsia="Times New Roman" w:hAnsi="Times New Roman" w:cs="Times New Roman"/>
          <w:b/>
          <w:color w:val="000000" w:themeColor="text1"/>
          <w:sz w:val="28"/>
          <w:szCs w:val="28"/>
          <w:lang w:val="uk-UA" w:eastAsia="ru-RU"/>
        </w:rPr>
        <w:t>Структура уроку:</w:t>
      </w:r>
    </w:p>
    <w:p w:rsidR="00677893" w:rsidRPr="00FC3B92" w:rsidRDefault="00677893" w:rsidP="00FC3B92">
      <w:pPr>
        <w:spacing w:after="0" w:line="240" w:lineRule="auto"/>
        <w:rPr>
          <w:rFonts w:ascii="Times New Roman" w:hAnsi="Times New Roman" w:cs="Times New Roman"/>
          <w:color w:val="000000" w:themeColor="text1"/>
          <w:sz w:val="28"/>
          <w:szCs w:val="28"/>
          <w:lang w:val="uk-UA"/>
        </w:rPr>
      </w:pPr>
      <w:r w:rsidRPr="00FC3B92">
        <w:rPr>
          <w:rFonts w:ascii="Times New Roman" w:eastAsia="Times New Roman" w:hAnsi="Times New Roman" w:cs="Times New Roman"/>
          <w:color w:val="000000" w:themeColor="text1"/>
          <w:sz w:val="28"/>
          <w:szCs w:val="28"/>
          <w:lang w:val="uk-UA" w:eastAsia="ru-RU"/>
        </w:rPr>
        <w:t xml:space="preserve"> Повторення пройденого матеріалу 8.00 – 9.30 з теми : «</w:t>
      </w:r>
      <w:r w:rsidRPr="00FC3B92">
        <w:rPr>
          <w:rFonts w:ascii="Times New Roman" w:hAnsi="Times New Roman" w:cs="Times New Roman"/>
          <w:color w:val="000000" w:themeColor="text1"/>
          <w:sz w:val="28"/>
          <w:szCs w:val="28"/>
          <w:lang w:val="uk-UA"/>
        </w:rPr>
        <w:t xml:space="preserve">Складання для зварювання стикових, кутових, таврових і напусткових з’єднань зі скосом крайок» ( відповідайте письмово та присилайте на </w:t>
      </w:r>
      <w:r w:rsidRPr="00FC3B92">
        <w:rPr>
          <w:rFonts w:ascii="Times New Roman" w:hAnsi="Times New Roman" w:cs="Times New Roman"/>
          <w:color w:val="000000" w:themeColor="text1"/>
          <w:sz w:val="28"/>
          <w:szCs w:val="28"/>
          <w:lang w:val="en-US"/>
        </w:rPr>
        <w:t>viber</w:t>
      </w:r>
      <w:r w:rsidRPr="00FC3B92">
        <w:rPr>
          <w:rFonts w:ascii="Times New Roman" w:hAnsi="Times New Roman" w:cs="Times New Roman"/>
          <w:color w:val="000000" w:themeColor="text1"/>
          <w:sz w:val="28"/>
          <w:szCs w:val="28"/>
          <w:lang w:val="uk-UA"/>
        </w:rPr>
        <w:t>)</w:t>
      </w:r>
    </w:p>
    <w:p w:rsidR="00677893" w:rsidRPr="00FC3B92" w:rsidRDefault="00677893" w:rsidP="00FC3B92">
      <w:pPr>
        <w:spacing w:after="0" w:line="240" w:lineRule="auto"/>
        <w:textAlignment w:val="baseline"/>
        <w:rPr>
          <w:rFonts w:ascii="Times New Roman" w:hAnsi="Times New Roman" w:cs="Times New Roman"/>
          <w:color w:val="000000" w:themeColor="text1"/>
          <w:sz w:val="28"/>
          <w:szCs w:val="28"/>
          <w:lang w:val="uk-UA"/>
        </w:rPr>
      </w:pPr>
    </w:p>
    <w:p w:rsidR="00677893" w:rsidRPr="00FC3B92" w:rsidRDefault="00677893" w:rsidP="00FC3B92">
      <w:pPr>
        <w:pStyle w:val="a3"/>
        <w:numPr>
          <w:ilvl w:val="0"/>
          <w:numId w:val="8"/>
        </w:numPr>
        <w:spacing w:after="0" w:line="240" w:lineRule="auto"/>
        <w:ind w:left="0"/>
        <w:textAlignment w:val="baseline"/>
        <w:rPr>
          <w:rFonts w:ascii="Times New Roman" w:eastAsia="Times New Roman" w:hAnsi="Times New Roman" w:cs="Times New Roman"/>
          <w:i/>
          <w:color w:val="000000" w:themeColor="text1"/>
          <w:sz w:val="28"/>
          <w:szCs w:val="28"/>
          <w:lang w:val="uk-UA" w:eastAsia="ru-RU"/>
        </w:rPr>
      </w:pPr>
      <w:r w:rsidRPr="00FC3B92">
        <w:rPr>
          <w:rFonts w:ascii="Times New Roman" w:hAnsi="Times New Roman" w:cs="Times New Roman"/>
          <w:color w:val="000000" w:themeColor="text1"/>
          <w:sz w:val="28"/>
          <w:szCs w:val="28"/>
          <w:lang w:val="uk-UA"/>
        </w:rPr>
        <w:t>Опишіть п</w:t>
      </w:r>
      <w:r w:rsidRPr="00FC3B92">
        <w:rPr>
          <w:rFonts w:ascii="Times New Roman" w:hAnsi="Times New Roman" w:cs="Times New Roman"/>
          <w:color w:val="000000" w:themeColor="text1"/>
          <w:sz w:val="28"/>
          <w:szCs w:val="28"/>
        </w:rPr>
        <w:t>ідготовк</w:t>
      </w:r>
      <w:r w:rsidRPr="00FC3B92">
        <w:rPr>
          <w:rFonts w:ascii="Times New Roman" w:hAnsi="Times New Roman" w:cs="Times New Roman"/>
          <w:color w:val="000000" w:themeColor="text1"/>
          <w:sz w:val="28"/>
          <w:szCs w:val="28"/>
          <w:lang w:val="uk-UA"/>
        </w:rPr>
        <w:t xml:space="preserve">у </w:t>
      </w:r>
      <w:r w:rsidRPr="00FC3B92">
        <w:rPr>
          <w:rFonts w:ascii="Times New Roman" w:hAnsi="Times New Roman" w:cs="Times New Roman"/>
          <w:color w:val="000000" w:themeColor="text1"/>
          <w:sz w:val="28"/>
          <w:szCs w:val="28"/>
        </w:rPr>
        <w:t xml:space="preserve">крайок під зварювання </w:t>
      </w:r>
      <w:r w:rsidRPr="00FC3B92">
        <w:rPr>
          <w:rFonts w:ascii="Times New Roman" w:hAnsi="Times New Roman" w:cs="Times New Roman"/>
          <w:color w:val="000000" w:themeColor="text1"/>
          <w:sz w:val="28"/>
          <w:szCs w:val="28"/>
          <w:lang w:val="uk-UA"/>
        </w:rPr>
        <w:t>?</w:t>
      </w:r>
    </w:p>
    <w:p w:rsidR="00677893" w:rsidRPr="00FC3B92" w:rsidRDefault="00677893" w:rsidP="00FC3B92">
      <w:pPr>
        <w:pStyle w:val="a3"/>
        <w:spacing w:after="0" w:line="240" w:lineRule="auto"/>
        <w:ind w:left="0"/>
        <w:textAlignment w:val="baseline"/>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w:t>
      </w:r>
    </w:p>
    <w:p w:rsidR="00677893" w:rsidRPr="00FC3B92" w:rsidRDefault="00677893" w:rsidP="00FC3B92">
      <w:pPr>
        <w:pStyle w:val="a3"/>
        <w:spacing w:after="0" w:line="240" w:lineRule="auto"/>
        <w:ind w:left="0"/>
        <w:textAlignment w:val="baseline"/>
        <w:rPr>
          <w:rFonts w:ascii="Times New Roman" w:eastAsia="Times New Roman" w:hAnsi="Times New Roman" w:cs="Times New Roman"/>
          <w:i/>
          <w:color w:val="000000" w:themeColor="text1"/>
          <w:sz w:val="28"/>
          <w:szCs w:val="28"/>
          <w:lang w:val="uk-UA" w:eastAsia="ru-RU"/>
        </w:rPr>
      </w:pPr>
    </w:p>
    <w:p w:rsidR="00677893" w:rsidRPr="00FC3B92" w:rsidRDefault="00677893" w:rsidP="00FC3B92">
      <w:pPr>
        <w:pStyle w:val="a3"/>
        <w:numPr>
          <w:ilvl w:val="0"/>
          <w:numId w:val="8"/>
        </w:numPr>
        <w:spacing w:after="0" w:line="240" w:lineRule="auto"/>
        <w:ind w:left="0"/>
        <w:textAlignment w:val="baseline"/>
        <w:rPr>
          <w:rFonts w:ascii="Times New Roman" w:eastAsia="Times New Roman" w:hAnsi="Times New Roman" w:cs="Times New Roman"/>
          <w:i/>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Що таке кромка?</w:t>
      </w:r>
    </w:p>
    <w:p w:rsidR="00677893" w:rsidRPr="00FC3B92" w:rsidRDefault="00677893" w:rsidP="00FC3B92">
      <w:pPr>
        <w:pStyle w:val="a3"/>
        <w:spacing w:after="0" w:line="240" w:lineRule="auto"/>
        <w:ind w:left="0"/>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_______________________________________________________________________________________________________________________________________________________________________________________</w:t>
      </w:r>
    </w:p>
    <w:p w:rsidR="00677893" w:rsidRPr="00FC3B92" w:rsidRDefault="00677893" w:rsidP="00FC3B92">
      <w:pPr>
        <w:pStyle w:val="a3"/>
        <w:numPr>
          <w:ilvl w:val="0"/>
          <w:numId w:val="8"/>
        </w:numPr>
        <w:spacing w:after="0" w:line="240" w:lineRule="auto"/>
        <w:ind w:left="0"/>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Таврове з’єднання – це</w:t>
      </w:r>
    </w:p>
    <w:p w:rsidR="00677893" w:rsidRPr="00FC3B92" w:rsidRDefault="00677893" w:rsidP="00FC3B92">
      <w:pPr>
        <w:pStyle w:val="a3"/>
        <w:spacing w:after="0" w:line="240" w:lineRule="auto"/>
        <w:ind w:left="0"/>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_______________________________________________________________________________________________________________________________________________________________________________________</w:t>
      </w:r>
    </w:p>
    <w:p w:rsidR="00677893" w:rsidRPr="00FC3B92" w:rsidRDefault="00677893" w:rsidP="00FC3B92">
      <w:pPr>
        <w:pStyle w:val="a3"/>
        <w:numPr>
          <w:ilvl w:val="0"/>
          <w:numId w:val="1"/>
        </w:numPr>
        <w:spacing w:after="0" w:line="240" w:lineRule="auto"/>
        <w:ind w:left="0"/>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П</w:t>
      </w:r>
      <w:r w:rsidRPr="00FC3B92">
        <w:rPr>
          <w:rFonts w:ascii="Times New Roman" w:eastAsia="Times New Roman" w:hAnsi="Times New Roman" w:cs="Times New Roman"/>
          <w:color w:val="000000" w:themeColor="text1"/>
          <w:sz w:val="28"/>
          <w:szCs w:val="28"/>
          <w:lang w:eastAsia="ru-RU"/>
        </w:rPr>
        <w:t>о</w:t>
      </w:r>
      <w:r w:rsidRPr="00FC3B92">
        <w:rPr>
          <w:rFonts w:ascii="Times New Roman" w:eastAsia="Times New Roman" w:hAnsi="Times New Roman" w:cs="Times New Roman"/>
          <w:color w:val="000000" w:themeColor="text1"/>
          <w:sz w:val="28"/>
          <w:szCs w:val="28"/>
          <w:lang w:val="uk-UA" w:eastAsia="ru-RU"/>
        </w:rPr>
        <w:t xml:space="preserve">яснення нового матеріалу    9.30 </w:t>
      </w:r>
      <w:r w:rsidRPr="00FC3B92">
        <w:rPr>
          <w:rFonts w:ascii="Times New Roman" w:eastAsia="Times New Roman" w:hAnsi="Times New Roman" w:cs="Times New Roman"/>
          <w:color w:val="000000" w:themeColor="text1"/>
          <w:sz w:val="28"/>
          <w:szCs w:val="28"/>
          <w:lang w:eastAsia="ru-RU"/>
        </w:rPr>
        <w:t xml:space="preserve"> - 1</w:t>
      </w:r>
      <w:r w:rsidRPr="00FC3B92">
        <w:rPr>
          <w:rFonts w:ascii="Times New Roman" w:eastAsia="Times New Roman" w:hAnsi="Times New Roman" w:cs="Times New Roman"/>
          <w:color w:val="000000" w:themeColor="text1"/>
          <w:sz w:val="28"/>
          <w:szCs w:val="28"/>
          <w:lang w:val="uk-UA" w:eastAsia="ru-RU"/>
        </w:rPr>
        <w:t>2.00</w:t>
      </w:r>
    </w:p>
    <w:p w:rsidR="00677893" w:rsidRPr="00FC3B92" w:rsidRDefault="00677893" w:rsidP="00FC3B92">
      <w:pPr>
        <w:pStyle w:val="a3"/>
        <w:spacing w:after="0" w:line="240" w:lineRule="auto"/>
        <w:ind w:left="0"/>
        <w:rPr>
          <w:rFonts w:ascii="Times New Roman" w:eastAsia="Times New Roman" w:hAnsi="Times New Roman" w:cs="Times New Roman"/>
          <w:color w:val="000000" w:themeColor="text1"/>
          <w:sz w:val="28"/>
          <w:szCs w:val="28"/>
          <w:lang w:val="uk-UA" w:eastAsia="ru-RU"/>
        </w:rPr>
      </w:pPr>
    </w:p>
    <w:p w:rsidR="00677893" w:rsidRPr="00FC3B92" w:rsidRDefault="00677893" w:rsidP="00FC3B92">
      <w:pPr>
        <w:pStyle w:val="a3"/>
        <w:spacing w:after="0" w:line="240" w:lineRule="auto"/>
        <w:ind w:left="0"/>
        <w:rPr>
          <w:rFonts w:ascii="Times New Roman" w:eastAsia="Times New Roman" w:hAnsi="Times New Roman" w:cs="Times New Roman"/>
          <w:color w:val="000000" w:themeColor="text1"/>
          <w:sz w:val="28"/>
          <w:szCs w:val="28"/>
          <w:lang w:val="uk-UA" w:eastAsia="ru-RU"/>
        </w:rPr>
      </w:pPr>
    </w:p>
    <w:p w:rsidR="00677893" w:rsidRPr="00FC3B92" w:rsidRDefault="00677893" w:rsidP="00FC3B92">
      <w:pPr>
        <w:numPr>
          <w:ilvl w:val="1"/>
          <w:numId w:val="6"/>
        </w:numPr>
        <w:tabs>
          <w:tab w:val="num" w:pos="360"/>
        </w:tabs>
        <w:spacing w:after="0" w:line="240" w:lineRule="auto"/>
        <w:ind w:left="0" w:firstLine="0"/>
        <w:textAlignment w:val="baseline"/>
        <w:rPr>
          <w:rFonts w:ascii="Times New Roman" w:eastAsia="Times New Roman" w:hAnsi="Times New Roman" w:cs="Times New Roman"/>
          <w:b/>
          <w:i/>
          <w:color w:val="000000" w:themeColor="text1"/>
          <w:sz w:val="28"/>
          <w:szCs w:val="28"/>
          <w:lang w:eastAsia="ru-RU"/>
        </w:rPr>
      </w:pPr>
      <w:r w:rsidRPr="00FC3B92">
        <w:rPr>
          <w:rFonts w:ascii="Times New Roman" w:eastAsia="Times New Roman" w:hAnsi="Times New Roman" w:cs="Times New Roman"/>
          <w:b/>
          <w:i/>
          <w:color w:val="000000" w:themeColor="text1"/>
          <w:sz w:val="28"/>
          <w:szCs w:val="28"/>
          <w:lang w:val="uk-UA" w:eastAsia="ru-RU"/>
        </w:rPr>
        <w:lastRenderedPageBreak/>
        <w:t xml:space="preserve">Інструктаж з ОП та БЖД  </w:t>
      </w:r>
    </w:p>
    <w:p w:rsidR="00677893" w:rsidRPr="00FC3B92" w:rsidRDefault="00677893" w:rsidP="00FC3B92">
      <w:pPr>
        <w:spacing w:after="0" w:line="240" w:lineRule="auto"/>
        <w:jc w:val="center"/>
        <w:rPr>
          <w:rFonts w:ascii="Times New Roman" w:hAnsi="Times New Roman" w:cs="Times New Roman"/>
          <w:color w:val="000000" w:themeColor="text1"/>
          <w:sz w:val="28"/>
          <w:szCs w:val="28"/>
        </w:rPr>
      </w:pPr>
      <w:r w:rsidRPr="00FC3B92">
        <w:rPr>
          <w:rFonts w:ascii="Times New Roman" w:hAnsi="Times New Roman" w:cs="Times New Roman"/>
          <w:b/>
          <w:color w:val="000000" w:themeColor="text1"/>
          <w:sz w:val="28"/>
          <w:szCs w:val="28"/>
        </w:rPr>
        <w:t>Щодня перед початком роботи слід:</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отримати завдання на виконання робіт.</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надіти спецодяг, спецвзуття і засоби індивідуального захисту, брезентову куртку і брюки одягати навипуск, черевики зашнурувати. Перед початком зварювання надіти захисну маску або щиток.</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Робоче місце необхідно звільнити від зайвих предметів і легкозаймистих </w:t>
      </w:r>
      <w:proofErr w:type="gramStart"/>
      <w:r w:rsidRPr="00FC3B92">
        <w:rPr>
          <w:rFonts w:ascii="Times New Roman" w:hAnsi="Times New Roman" w:cs="Times New Roman"/>
          <w:color w:val="000000" w:themeColor="text1"/>
          <w:sz w:val="28"/>
          <w:szCs w:val="28"/>
        </w:rPr>
        <w:t>матер</w:t>
      </w:r>
      <w:proofErr w:type="gramEnd"/>
      <w:r w:rsidRPr="00FC3B92">
        <w:rPr>
          <w:rFonts w:ascii="Times New Roman" w:hAnsi="Times New Roman" w:cs="Times New Roman"/>
          <w:color w:val="000000" w:themeColor="text1"/>
          <w:sz w:val="28"/>
          <w:szCs w:val="28"/>
        </w:rPr>
        <w:t>іалів.</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Перевірити наявність протипожежних засобів, води,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іску.</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Для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ідготовки робочого місця, технологічного устаткування повинен надаватись на початку зміни необхідний час.</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До початку зварювальних робіт у стаціонарних приміщеннях електрозварник </w:t>
      </w:r>
      <w:proofErr w:type="gramStart"/>
      <w:r w:rsidRPr="00FC3B92">
        <w:rPr>
          <w:rFonts w:ascii="Times New Roman" w:hAnsi="Times New Roman" w:cs="Times New Roman"/>
          <w:color w:val="000000" w:themeColor="text1"/>
          <w:sz w:val="28"/>
          <w:szCs w:val="28"/>
        </w:rPr>
        <w:t>повинен</w:t>
      </w:r>
      <w:proofErr w:type="gramEnd"/>
      <w:r w:rsidRPr="00FC3B92">
        <w:rPr>
          <w:rFonts w:ascii="Times New Roman" w:hAnsi="Times New Roman" w:cs="Times New Roman"/>
          <w:color w:val="000000" w:themeColor="text1"/>
          <w:sz w:val="28"/>
          <w:szCs w:val="28"/>
        </w:rPr>
        <w:t xml:space="preserve"> перевірити наявність і справжність вентиляції.</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Перевірити справність електродотримача, ізоляцію зварних кабелів, впевнитись в наявності заземлення електрозварювальної установки та надійності всіх контакті</w:t>
      </w:r>
      <w:proofErr w:type="gramStart"/>
      <w:r w:rsidRPr="00FC3B92">
        <w:rPr>
          <w:rFonts w:ascii="Times New Roman" w:hAnsi="Times New Roman" w:cs="Times New Roman"/>
          <w:color w:val="000000" w:themeColor="text1"/>
          <w:sz w:val="28"/>
          <w:szCs w:val="28"/>
        </w:rPr>
        <w:t>в</w:t>
      </w:r>
      <w:proofErr w:type="gramEnd"/>
      <w:r w:rsidRPr="00FC3B92">
        <w:rPr>
          <w:rFonts w:ascii="Times New Roman" w:hAnsi="Times New Roman" w:cs="Times New Roman"/>
          <w:color w:val="000000" w:themeColor="text1"/>
          <w:sz w:val="28"/>
          <w:szCs w:val="28"/>
        </w:rPr>
        <w:t>.</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Оглянути і перевірити справність інструменту та пристрої</w:t>
      </w:r>
      <w:proofErr w:type="gramStart"/>
      <w:r w:rsidRPr="00FC3B92">
        <w:rPr>
          <w:rFonts w:ascii="Times New Roman" w:hAnsi="Times New Roman" w:cs="Times New Roman"/>
          <w:color w:val="000000" w:themeColor="text1"/>
          <w:sz w:val="28"/>
          <w:szCs w:val="28"/>
        </w:rPr>
        <w:t>в</w:t>
      </w:r>
      <w:proofErr w:type="gramEnd"/>
      <w:r w:rsidRPr="00FC3B92">
        <w:rPr>
          <w:rFonts w:ascii="Times New Roman" w:hAnsi="Times New Roman" w:cs="Times New Roman"/>
          <w:color w:val="000000" w:themeColor="text1"/>
          <w:sz w:val="28"/>
          <w:szCs w:val="28"/>
        </w:rPr>
        <w:t>.</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Виконати заземлення переносної або пересувної електрозварювальної установки до включення її в електромережу.</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При отриманні </w:t>
      </w:r>
      <w:proofErr w:type="gramStart"/>
      <w:r w:rsidRPr="00FC3B92">
        <w:rPr>
          <w:rFonts w:ascii="Times New Roman" w:hAnsi="Times New Roman" w:cs="Times New Roman"/>
          <w:color w:val="000000" w:themeColor="text1"/>
          <w:sz w:val="28"/>
          <w:szCs w:val="28"/>
        </w:rPr>
        <w:t>наряд-допуску</w:t>
      </w:r>
      <w:proofErr w:type="gramEnd"/>
      <w:r w:rsidRPr="00FC3B92">
        <w:rPr>
          <w:rFonts w:ascii="Times New Roman" w:hAnsi="Times New Roman" w:cs="Times New Roman"/>
          <w:color w:val="000000" w:themeColor="text1"/>
          <w:sz w:val="28"/>
          <w:szCs w:val="28"/>
        </w:rPr>
        <w:t xml:space="preserve"> перевірити виконання усіх вказаних заходів безпеки. Забороняється виконання вогневих робіт без належного оформлення наряду-допуску.</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Зварювання при ремонті кані</w:t>
      </w:r>
      <w:proofErr w:type="gramStart"/>
      <w:r w:rsidRPr="00FC3B92">
        <w:rPr>
          <w:rFonts w:ascii="Times New Roman" w:hAnsi="Times New Roman" w:cs="Times New Roman"/>
          <w:color w:val="000000" w:themeColor="text1"/>
          <w:sz w:val="28"/>
          <w:szCs w:val="28"/>
        </w:rPr>
        <w:t>стр</w:t>
      </w:r>
      <w:proofErr w:type="gramEnd"/>
      <w:r w:rsidRPr="00FC3B92">
        <w:rPr>
          <w:rFonts w:ascii="Times New Roman" w:hAnsi="Times New Roman" w:cs="Times New Roman"/>
          <w:color w:val="000000" w:themeColor="text1"/>
          <w:sz w:val="28"/>
          <w:szCs w:val="28"/>
        </w:rPr>
        <w:t xml:space="preserve"> з-під пально-мастильних матеріалів електрозварник повинен тільки після обробки їх 15-20%-ним розчином каустичної соди або продуванням сухою парою.</w:t>
      </w:r>
    </w:p>
    <w:p w:rsidR="00677893" w:rsidRPr="00FC3B92" w:rsidRDefault="00677893" w:rsidP="00FC3B92">
      <w:pPr>
        <w:shd w:val="clear" w:color="auto" w:fill="FFFFFF"/>
        <w:spacing w:after="0" w:line="240" w:lineRule="auto"/>
        <w:ind w:firstLine="426"/>
        <w:jc w:val="center"/>
        <w:rPr>
          <w:rFonts w:ascii="Times New Roman" w:hAnsi="Times New Roman" w:cs="Times New Roman"/>
          <w:b/>
          <w:bCs/>
          <w:color w:val="000000" w:themeColor="text1"/>
          <w:sz w:val="28"/>
          <w:szCs w:val="28"/>
        </w:rPr>
      </w:pPr>
      <w:r w:rsidRPr="00FC3B92">
        <w:rPr>
          <w:rFonts w:ascii="Times New Roman" w:hAnsi="Times New Roman" w:cs="Times New Roman"/>
          <w:b/>
          <w:color w:val="000000" w:themeColor="text1"/>
          <w:sz w:val="28"/>
          <w:szCs w:val="28"/>
        </w:rPr>
        <w:t>Вимоги</w:t>
      </w:r>
      <w:r w:rsidRPr="00FC3B92">
        <w:rPr>
          <w:rFonts w:ascii="Times New Roman" w:hAnsi="Times New Roman" w:cs="Times New Roman"/>
          <w:color w:val="000000" w:themeColor="text1"/>
          <w:sz w:val="28"/>
          <w:szCs w:val="28"/>
        </w:rPr>
        <w:t xml:space="preserve"> </w:t>
      </w:r>
      <w:r w:rsidRPr="00FC3B92">
        <w:rPr>
          <w:rFonts w:ascii="Times New Roman" w:hAnsi="Times New Roman" w:cs="Times New Roman"/>
          <w:b/>
          <w:bCs/>
          <w:color w:val="000000" w:themeColor="text1"/>
          <w:sz w:val="28"/>
          <w:szCs w:val="28"/>
        </w:rPr>
        <w:t xml:space="preserve">безпеки </w:t>
      </w:r>
      <w:proofErr w:type="gramStart"/>
      <w:r w:rsidRPr="00FC3B92">
        <w:rPr>
          <w:rFonts w:ascii="Times New Roman" w:hAnsi="Times New Roman" w:cs="Times New Roman"/>
          <w:b/>
          <w:bCs/>
          <w:color w:val="000000" w:themeColor="text1"/>
          <w:sz w:val="28"/>
          <w:szCs w:val="28"/>
        </w:rPr>
        <w:t>п</w:t>
      </w:r>
      <w:proofErr w:type="gramEnd"/>
      <w:r w:rsidRPr="00FC3B92">
        <w:rPr>
          <w:rFonts w:ascii="Times New Roman" w:hAnsi="Times New Roman" w:cs="Times New Roman"/>
          <w:b/>
          <w:bCs/>
          <w:color w:val="000000" w:themeColor="text1"/>
          <w:sz w:val="28"/>
          <w:szCs w:val="28"/>
        </w:rPr>
        <w:t>ід час роботи</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При зварювальних роботах необхідно закривати лице маскою або щитком з світлофільтрами для захисту очей і обличчя від </w:t>
      </w:r>
      <w:proofErr w:type="gramStart"/>
      <w:r w:rsidRPr="00FC3B92">
        <w:rPr>
          <w:rFonts w:ascii="Times New Roman" w:hAnsi="Times New Roman" w:cs="Times New Roman"/>
          <w:color w:val="000000" w:themeColor="text1"/>
          <w:sz w:val="28"/>
          <w:szCs w:val="28"/>
        </w:rPr>
        <w:t>д</w:t>
      </w:r>
      <w:proofErr w:type="gramEnd"/>
      <w:r w:rsidRPr="00FC3B92">
        <w:rPr>
          <w:rFonts w:ascii="Times New Roman" w:hAnsi="Times New Roman" w:cs="Times New Roman"/>
          <w:color w:val="000000" w:themeColor="text1"/>
          <w:sz w:val="28"/>
          <w:szCs w:val="28"/>
        </w:rPr>
        <w:t>ії променів електричної дуги, а також бризок розплавленого металу.</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Живлення електричної дуги дозволяється тільки від зварювальних трансфор</w:t>
      </w:r>
      <w:r w:rsidRPr="00FC3B92">
        <w:rPr>
          <w:rFonts w:ascii="Times New Roman" w:hAnsi="Times New Roman" w:cs="Times New Roman"/>
          <w:color w:val="000000" w:themeColor="text1"/>
          <w:sz w:val="28"/>
          <w:szCs w:val="28"/>
        </w:rPr>
        <w:softHyphen/>
        <w:t>маторів, генераторів або випрямлячів. Підключати агрегати всіх видів зварювання до електричної мережі напругою більше 660</w:t>
      </w:r>
      <w:proofErr w:type="gramStart"/>
      <w:r w:rsidRPr="00FC3B92">
        <w:rPr>
          <w:rFonts w:ascii="Times New Roman" w:hAnsi="Times New Roman" w:cs="Times New Roman"/>
          <w:color w:val="000000" w:themeColor="text1"/>
          <w:sz w:val="28"/>
          <w:szCs w:val="28"/>
        </w:rPr>
        <w:t xml:space="preserve"> В</w:t>
      </w:r>
      <w:proofErr w:type="gramEnd"/>
      <w:r w:rsidRPr="00FC3B92">
        <w:rPr>
          <w:rFonts w:ascii="Times New Roman" w:hAnsi="Times New Roman" w:cs="Times New Roman"/>
          <w:color w:val="000000" w:themeColor="text1"/>
          <w:sz w:val="28"/>
          <w:szCs w:val="28"/>
        </w:rPr>
        <w:t xml:space="preserve"> забороняється.</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Забороняється залишати без догляду електродотримач, який знаходиться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напругою, а також працювати при несправності зварювального агрегату, зварювальних кабелів, електродотримача або щитка.</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3абороняється проводити зварювальні роботи на посудинах, що знаходяться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тиском, зовні та усередині посудин з-під горючих або рідких хімічних речовин до очищення їх від залишків цих речовин.</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Зварювальний агрегат повинен бути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ідключений електромонтером до електромережі через індивідуальний вимикач (рубильник) проводом відповідного перетину (згідно інструкції по експлуатації зварювальних агрегатів). При цьому відстань між зварювальним агрегатом та </w:t>
      </w:r>
      <w:proofErr w:type="gramStart"/>
      <w:r w:rsidRPr="00FC3B92">
        <w:rPr>
          <w:rFonts w:ascii="Times New Roman" w:hAnsi="Times New Roman" w:cs="Times New Roman"/>
          <w:color w:val="000000" w:themeColor="text1"/>
          <w:sz w:val="28"/>
          <w:szCs w:val="28"/>
        </w:rPr>
        <w:t>ст</w:t>
      </w:r>
      <w:proofErr w:type="gramEnd"/>
      <w:r w:rsidRPr="00FC3B92">
        <w:rPr>
          <w:rFonts w:ascii="Times New Roman" w:hAnsi="Times New Roman" w:cs="Times New Roman"/>
          <w:color w:val="000000" w:themeColor="text1"/>
          <w:sz w:val="28"/>
          <w:szCs w:val="28"/>
        </w:rPr>
        <w:t>іною повинна бути не менше 0,5м.</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lastRenderedPageBreak/>
        <w:t xml:space="preserve"> Зварювальні установки на час їх переміщення повинні відключатися від електромережі.</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Транспортування зварювальних установок вагою понад ЗО кг повинно бути механізовано.</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Не допускається робота зварювальними агрегатами без перевірки їх на відсутність замикання на корпус, на цілісність проводу, що заземлю</w:t>
      </w:r>
      <w:proofErr w:type="gramStart"/>
      <w:r w:rsidRPr="00FC3B92">
        <w:rPr>
          <w:rFonts w:ascii="Times New Roman" w:hAnsi="Times New Roman" w:cs="Times New Roman"/>
          <w:color w:val="000000" w:themeColor="text1"/>
          <w:sz w:val="28"/>
          <w:szCs w:val="28"/>
        </w:rPr>
        <w:t>є,</w:t>
      </w:r>
      <w:proofErr w:type="gramEnd"/>
      <w:r w:rsidRPr="00FC3B92">
        <w:rPr>
          <w:rFonts w:ascii="Times New Roman" w:hAnsi="Times New Roman" w:cs="Times New Roman"/>
          <w:color w:val="000000" w:themeColor="text1"/>
          <w:sz w:val="28"/>
          <w:szCs w:val="28"/>
        </w:rPr>
        <w:t xml:space="preserve"> та на справність ізоляції живлячого проводу.</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 </w:t>
      </w:r>
      <w:proofErr w:type="gramStart"/>
      <w:r w:rsidRPr="00FC3B92">
        <w:rPr>
          <w:rFonts w:ascii="Times New Roman" w:hAnsi="Times New Roman" w:cs="Times New Roman"/>
          <w:color w:val="000000" w:themeColor="text1"/>
          <w:sz w:val="28"/>
          <w:szCs w:val="28"/>
        </w:rPr>
        <w:t>До</w:t>
      </w:r>
      <w:proofErr w:type="gramEnd"/>
      <w:r w:rsidRPr="00FC3B92">
        <w:rPr>
          <w:rFonts w:ascii="Times New Roman" w:hAnsi="Times New Roman" w:cs="Times New Roman"/>
          <w:color w:val="000000" w:themeColor="text1"/>
          <w:sz w:val="28"/>
          <w:szCs w:val="28"/>
        </w:rPr>
        <w:t xml:space="preserve"> початку зварювання зварювальні деталі (конструкції) повинні надійно закріплятись.</w:t>
      </w:r>
    </w:p>
    <w:p w:rsidR="00677893" w:rsidRPr="00FC3B92" w:rsidRDefault="00677893" w:rsidP="00FC3B92">
      <w:pPr>
        <w:shd w:val="clear" w:color="auto" w:fill="FFFFFF"/>
        <w:spacing w:after="0" w:line="240" w:lineRule="auto"/>
        <w:ind w:firstLine="426"/>
        <w:jc w:val="both"/>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 xml:space="preserve"> Встановлювати інвентарні </w:t>
      </w:r>
      <w:proofErr w:type="gramStart"/>
      <w:r w:rsidRPr="00FC3B92">
        <w:rPr>
          <w:rFonts w:ascii="Times New Roman" w:hAnsi="Times New Roman" w:cs="Times New Roman"/>
          <w:color w:val="000000" w:themeColor="text1"/>
          <w:sz w:val="28"/>
          <w:szCs w:val="28"/>
        </w:rPr>
        <w:t>св</w:t>
      </w:r>
      <w:proofErr w:type="gramEnd"/>
      <w:r w:rsidRPr="00FC3B92">
        <w:rPr>
          <w:rFonts w:ascii="Times New Roman" w:hAnsi="Times New Roman" w:cs="Times New Roman"/>
          <w:color w:val="000000" w:themeColor="text1"/>
          <w:sz w:val="28"/>
          <w:szCs w:val="28"/>
        </w:rPr>
        <w:t>ітильники для освітлення робочого місця необ</w:t>
      </w:r>
      <w:r w:rsidRPr="00FC3B92">
        <w:rPr>
          <w:rFonts w:ascii="Times New Roman" w:hAnsi="Times New Roman" w:cs="Times New Roman"/>
          <w:color w:val="000000" w:themeColor="text1"/>
          <w:sz w:val="28"/>
          <w:szCs w:val="28"/>
        </w:rPr>
        <w:softHyphen/>
        <w:t>хідно таким чином, щоб світильник не осліплював електрозварника.</w:t>
      </w:r>
    </w:p>
    <w:p w:rsidR="00677893" w:rsidRPr="00FC3B92" w:rsidRDefault="00677893" w:rsidP="00FC3B92">
      <w:pPr>
        <w:shd w:val="clear" w:color="auto" w:fill="FFFFFF"/>
        <w:spacing w:after="0" w:line="240" w:lineRule="auto"/>
        <w:jc w:val="both"/>
        <w:rPr>
          <w:rFonts w:ascii="Times New Roman" w:hAnsi="Times New Roman" w:cs="Times New Roman"/>
          <w:color w:val="000000" w:themeColor="text1"/>
          <w:sz w:val="28"/>
          <w:szCs w:val="28"/>
          <w:lang w:val="uk-UA"/>
        </w:rPr>
      </w:pPr>
    </w:p>
    <w:p w:rsidR="00677893" w:rsidRPr="00FC3B92" w:rsidRDefault="00677893" w:rsidP="00FC3B92">
      <w:pPr>
        <w:numPr>
          <w:ilvl w:val="1"/>
          <w:numId w:val="6"/>
        </w:numPr>
        <w:spacing w:after="0" w:line="240" w:lineRule="auto"/>
        <w:ind w:left="0" w:hanging="141"/>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О</w:t>
      </w:r>
      <w:r w:rsidRPr="00FC3B92">
        <w:rPr>
          <w:rFonts w:ascii="Times New Roman" w:eastAsia="Times New Roman" w:hAnsi="Times New Roman" w:cs="Times New Roman"/>
          <w:b/>
          <w:color w:val="000000" w:themeColor="text1"/>
          <w:sz w:val="28"/>
          <w:szCs w:val="28"/>
          <w:lang w:val="uk-UA" w:eastAsia="ru-RU"/>
        </w:rPr>
        <w:t xml:space="preserve">рганізація робочого місця </w:t>
      </w:r>
    </w:p>
    <w:p w:rsidR="00677893" w:rsidRPr="00FC3B92" w:rsidRDefault="00677893" w:rsidP="00FC3B92">
      <w:pPr>
        <w:spacing w:after="0" w:line="240" w:lineRule="auto"/>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noProof/>
          <w:color w:val="000000" w:themeColor="text1"/>
          <w:sz w:val="28"/>
          <w:szCs w:val="28"/>
          <w:lang w:eastAsia="ru-RU"/>
        </w:rPr>
        <w:drawing>
          <wp:inline distT="0" distB="0" distL="0" distR="0" wp14:anchorId="0DA96137" wp14:editId="36032BD6">
            <wp:extent cx="5687367" cy="4263243"/>
            <wp:effectExtent l="0" t="0" r="8890" b="4445"/>
            <wp:docPr id="1" name="Рисунок 1" descr="C:\Users\Ольга\Desktop\hello_html_6cd8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hello_html_6cd8245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221" cy="4260135"/>
                    </a:xfrm>
                    <a:prstGeom prst="rect">
                      <a:avLst/>
                    </a:prstGeom>
                    <a:noFill/>
                    <a:ln>
                      <a:noFill/>
                    </a:ln>
                  </pic:spPr>
                </pic:pic>
              </a:graphicData>
            </a:graphic>
          </wp:inline>
        </w:drawing>
      </w:r>
    </w:p>
    <w:p w:rsidR="00677893" w:rsidRPr="00FC3B92" w:rsidRDefault="00677893" w:rsidP="00FC3B92">
      <w:pPr>
        <w:pStyle w:val="a3"/>
        <w:numPr>
          <w:ilvl w:val="0"/>
          <w:numId w:val="2"/>
        </w:numPr>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Зварювальним постом називається робоче місце зварника, обладнане всім необхідним для виконання зварювальних робіт. </w:t>
      </w:r>
    </w:p>
    <w:p w:rsidR="00677893" w:rsidRPr="00FC3B92" w:rsidRDefault="00677893" w:rsidP="00FC3B92">
      <w:pPr>
        <w:pStyle w:val="a3"/>
        <w:numPr>
          <w:ilvl w:val="0"/>
          <w:numId w:val="2"/>
        </w:numPr>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Зварювальний пост електрозварника укомплектовують джерелом живлення (трансформатор, випрямляч, перетворювач, ацетиленовий генератор), зварювальними кабелями, електродотримачем або пальником, пристосуваннями, інструментами, засобами захисту.</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Зварювальні пости можуть бути стаціонарні й пересувні.</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Стаціонарні пости - це відкриті зверху кабіни для зварювання виробів невеликих розмі</w:t>
      </w:r>
      <w:proofErr w:type="gramStart"/>
      <w:r w:rsidRPr="00FC3B92">
        <w:rPr>
          <w:color w:val="000000" w:themeColor="text1"/>
          <w:sz w:val="28"/>
          <w:szCs w:val="28"/>
        </w:rPr>
        <w:t>р</w:t>
      </w:r>
      <w:proofErr w:type="gramEnd"/>
      <w:r w:rsidRPr="00FC3B92">
        <w:rPr>
          <w:color w:val="000000" w:themeColor="text1"/>
          <w:sz w:val="28"/>
          <w:szCs w:val="28"/>
        </w:rPr>
        <w:t xml:space="preserve">ів. Каркас кабіни висотою 1800-2000 мм виготовляють із сталі. Для кращої вентиляції стіни кабіни піднімають над підлогою на 200-250 мм, їх виготовляють із сталі, азбестоцементних плит, інших негорючих </w:t>
      </w:r>
      <w:r w:rsidRPr="00FC3B92">
        <w:rPr>
          <w:color w:val="000000" w:themeColor="text1"/>
          <w:sz w:val="28"/>
          <w:szCs w:val="28"/>
        </w:rPr>
        <w:lastRenderedPageBreak/>
        <w:t xml:space="preserve">матеріалів і фарбують вогнетривкою фарбою (цинкові, титанові білила, </w:t>
      </w:r>
      <w:proofErr w:type="gramStart"/>
      <w:r w:rsidRPr="00FC3B92">
        <w:rPr>
          <w:color w:val="000000" w:themeColor="text1"/>
          <w:sz w:val="28"/>
          <w:szCs w:val="28"/>
        </w:rPr>
        <w:t>жовтий крон), яка добре поглинає ультрафіолетові промені зварювальної дуги.</w:t>
      </w:r>
      <w:proofErr w:type="gramEnd"/>
      <w:r w:rsidRPr="00FC3B92">
        <w:rPr>
          <w:color w:val="000000" w:themeColor="text1"/>
          <w:sz w:val="28"/>
          <w:szCs w:val="28"/>
        </w:rPr>
        <w:t xml:space="preserve"> Дверний проміжок закривають брезентовою ширмою. </w:t>
      </w:r>
      <w:proofErr w:type="gramStart"/>
      <w:r w:rsidRPr="00FC3B92">
        <w:rPr>
          <w:color w:val="000000" w:themeColor="text1"/>
          <w:sz w:val="28"/>
          <w:szCs w:val="28"/>
        </w:rPr>
        <w:t>П</w:t>
      </w:r>
      <w:proofErr w:type="gramEnd"/>
      <w:r w:rsidRPr="00FC3B92">
        <w:rPr>
          <w:color w:val="000000" w:themeColor="text1"/>
          <w:sz w:val="28"/>
          <w:szCs w:val="28"/>
        </w:rPr>
        <w:t>ідлогу роблять з бетону, цегли, цементу.</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 xml:space="preserve">Кабіни повинні освітлюватись денним і штучним </w:t>
      </w:r>
      <w:proofErr w:type="gramStart"/>
      <w:r w:rsidRPr="00FC3B92">
        <w:rPr>
          <w:color w:val="000000" w:themeColor="text1"/>
          <w:sz w:val="28"/>
          <w:szCs w:val="28"/>
        </w:rPr>
        <w:t>св</w:t>
      </w:r>
      <w:proofErr w:type="gramEnd"/>
      <w:r w:rsidRPr="00FC3B92">
        <w:rPr>
          <w:color w:val="000000" w:themeColor="text1"/>
          <w:sz w:val="28"/>
          <w:szCs w:val="28"/>
        </w:rPr>
        <w:t xml:space="preserve">ітлом і добре провітрюватись. </w:t>
      </w:r>
      <w:proofErr w:type="gramStart"/>
      <w:r w:rsidRPr="00FC3B92">
        <w:rPr>
          <w:color w:val="000000" w:themeColor="text1"/>
          <w:sz w:val="28"/>
          <w:szCs w:val="28"/>
        </w:rPr>
        <w:t>Для роботи сидячи, використовують столи висотою 500-600 мм, а при роботі стоячи - близько 900 мм.</w:t>
      </w:r>
      <w:proofErr w:type="gramEnd"/>
      <w:r w:rsidRPr="00FC3B92">
        <w:rPr>
          <w:color w:val="000000" w:themeColor="text1"/>
          <w:sz w:val="28"/>
          <w:szCs w:val="28"/>
        </w:rPr>
        <w:t xml:space="preserve"> Кришку стола площею 1 м</w:t>
      </w:r>
      <w:proofErr w:type="gramStart"/>
      <w:r w:rsidRPr="00FC3B92">
        <w:rPr>
          <w:color w:val="000000" w:themeColor="text1"/>
          <w:sz w:val="28"/>
          <w:szCs w:val="28"/>
          <w:vertAlign w:val="superscript"/>
        </w:rPr>
        <w:t>2</w:t>
      </w:r>
      <w:proofErr w:type="gramEnd"/>
      <w:r w:rsidRPr="00FC3B92">
        <w:rPr>
          <w:color w:val="000000" w:themeColor="text1"/>
          <w:sz w:val="28"/>
          <w:szCs w:val="28"/>
        </w:rPr>
        <w:t xml:space="preserve"> виготовляють із сталі товщиною 15-20 мм або з чавуну товщиною 25 мм. До стола </w:t>
      </w:r>
      <w:proofErr w:type="gramStart"/>
      <w:r w:rsidRPr="00FC3B92">
        <w:rPr>
          <w:color w:val="000000" w:themeColor="text1"/>
          <w:sz w:val="28"/>
          <w:szCs w:val="28"/>
        </w:rPr>
        <w:t>п</w:t>
      </w:r>
      <w:proofErr w:type="gramEnd"/>
      <w:r w:rsidRPr="00FC3B92">
        <w:rPr>
          <w:color w:val="000000" w:themeColor="text1"/>
          <w:sz w:val="28"/>
          <w:szCs w:val="28"/>
        </w:rPr>
        <w:t>ід'єднують струмопровідний кабель від джерела живлення. Поряд із столом розміщують кишені для електроді</w:t>
      </w:r>
      <w:proofErr w:type="gramStart"/>
      <w:r w:rsidRPr="00FC3B92">
        <w:rPr>
          <w:color w:val="000000" w:themeColor="text1"/>
          <w:sz w:val="28"/>
          <w:szCs w:val="28"/>
        </w:rPr>
        <w:t>в</w:t>
      </w:r>
      <w:proofErr w:type="gramEnd"/>
      <w:r w:rsidRPr="00FC3B92">
        <w:rPr>
          <w:color w:val="000000" w:themeColor="text1"/>
          <w:sz w:val="28"/>
          <w:szCs w:val="28"/>
        </w:rPr>
        <w:t xml:space="preserve"> </w:t>
      </w:r>
      <w:proofErr w:type="gramStart"/>
      <w:r w:rsidRPr="00FC3B92">
        <w:rPr>
          <w:color w:val="000000" w:themeColor="text1"/>
          <w:sz w:val="28"/>
          <w:szCs w:val="28"/>
        </w:rPr>
        <w:t>та</w:t>
      </w:r>
      <w:proofErr w:type="gramEnd"/>
      <w:r w:rsidRPr="00FC3B92">
        <w:rPr>
          <w:color w:val="000000" w:themeColor="text1"/>
          <w:sz w:val="28"/>
          <w:szCs w:val="28"/>
        </w:rPr>
        <w:t xml:space="preserve"> їх відходів, інструменти (молоток, зубило, сталева щітка тощо) й технологічну документацію. Для зручності при зварюванні встановлюють металеве </w:t>
      </w:r>
      <w:proofErr w:type="gramStart"/>
      <w:r w:rsidRPr="00FC3B92">
        <w:rPr>
          <w:color w:val="000000" w:themeColor="text1"/>
          <w:sz w:val="28"/>
          <w:szCs w:val="28"/>
        </w:rPr>
        <w:t>кр</w:t>
      </w:r>
      <w:proofErr w:type="gramEnd"/>
      <w:r w:rsidRPr="00FC3B92">
        <w:rPr>
          <w:color w:val="000000" w:themeColor="text1"/>
          <w:sz w:val="28"/>
          <w:szCs w:val="28"/>
        </w:rPr>
        <w:t xml:space="preserve">ісло з діелектричним сидінням. </w:t>
      </w:r>
      <w:proofErr w:type="gramStart"/>
      <w:r w:rsidRPr="00FC3B92">
        <w:rPr>
          <w:color w:val="000000" w:themeColor="text1"/>
          <w:sz w:val="28"/>
          <w:szCs w:val="28"/>
        </w:rPr>
        <w:t>П</w:t>
      </w:r>
      <w:proofErr w:type="gramEnd"/>
      <w:r w:rsidRPr="00FC3B92">
        <w:rPr>
          <w:color w:val="000000" w:themeColor="text1"/>
          <w:sz w:val="28"/>
          <w:szCs w:val="28"/>
        </w:rPr>
        <w:t>ід ногами має бути гумовий килимок, а все обладнання кабіни - надійно заземлене.</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rPr>
        <w:t>Пересувні пости використовують при зварюванні великих виробів безпосередньо на виробничих ділянках.</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b/>
          <w:color w:val="000000" w:themeColor="text1"/>
          <w:sz w:val="28"/>
          <w:szCs w:val="28"/>
          <w:lang w:val="uk-UA"/>
        </w:rPr>
        <w:t xml:space="preserve"> </w:t>
      </w:r>
      <w:r w:rsidRPr="00FC3B92">
        <w:rPr>
          <w:b/>
          <w:color w:val="000000" w:themeColor="text1"/>
          <w:sz w:val="28"/>
          <w:szCs w:val="28"/>
        </w:rPr>
        <w:t xml:space="preserve">На столі стоїть передбачити пристосування </w:t>
      </w:r>
      <w:proofErr w:type="gramStart"/>
      <w:r w:rsidRPr="00FC3B92">
        <w:rPr>
          <w:b/>
          <w:color w:val="000000" w:themeColor="text1"/>
          <w:sz w:val="28"/>
          <w:szCs w:val="28"/>
        </w:rPr>
        <w:t>для</w:t>
      </w:r>
      <w:proofErr w:type="gramEnd"/>
      <w:r w:rsidRPr="00FC3B92">
        <w:rPr>
          <w:b/>
          <w:color w:val="000000" w:themeColor="text1"/>
          <w:sz w:val="28"/>
          <w:szCs w:val="28"/>
        </w:rPr>
        <w:t>:</w:t>
      </w:r>
    </w:p>
    <w:p w:rsidR="00677893" w:rsidRPr="00FC3B92" w:rsidRDefault="00677893" w:rsidP="00FC3B92">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безпечної укладання власника в процесі перестановки вироби;</w:t>
      </w:r>
    </w:p>
    <w:p w:rsidR="00677893" w:rsidRPr="00FC3B92" w:rsidRDefault="00677893" w:rsidP="00FC3B92">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швидкого доступу до витратних </w:t>
      </w:r>
      <w:proofErr w:type="gramStart"/>
      <w:r w:rsidRPr="00FC3B92">
        <w:rPr>
          <w:rFonts w:ascii="Times New Roman" w:eastAsia="Times New Roman" w:hAnsi="Times New Roman" w:cs="Times New Roman"/>
          <w:color w:val="000000" w:themeColor="text1"/>
          <w:sz w:val="28"/>
          <w:szCs w:val="28"/>
          <w:lang w:eastAsia="ru-RU"/>
        </w:rPr>
        <w:t>матер</w:t>
      </w:r>
      <w:proofErr w:type="gramEnd"/>
      <w:r w:rsidRPr="00FC3B92">
        <w:rPr>
          <w:rFonts w:ascii="Times New Roman" w:eastAsia="Times New Roman" w:hAnsi="Times New Roman" w:cs="Times New Roman"/>
          <w:color w:val="000000" w:themeColor="text1"/>
          <w:sz w:val="28"/>
          <w:szCs w:val="28"/>
          <w:lang w:eastAsia="ru-RU"/>
        </w:rPr>
        <w:t>іалів і легкої зміни електрода;</w:t>
      </w:r>
    </w:p>
    <w:p w:rsidR="00677893" w:rsidRPr="00FC3B92" w:rsidRDefault="00677893" w:rsidP="00FC3B92">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розташування інструменті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(молотка, напилка, ліхтарика, шлакоотделітель, щітки по металу);</w:t>
      </w:r>
    </w:p>
    <w:p w:rsidR="00677893" w:rsidRPr="00FC3B92" w:rsidRDefault="00677893" w:rsidP="00FC3B92">
      <w:pPr>
        <w:numPr>
          <w:ilvl w:val="0"/>
          <w:numId w:val="2"/>
        </w:numPr>
        <w:shd w:val="clear" w:color="auto" w:fill="FFFFFF"/>
        <w:spacing w:after="0" w:line="240" w:lineRule="auto"/>
        <w:ind w:left="0" w:hanging="141"/>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розпалювання електрода на чорновий поверхні;</w:t>
      </w:r>
    </w:p>
    <w:p w:rsidR="00677893" w:rsidRPr="00FC3B92" w:rsidRDefault="00677893" w:rsidP="00FC3B92">
      <w:pPr>
        <w:numPr>
          <w:ilvl w:val="0"/>
          <w:numId w:val="2"/>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установки нестандартних конструкцій з виступами </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спеціальні отвори.</w:t>
      </w:r>
    </w:p>
    <w:p w:rsidR="00677893" w:rsidRPr="00FC3B92" w:rsidRDefault="00677893" w:rsidP="00FC3B92">
      <w:pPr>
        <w:pStyle w:val="a5"/>
        <w:numPr>
          <w:ilvl w:val="0"/>
          <w:numId w:val="2"/>
        </w:numPr>
        <w:shd w:val="clear" w:color="auto" w:fill="FFFFFF"/>
        <w:spacing w:before="0" w:beforeAutospacing="0" w:after="0" w:afterAutospacing="0"/>
        <w:ind w:left="0" w:hanging="141"/>
        <w:rPr>
          <w:color w:val="000000" w:themeColor="text1"/>
          <w:sz w:val="28"/>
          <w:szCs w:val="28"/>
        </w:rPr>
      </w:pPr>
      <w:r w:rsidRPr="00FC3B92">
        <w:rPr>
          <w:color w:val="000000" w:themeColor="text1"/>
          <w:sz w:val="28"/>
          <w:szCs w:val="28"/>
          <w:shd w:val="clear" w:color="auto" w:fill="FFFFFF"/>
        </w:rPr>
        <w:t xml:space="preserve">Важливим атрибутом робочого місця електрогазозварника є витяжка. Вона забезпечує видалення шкідливих важких газів </w:t>
      </w:r>
      <w:proofErr w:type="gramStart"/>
      <w:r w:rsidRPr="00FC3B92">
        <w:rPr>
          <w:color w:val="000000" w:themeColor="text1"/>
          <w:sz w:val="28"/>
          <w:szCs w:val="28"/>
          <w:shd w:val="clear" w:color="auto" w:fill="FFFFFF"/>
        </w:rPr>
        <w:t>в</w:t>
      </w:r>
      <w:proofErr w:type="gramEnd"/>
      <w:r w:rsidRPr="00FC3B92">
        <w:rPr>
          <w:color w:val="000000" w:themeColor="text1"/>
          <w:sz w:val="28"/>
          <w:szCs w:val="28"/>
          <w:shd w:val="clear" w:color="auto" w:fill="FFFFFF"/>
        </w:rPr>
        <w:t>ід плавиться металу і покриття електродів.</w:t>
      </w:r>
    </w:p>
    <w:p w:rsidR="00677893" w:rsidRPr="00FC3B92" w:rsidRDefault="00677893" w:rsidP="00FC3B92">
      <w:pPr>
        <w:pStyle w:val="a5"/>
        <w:shd w:val="clear" w:color="auto" w:fill="FFFFFF"/>
        <w:spacing w:before="0" w:beforeAutospacing="0" w:after="0" w:afterAutospacing="0"/>
        <w:rPr>
          <w:color w:val="000000" w:themeColor="text1"/>
          <w:sz w:val="28"/>
          <w:szCs w:val="28"/>
        </w:rPr>
      </w:pPr>
    </w:p>
    <w:p w:rsidR="00677893" w:rsidRPr="00FC3B92" w:rsidRDefault="00677893" w:rsidP="00FC3B92">
      <w:pPr>
        <w:numPr>
          <w:ilvl w:val="1"/>
          <w:numId w:val="4"/>
        </w:numPr>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val="uk-UA" w:eastAsia="ru-RU"/>
        </w:rPr>
        <w:t>Опис технологічного процесу</w:t>
      </w:r>
    </w:p>
    <w:p w:rsidR="00677893" w:rsidRPr="00FC3B92" w:rsidRDefault="00677893" w:rsidP="00FC3B92">
      <w:pPr>
        <w:pStyle w:val="a3"/>
        <w:shd w:val="clear" w:color="auto" w:fill="FFFFFF"/>
        <w:spacing w:after="0" w:line="240" w:lineRule="auto"/>
        <w:ind w:left="0" w:firstLine="349"/>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Дефектами зварних швів і зєднань називають </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 xml:space="preserve">ізні відхилення від вимог креслення і умов виконання зварювальних робіт, що погіршують якість зєднання (його експлуатаційні властивості, герметичність, суцільність і ін.). Від виникнення шлюбу не застрахований ніхто, тому зварник повинен знати можливі дефекти, причини їх виникнення, а також методи усунення, про що далі і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іде мова.</w:t>
      </w:r>
    </w:p>
    <w:p w:rsidR="00677893" w:rsidRPr="00FC3B92" w:rsidRDefault="00677893" w:rsidP="00FC3B92">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32B574B4" wp14:editId="764AED90">
            <wp:extent cx="3046622" cy="2532185"/>
            <wp:effectExtent l="0" t="0" r="1905" b="1905"/>
            <wp:docPr id="10" name="Рисунок 10" descr="Класифікація зварювальних ш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ифікація зварювальних шві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6493" cy="2532077"/>
                    </a:xfrm>
                    <a:prstGeom prst="rect">
                      <a:avLst/>
                    </a:prstGeom>
                    <a:noFill/>
                    <a:ln>
                      <a:noFill/>
                    </a:ln>
                  </pic:spPr>
                </pic:pic>
              </a:graphicData>
            </a:graphic>
          </wp:inline>
        </w:drawing>
      </w:r>
    </w:p>
    <w:p w:rsidR="00677893" w:rsidRPr="00FC3B92" w:rsidRDefault="00677893" w:rsidP="00FC3B92">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Класифікація зварювальних шві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w:t>
      </w:r>
    </w:p>
    <w:p w:rsidR="00677893" w:rsidRPr="00FC3B92" w:rsidRDefault="00677893" w:rsidP="00FC3B92">
      <w:pPr>
        <w:pStyle w:val="a3"/>
        <w:shd w:val="clear" w:color="auto" w:fill="FFFFFF"/>
        <w:spacing w:after="0" w:line="240" w:lineRule="auto"/>
        <w:ind w:left="0"/>
        <w:textAlignment w:val="baseline"/>
        <w:outlineLvl w:val="1"/>
        <w:rPr>
          <w:rFonts w:ascii="Times New Roman" w:eastAsia="Times New Roman" w:hAnsi="Times New Roman" w:cs="Times New Roman"/>
          <w:b/>
          <w:bCs/>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Причини виникнення дефектів зварних зєднань</w:t>
      </w:r>
    </w:p>
    <w:p w:rsidR="00677893" w:rsidRPr="00FC3B92" w:rsidRDefault="00677893" w:rsidP="00FC3B92">
      <w:pPr>
        <w:pStyle w:val="a3"/>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Зварювальний процес ускладнюється багатьма факторами, до яких можна віднести як обєктивні (властивості </w:t>
      </w:r>
      <w:proofErr w:type="gramStart"/>
      <w:r w:rsidRPr="00FC3B92">
        <w:rPr>
          <w:rFonts w:ascii="Times New Roman" w:eastAsia="Times New Roman" w:hAnsi="Times New Roman" w:cs="Times New Roman"/>
          <w:color w:val="000000" w:themeColor="text1"/>
          <w:sz w:val="28"/>
          <w:szCs w:val="28"/>
          <w:lang w:eastAsia="ru-RU"/>
        </w:rPr>
        <w:t>матер</w:t>
      </w:r>
      <w:proofErr w:type="gramEnd"/>
      <w:r w:rsidRPr="00FC3B92">
        <w:rPr>
          <w:rFonts w:ascii="Times New Roman" w:eastAsia="Times New Roman" w:hAnsi="Times New Roman" w:cs="Times New Roman"/>
          <w:color w:val="000000" w:themeColor="text1"/>
          <w:sz w:val="28"/>
          <w:szCs w:val="28"/>
          <w:lang w:eastAsia="ru-RU"/>
        </w:rPr>
        <w:t xml:space="preserve">іалів, що зєднуються), так і субєктивні (точне дотримання технологічності процесу, правильність вибору технології). Виправдати виникнення шлюбу у професійного зварника можна тільки обєктивними причинами, </w:t>
      </w:r>
      <w:proofErr w:type="gramStart"/>
      <w:r w:rsidRPr="00FC3B92">
        <w:rPr>
          <w:rFonts w:ascii="Times New Roman" w:eastAsia="Times New Roman" w:hAnsi="Times New Roman" w:cs="Times New Roman"/>
          <w:color w:val="000000" w:themeColor="text1"/>
          <w:sz w:val="28"/>
          <w:szCs w:val="28"/>
          <w:lang w:eastAsia="ru-RU"/>
        </w:rPr>
        <w:t>та й</w:t>
      </w:r>
      <w:proofErr w:type="gramEnd"/>
      <w:r w:rsidRPr="00FC3B92">
        <w:rPr>
          <w:rFonts w:ascii="Times New Roman" w:eastAsia="Times New Roman" w:hAnsi="Times New Roman" w:cs="Times New Roman"/>
          <w:color w:val="000000" w:themeColor="text1"/>
          <w:sz w:val="28"/>
          <w:szCs w:val="28"/>
          <w:lang w:eastAsia="ru-RU"/>
        </w:rPr>
        <w:t xml:space="preserve"> то лише в якійсь мірі.</w:t>
      </w:r>
    </w:p>
    <w:p w:rsidR="00677893" w:rsidRPr="00FC3B92" w:rsidRDefault="00677893" w:rsidP="00FC3B92">
      <w:pPr>
        <w:pStyle w:val="a3"/>
        <w:shd w:val="clear" w:color="auto" w:fill="FFFFFF"/>
        <w:spacing w:after="0" w:line="240" w:lineRule="auto"/>
        <w:ind w:left="0"/>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noProof/>
          <w:color w:val="000000" w:themeColor="text1"/>
          <w:sz w:val="28"/>
          <w:szCs w:val="28"/>
          <w:lang w:eastAsia="ru-RU"/>
        </w:rPr>
        <mc:AlternateContent>
          <mc:Choice Requires="wps">
            <w:drawing>
              <wp:anchor distT="0" distB="0" distL="114300" distR="114300" simplePos="0" relativeHeight="251661312" behindDoc="0" locked="0" layoutInCell="1" allowOverlap="1" wp14:anchorId="338894CA" wp14:editId="19C0DD61">
                <wp:simplePos x="0" y="0"/>
                <wp:positionH relativeFrom="column">
                  <wp:posOffset>-367246</wp:posOffset>
                </wp:positionH>
                <wp:positionV relativeFrom="paragraph">
                  <wp:posOffset>467730</wp:posOffset>
                </wp:positionV>
                <wp:extent cx="0" cy="2331217"/>
                <wp:effectExtent l="76200" t="19050" r="76200" b="6921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2331217"/>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Прямая соединительная линия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9pt,36.85pt" to="-28.9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" strokecolor="#f79646 [3209]" strokeweight="3pt">
                <v:shadow on="t" color="black" opacity="22937f" origin=",.5" offset="0,.63889mm"/>
              </v:line>
            </w:pict>
          </mc:Fallback>
        </mc:AlternateContent>
      </w:r>
      <w:r w:rsidRPr="00FC3B92">
        <w:rPr>
          <w:rFonts w:ascii="Times New Roman" w:eastAsia="Times New Roman" w:hAnsi="Times New Roman" w:cs="Times New Roman"/>
          <w:b/>
          <w:color w:val="000000" w:themeColor="text1"/>
          <w:sz w:val="28"/>
          <w:szCs w:val="28"/>
          <w:lang w:eastAsia="ru-RU"/>
        </w:rPr>
        <w:t>Основними причинами, які призводять до утворення дефектів зварювальних шві</w:t>
      </w:r>
      <w:proofErr w:type="gramStart"/>
      <w:r w:rsidRPr="00FC3B92">
        <w:rPr>
          <w:rFonts w:ascii="Times New Roman" w:eastAsia="Times New Roman" w:hAnsi="Times New Roman" w:cs="Times New Roman"/>
          <w:b/>
          <w:color w:val="000000" w:themeColor="text1"/>
          <w:sz w:val="28"/>
          <w:szCs w:val="28"/>
          <w:lang w:eastAsia="ru-RU"/>
        </w:rPr>
        <w:t>в</w:t>
      </w:r>
      <w:proofErr w:type="gramEnd"/>
      <w:r w:rsidRPr="00FC3B92">
        <w:rPr>
          <w:rFonts w:ascii="Times New Roman" w:eastAsia="Times New Roman" w:hAnsi="Times New Roman" w:cs="Times New Roman"/>
          <w:b/>
          <w:color w:val="000000" w:themeColor="text1"/>
          <w:sz w:val="28"/>
          <w:szCs w:val="28"/>
          <w:lang w:eastAsia="ru-RU"/>
        </w:rPr>
        <w:t>, є:</w:t>
      </w:r>
    </w:p>
    <w:p w:rsidR="00677893" w:rsidRPr="00FC3B92" w:rsidRDefault="00677893" w:rsidP="00FC3B92">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неправильна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ідготовка поверхонь, що зварюються;</w:t>
      </w:r>
    </w:p>
    <w:p w:rsidR="00677893" w:rsidRPr="00FC3B92" w:rsidRDefault="00677893" w:rsidP="00FC3B92">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невідповідність або несправність зварювального інструменту;</w:t>
      </w:r>
    </w:p>
    <w:p w:rsidR="00677893" w:rsidRPr="00FC3B92" w:rsidRDefault="00677893" w:rsidP="00FC3B92">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неправильний вибі</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 xml:space="preserve"> захисних флюсів або газів і порушення технології їх використання;</w:t>
      </w:r>
    </w:p>
    <w:p w:rsidR="00677893" w:rsidRPr="00FC3B92" w:rsidRDefault="00677893" w:rsidP="00FC3B92">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недостатня кваліфікація зварника;</w:t>
      </w:r>
    </w:p>
    <w:p w:rsidR="00677893" w:rsidRPr="00FC3B92" w:rsidRDefault="00677893" w:rsidP="00FC3B92">
      <w:pPr>
        <w:numPr>
          <w:ilvl w:val="0"/>
          <w:numId w:val="10"/>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недотримання в повній мі</w:t>
      </w:r>
      <w:proofErr w:type="gramStart"/>
      <w:r w:rsidRPr="00FC3B92">
        <w:rPr>
          <w:rFonts w:ascii="Times New Roman" w:eastAsia="Times New Roman" w:hAnsi="Times New Roman" w:cs="Times New Roman"/>
          <w:color w:val="000000" w:themeColor="text1"/>
          <w:sz w:val="28"/>
          <w:szCs w:val="28"/>
          <w:lang w:eastAsia="ru-RU"/>
        </w:rPr>
        <w:t>р</w:t>
      </w:r>
      <w:proofErr w:type="gramEnd"/>
      <w:r w:rsidRPr="00FC3B92">
        <w:rPr>
          <w:rFonts w:ascii="Times New Roman" w:eastAsia="Times New Roman" w:hAnsi="Times New Roman" w:cs="Times New Roman"/>
          <w:color w:val="000000" w:themeColor="text1"/>
          <w:sz w:val="28"/>
          <w:szCs w:val="28"/>
          <w:lang w:eastAsia="ru-RU"/>
        </w:rPr>
        <w:t>і необхідних режимів зварювання (потужність робочого струму, довжина дуги і ін.).</w:t>
      </w:r>
    </w:p>
    <w:p w:rsidR="00677893" w:rsidRPr="00FC3B92" w:rsidRDefault="00677893" w:rsidP="00FC3B92">
      <w:pPr>
        <w:tabs>
          <w:tab w:val="left" w:pos="1756"/>
        </w:tabs>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ab/>
      </w:r>
    </w:p>
    <w:p w:rsidR="00677893" w:rsidRPr="00FC3B92" w:rsidRDefault="00677893" w:rsidP="00FC3B92">
      <w:pPr>
        <w:spacing w:after="0" w:line="240" w:lineRule="auto"/>
        <w:ind w:firstLine="567"/>
        <w:textAlignment w:val="baseline"/>
        <w:rPr>
          <w:rFonts w:ascii="Times New Roman" w:eastAsia="Times New Roman" w:hAnsi="Times New Roman" w:cs="Times New Roman"/>
          <w:color w:val="000000" w:themeColor="text1"/>
          <w:sz w:val="28"/>
          <w:szCs w:val="28"/>
          <w:lang w:val="uk-UA" w:eastAsia="ru-RU"/>
        </w:rPr>
      </w:pPr>
    </w:p>
    <w:p w:rsidR="00F26BB9" w:rsidRPr="00FC3B92" w:rsidRDefault="00F26BB9" w:rsidP="00FC3B92">
      <w:pPr>
        <w:pStyle w:val="2"/>
        <w:shd w:val="clear" w:color="auto" w:fill="FFFFFF"/>
        <w:spacing w:before="0" w:beforeAutospacing="0" w:after="0" w:afterAutospacing="0"/>
        <w:textAlignment w:val="baseline"/>
        <w:rPr>
          <w:color w:val="000000" w:themeColor="text1"/>
          <w:sz w:val="28"/>
          <w:szCs w:val="28"/>
        </w:rPr>
      </w:pPr>
      <w:proofErr w:type="gramStart"/>
      <w:r w:rsidRPr="00FC3B92">
        <w:rPr>
          <w:color w:val="000000" w:themeColor="text1"/>
          <w:sz w:val="28"/>
          <w:szCs w:val="28"/>
        </w:rPr>
        <w:t>Р</w:t>
      </w:r>
      <w:proofErr w:type="gramEnd"/>
      <w:r w:rsidRPr="00FC3B92">
        <w:rPr>
          <w:color w:val="000000" w:themeColor="text1"/>
          <w:sz w:val="28"/>
          <w:szCs w:val="28"/>
        </w:rPr>
        <w:t>ізновиди дефектів зварювальних швів</w:t>
      </w:r>
    </w:p>
    <w:p w:rsidR="00F26BB9" w:rsidRPr="00FC3B92" w:rsidRDefault="00F26BB9" w:rsidP="00FC3B92">
      <w:pPr>
        <w:shd w:val="clear" w:color="auto" w:fill="FFFFFF"/>
        <w:spacing w:after="0" w:line="240" w:lineRule="auto"/>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16F99D78" wp14:editId="011AC629">
            <wp:extent cx="2381250" cy="1577340"/>
            <wp:effectExtent l="0" t="0" r="0" b="3810"/>
            <wp:docPr id="12" name="Рисунок 12" descr="Таблиця дефектів зварювальних шв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я дефектів зварювальних шві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F26BB9" w:rsidRPr="00FC3B92" w:rsidRDefault="00F26BB9" w:rsidP="00FC3B92">
      <w:pPr>
        <w:pStyle w:val="wp-caption-text"/>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t>Таблиця дефектів зварювальних шві</w:t>
      </w:r>
      <w:proofErr w:type="gramStart"/>
      <w:r w:rsidRPr="00FC3B92">
        <w:rPr>
          <w:color w:val="000000" w:themeColor="text1"/>
          <w:sz w:val="28"/>
          <w:szCs w:val="28"/>
        </w:rPr>
        <w:t>в</w:t>
      </w:r>
      <w:proofErr w:type="gramEnd"/>
      <w:r w:rsidRPr="00FC3B92">
        <w:rPr>
          <w:color w:val="000000" w:themeColor="text1"/>
          <w:sz w:val="28"/>
          <w:szCs w:val="28"/>
        </w:rPr>
        <w:t>.</w:t>
      </w:r>
    </w:p>
    <w:p w:rsidR="00F26BB9" w:rsidRPr="00FC3B92" w:rsidRDefault="00F26BB9" w:rsidP="00FC3B92">
      <w:pPr>
        <w:pStyle w:val="a5"/>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t>Всі дефекти таких зєднань можна розділити на 2 основних типи:</w:t>
      </w:r>
    </w:p>
    <w:p w:rsidR="00F26BB9" w:rsidRPr="00FC3B92" w:rsidRDefault="00F26BB9" w:rsidP="00FC3B92">
      <w:pPr>
        <w:numPr>
          <w:ilvl w:val="0"/>
          <w:numId w:val="11"/>
        </w:numPr>
        <w:shd w:val="clear" w:color="auto" w:fill="FFF4BB"/>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Зовнішні, які можна виявити неозброєним оком. </w:t>
      </w:r>
      <w:proofErr w:type="gramStart"/>
      <w:r w:rsidRPr="00FC3B92">
        <w:rPr>
          <w:rFonts w:ascii="Times New Roman" w:hAnsi="Times New Roman" w:cs="Times New Roman"/>
          <w:color w:val="000000" w:themeColor="text1"/>
          <w:sz w:val="28"/>
          <w:szCs w:val="28"/>
        </w:rPr>
        <w:t>Вони</w:t>
      </w:r>
      <w:proofErr w:type="gramEnd"/>
      <w:r w:rsidRPr="00FC3B92">
        <w:rPr>
          <w:rFonts w:ascii="Times New Roman" w:hAnsi="Times New Roman" w:cs="Times New Roman"/>
          <w:color w:val="000000" w:themeColor="text1"/>
          <w:sz w:val="28"/>
          <w:szCs w:val="28"/>
        </w:rPr>
        <w:t xml:space="preserve"> можуть проявлятися у вигляді прожога, непровару та інших ознак.</w:t>
      </w:r>
    </w:p>
    <w:p w:rsidR="00F26BB9" w:rsidRPr="00FC3B92" w:rsidRDefault="00F26BB9" w:rsidP="00FC3B92">
      <w:pPr>
        <w:numPr>
          <w:ilvl w:val="0"/>
          <w:numId w:val="11"/>
        </w:numPr>
        <w:shd w:val="clear" w:color="auto" w:fill="FFF4BB"/>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Внутрішні, які проявляються у вигляді </w:t>
      </w:r>
      <w:proofErr w:type="gramStart"/>
      <w:r w:rsidRPr="00FC3B92">
        <w:rPr>
          <w:rFonts w:ascii="Times New Roman" w:hAnsi="Times New Roman" w:cs="Times New Roman"/>
          <w:color w:val="000000" w:themeColor="text1"/>
          <w:sz w:val="28"/>
          <w:szCs w:val="28"/>
        </w:rPr>
        <w:t>тр</w:t>
      </w:r>
      <w:proofErr w:type="gramEnd"/>
      <w:r w:rsidRPr="00FC3B92">
        <w:rPr>
          <w:rFonts w:ascii="Times New Roman" w:hAnsi="Times New Roman" w:cs="Times New Roman"/>
          <w:color w:val="000000" w:themeColor="text1"/>
          <w:sz w:val="28"/>
          <w:szCs w:val="28"/>
        </w:rPr>
        <w:t>іщин, пор і інших небажаних утворень.</w:t>
      </w:r>
    </w:p>
    <w:p w:rsidR="00F26BB9" w:rsidRPr="00FC3B92" w:rsidRDefault="00F26BB9" w:rsidP="00FC3B92">
      <w:pPr>
        <w:pStyle w:val="a5"/>
        <w:shd w:val="clear" w:color="auto" w:fill="FFFFFF"/>
        <w:spacing w:before="0" w:beforeAutospacing="0" w:after="0" w:afterAutospacing="0"/>
        <w:textAlignment w:val="baseline"/>
        <w:rPr>
          <w:color w:val="000000" w:themeColor="text1"/>
          <w:sz w:val="28"/>
          <w:szCs w:val="28"/>
        </w:rPr>
      </w:pPr>
      <w:r w:rsidRPr="00FC3B92">
        <w:rPr>
          <w:color w:val="000000" w:themeColor="text1"/>
          <w:sz w:val="28"/>
          <w:szCs w:val="28"/>
        </w:rPr>
        <w:lastRenderedPageBreak/>
        <w:t>Далі будуть розглянуті обидві категорії більш докладно.</w:t>
      </w:r>
    </w:p>
    <w:p w:rsidR="00F26BB9" w:rsidRPr="00FC3B92" w:rsidRDefault="00F26BB9" w:rsidP="00FC3B92">
      <w:pPr>
        <w:pStyle w:val="3"/>
        <w:shd w:val="clear" w:color="auto" w:fill="FFFFFF"/>
        <w:spacing w:before="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Зовнішні дефекти зварних зєднань</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До даних дефектів </w:t>
      </w:r>
      <w:proofErr w:type="gramStart"/>
      <w:r w:rsidRPr="00FC3B92">
        <w:rPr>
          <w:color w:val="000000" w:themeColor="text1"/>
          <w:sz w:val="28"/>
          <w:szCs w:val="28"/>
        </w:rPr>
        <w:t>в</w:t>
      </w:r>
      <w:proofErr w:type="gramEnd"/>
      <w:r w:rsidRPr="00FC3B92">
        <w:rPr>
          <w:color w:val="000000" w:themeColor="text1"/>
          <w:sz w:val="28"/>
          <w:szCs w:val="28"/>
        </w:rPr>
        <w:t>ідносяться порушення геометричних розмірів зварних зєднань (напливи, підрізи), а також пропали, непровари і незаварені кратери.</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Напливи (напливи) найбільш часто зявляються при горизонтальній зварюванні вертикальних поверхонь. Це призводить до натекания розплавленого металу на кромки основного металу, що має набагато меншу температуру (рис. 1). Вони можуть виникати на </w:t>
      </w:r>
      <w:proofErr w:type="gramStart"/>
      <w:r w:rsidRPr="00FC3B92">
        <w:rPr>
          <w:color w:val="000000" w:themeColor="text1"/>
          <w:sz w:val="28"/>
          <w:szCs w:val="28"/>
        </w:rPr>
        <w:t>невелик</w:t>
      </w:r>
      <w:proofErr w:type="gramEnd"/>
      <w:r w:rsidRPr="00FC3B92">
        <w:rPr>
          <w:color w:val="000000" w:themeColor="text1"/>
          <w:sz w:val="28"/>
          <w:szCs w:val="28"/>
        </w:rPr>
        <w:t>ій ділянці або ж мати велику протяжність уздовж зварної зони.</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Причинами виникнення напливів</w:t>
      </w:r>
      <w:proofErr w:type="gramStart"/>
      <w:r w:rsidRPr="00FC3B92">
        <w:rPr>
          <w:color w:val="000000" w:themeColor="text1"/>
          <w:sz w:val="28"/>
          <w:szCs w:val="28"/>
        </w:rPr>
        <w:t xml:space="preserve"> є:</w:t>
      </w:r>
      <w:proofErr w:type="gramEnd"/>
    </w:p>
    <w:p w:rsidR="00F26BB9" w:rsidRPr="00FC3B92" w:rsidRDefault="00F26BB9" w:rsidP="00FC3B92">
      <w:pPr>
        <w:numPr>
          <w:ilvl w:val="0"/>
          <w:numId w:val="12"/>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довга дуга;</w:t>
      </w:r>
    </w:p>
    <w:p w:rsidR="00F26BB9" w:rsidRPr="00FC3B92" w:rsidRDefault="00F26BB9" w:rsidP="00FC3B92">
      <w:pPr>
        <w:numPr>
          <w:ilvl w:val="0"/>
          <w:numId w:val="12"/>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велика величина зварного струму;</w:t>
      </w:r>
    </w:p>
    <w:p w:rsidR="00F26BB9" w:rsidRPr="00FC3B92" w:rsidRDefault="00F26BB9" w:rsidP="00FC3B92">
      <w:pPr>
        <w:numPr>
          <w:ilvl w:val="0"/>
          <w:numId w:val="12"/>
        </w:numPr>
        <w:shd w:val="clear" w:color="auto" w:fill="FFFFFF"/>
        <w:spacing w:after="0" w:line="240" w:lineRule="auto"/>
        <w:ind w:left="0"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неправильне положення електрода.</w:t>
      </w:r>
    </w:p>
    <w:p w:rsidR="00F26BB9" w:rsidRPr="00FC3B92" w:rsidRDefault="00F26BB9" w:rsidP="00FC3B92">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7B30C3E5" wp14:editId="18D82075">
            <wp:extent cx="2381250" cy="1577340"/>
            <wp:effectExtent l="0" t="0" r="0" b="3810"/>
            <wp:docPr id="14" name="Рисунок 14" descr="напли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плив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F26BB9" w:rsidRPr="00FC3B92" w:rsidRDefault="00F26BB9" w:rsidP="00FC3B92">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Малюнок 1. Напливи частіше виявляються при горизонтальній зварюванні.</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При кільцевому зєднанні напливи можуть зявлятися при </w:t>
      </w:r>
      <w:proofErr w:type="gramStart"/>
      <w:r w:rsidRPr="00FC3B92">
        <w:rPr>
          <w:color w:val="000000" w:themeColor="text1"/>
          <w:sz w:val="28"/>
          <w:szCs w:val="28"/>
        </w:rPr>
        <w:t>великому</w:t>
      </w:r>
      <w:proofErr w:type="gramEnd"/>
      <w:r w:rsidRPr="00FC3B92">
        <w:rPr>
          <w:color w:val="000000" w:themeColor="text1"/>
          <w:sz w:val="28"/>
          <w:szCs w:val="28"/>
        </w:rPr>
        <w:t xml:space="preserve"> або недостатньому зміщенні електрода з зеніту. У </w:t>
      </w:r>
      <w:proofErr w:type="gramStart"/>
      <w:r w:rsidRPr="00FC3B92">
        <w:rPr>
          <w:color w:val="000000" w:themeColor="text1"/>
          <w:sz w:val="28"/>
          <w:szCs w:val="28"/>
        </w:rPr>
        <w:t>м</w:t>
      </w:r>
      <w:proofErr w:type="gramEnd"/>
      <w:r w:rsidRPr="00FC3B92">
        <w:rPr>
          <w:color w:val="000000" w:themeColor="text1"/>
          <w:sz w:val="28"/>
          <w:szCs w:val="28"/>
        </w:rPr>
        <w:t xml:space="preserve">ісцях напливів досить часто можуть виникати і інші дефекти. Не допустити утворення напливів можна </w:t>
      </w:r>
      <w:proofErr w:type="gramStart"/>
      <w:r w:rsidRPr="00FC3B92">
        <w:rPr>
          <w:color w:val="000000" w:themeColor="text1"/>
          <w:sz w:val="28"/>
          <w:szCs w:val="28"/>
        </w:rPr>
        <w:t>п</w:t>
      </w:r>
      <w:proofErr w:type="gramEnd"/>
      <w:r w:rsidRPr="00FC3B92">
        <w:rPr>
          <w:color w:val="000000" w:themeColor="text1"/>
          <w:sz w:val="28"/>
          <w:szCs w:val="28"/>
        </w:rPr>
        <w:t>ідбором правильного режиму зварювання і якісною підготовкою свариваемой поверхні (видалення окалини і ін.).</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proofErr w:type="gramStart"/>
      <w:r w:rsidRPr="00FC3B92">
        <w:rPr>
          <w:color w:val="000000" w:themeColor="text1"/>
          <w:sz w:val="28"/>
          <w:szCs w:val="28"/>
        </w:rPr>
        <w:t>П</w:t>
      </w:r>
      <w:proofErr w:type="gramEnd"/>
      <w:r w:rsidRPr="00FC3B92">
        <w:rPr>
          <w:color w:val="000000" w:themeColor="text1"/>
          <w:sz w:val="28"/>
          <w:szCs w:val="28"/>
        </w:rPr>
        <w:t xml:space="preserve">ідріз - дефект у вигляді канавки в основному металі по краях зварювального шва (рис. 2). Даний дефект є найпоширенішим при зварюванні напусткових або таврових зєднань, але іноді виникає при створенні стикових зєднань. У більшості випадків </w:t>
      </w:r>
      <w:proofErr w:type="gramStart"/>
      <w:r w:rsidRPr="00FC3B92">
        <w:rPr>
          <w:color w:val="000000" w:themeColor="text1"/>
          <w:sz w:val="28"/>
          <w:szCs w:val="28"/>
        </w:rPr>
        <w:t>в</w:t>
      </w:r>
      <w:proofErr w:type="gramEnd"/>
      <w:r w:rsidRPr="00FC3B92">
        <w:rPr>
          <w:color w:val="000000" w:themeColor="text1"/>
          <w:sz w:val="28"/>
          <w:szCs w:val="28"/>
        </w:rPr>
        <w:t>ін виникає через неправильно підібраних параметрів зварювального процесу.</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При кутовий зварюванні </w:t>
      </w:r>
      <w:proofErr w:type="gramStart"/>
      <w:r w:rsidRPr="00FC3B92">
        <w:rPr>
          <w:color w:val="000000" w:themeColor="text1"/>
          <w:sz w:val="28"/>
          <w:szCs w:val="28"/>
        </w:rPr>
        <w:t>п</w:t>
      </w:r>
      <w:proofErr w:type="gramEnd"/>
      <w:r w:rsidRPr="00FC3B92">
        <w:rPr>
          <w:color w:val="000000" w:themeColor="text1"/>
          <w:sz w:val="28"/>
          <w:szCs w:val="28"/>
        </w:rPr>
        <w:t xml:space="preserve">ідрізи можуть виникати через те, що дуга направляється більше на вертикальну поверхню, ніж на горизонтальну. Це призводить до того, що розплавлений метал </w:t>
      </w:r>
      <w:proofErr w:type="gramStart"/>
      <w:r w:rsidRPr="00FC3B92">
        <w:rPr>
          <w:color w:val="000000" w:themeColor="text1"/>
          <w:sz w:val="28"/>
          <w:szCs w:val="28"/>
        </w:rPr>
        <w:t>ст</w:t>
      </w:r>
      <w:proofErr w:type="gramEnd"/>
      <w:r w:rsidRPr="00FC3B92">
        <w:rPr>
          <w:color w:val="000000" w:themeColor="text1"/>
          <w:sz w:val="28"/>
          <w:szCs w:val="28"/>
        </w:rPr>
        <w:t xml:space="preserve">ікає на нижню кромку і його не вистачає для повного заповнення ванни. При занадто великій швидкості зварювання і великому напруженні зварювальні шви можуть вийти горбатими. Через швидке затвердіння зварювальної ванни також можуть утворюватися </w:t>
      </w:r>
      <w:proofErr w:type="gramStart"/>
      <w:r w:rsidRPr="00FC3B92">
        <w:rPr>
          <w:color w:val="000000" w:themeColor="text1"/>
          <w:sz w:val="28"/>
          <w:szCs w:val="28"/>
        </w:rPr>
        <w:t>п</w:t>
      </w:r>
      <w:proofErr w:type="gramEnd"/>
      <w:r w:rsidRPr="00FC3B92">
        <w:rPr>
          <w:color w:val="000000" w:themeColor="text1"/>
          <w:sz w:val="28"/>
          <w:szCs w:val="28"/>
        </w:rPr>
        <w:t>ідрізи. Зниження швидкості зварювання дозволяє усунути цей дефект.</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На виникнення </w:t>
      </w:r>
      <w:proofErr w:type="gramStart"/>
      <w:r w:rsidRPr="00FC3B92">
        <w:rPr>
          <w:color w:val="000000" w:themeColor="text1"/>
          <w:sz w:val="28"/>
          <w:szCs w:val="28"/>
        </w:rPr>
        <w:t>п</w:t>
      </w:r>
      <w:proofErr w:type="gramEnd"/>
      <w:r w:rsidRPr="00FC3B92">
        <w:rPr>
          <w:color w:val="000000" w:themeColor="text1"/>
          <w:sz w:val="28"/>
          <w:szCs w:val="28"/>
        </w:rPr>
        <w:t>ідрізів впливає і довжина дуги. При збільшенні величини дуги зростає і розмі</w:t>
      </w:r>
      <w:proofErr w:type="gramStart"/>
      <w:r w:rsidRPr="00FC3B92">
        <w:rPr>
          <w:color w:val="000000" w:themeColor="text1"/>
          <w:sz w:val="28"/>
          <w:szCs w:val="28"/>
        </w:rPr>
        <w:t>р</w:t>
      </w:r>
      <w:proofErr w:type="gramEnd"/>
      <w:r w:rsidRPr="00FC3B92">
        <w:rPr>
          <w:color w:val="000000" w:themeColor="text1"/>
          <w:sz w:val="28"/>
          <w:szCs w:val="28"/>
        </w:rPr>
        <w:t xml:space="preserve"> шва, що призводить до збільшення кількості розплавленого основного металу. Так як при збільшенні довжини дуги </w:t>
      </w:r>
      <w:r w:rsidRPr="00FC3B92">
        <w:rPr>
          <w:color w:val="000000" w:themeColor="text1"/>
          <w:sz w:val="28"/>
          <w:szCs w:val="28"/>
        </w:rPr>
        <w:lastRenderedPageBreak/>
        <w:t xml:space="preserve">тепловкладення залишається колишнім, його не вистачає на весь шов, кромки швидко остигають, в результаті чого утворюються </w:t>
      </w:r>
      <w:proofErr w:type="gramStart"/>
      <w:r w:rsidRPr="00FC3B92">
        <w:rPr>
          <w:color w:val="000000" w:themeColor="text1"/>
          <w:sz w:val="28"/>
          <w:szCs w:val="28"/>
        </w:rPr>
        <w:t>п</w:t>
      </w:r>
      <w:proofErr w:type="gramEnd"/>
      <w:r w:rsidRPr="00FC3B92">
        <w:rPr>
          <w:color w:val="000000" w:themeColor="text1"/>
          <w:sz w:val="28"/>
          <w:szCs w:val="28"/>
        </w:rPr>
        <w:t>ідрізи. </w:t>
      </w:r>
      <w:r w:rsidRPr="00FC3B92">
        <w:rPr>
          <w:rStyle w:val="a8"/>
          <w:color w:val="000000" w:themeColor="text1"/>
          <w:sz w:val="28"/>
          <w:szCs w:val="28"/>
          <w:bdr w:val="none" w:sz="0" w:space="0" w:color="auto" w:frame="1"/>
        </w:rPr>
        <w:t xml:space="preserve">Зменшення довжини дуги не тільки може позбавити від </w:t>
      </w:r>
      <w:proofErr w:type="gramStart"/>
      <w:r w:rsidRPr="00FC3B92">
        <w:rPr>
          <w:rStyle w:val="a8"/>
          <w:color w:val="000000" w:themeColor="text1"/>
          <w:sz w:val="28"/>
          <w:szCs w:val="28"/>
          <w:bdr w:val="none" w:sz="0" w:space="0" w:color="auto" w:frame="1"/>
        </w:rPr>
        <w:t>п</w:t>
      </w:r>
      <w:proofErr w:type="gramEnd"/>
      <w:r w:rsidRPr="00FC3B92">
        <w:rPr>
          <w:rStyle w:val="a8"/>
          <w:color w:val="000000" w:themeColor="text1"/>
          <w:sz w:val="28"/>
          <w:szCs w:val="28"/>
          <w:bdr w:val="none" w:sz="0" w:space="0" w:color="auto" w:frame="1"/>
        </w:rPr>
        <w:t>ідрізів, а й збільшує проплавление</w:t>
      </w:r>
      <w:r w:rsidRPr="00FC3B92">
        <w:rPr>
          <w:color w:val="000000" w:themeColor="text1"/>
          <w:sz w:val="28"/>
          <w:szCs w:val="28"/>
        </w:rPr>
        <w:t>.</w:t>
      </w:r>
    </w:p>
    <w:p w:rsidR="00F26BB9" w:rsidRPr="00FC3B92" w:rsidRDefault="00F26BB9" w:rsidP="00FC3B92">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drawing>
          <wp:inline distT="0" distB="0" distL="0" distR="0" wp14:anchorId="3661D589" wp14:editId="6249C8FA">
            <wp:extent cx="3049093" cy="2019719"/>
            <wp:effectExtent l="0" t="0" r="0" b="0"/>
            <wp:docPr id="13" name="Рисунок 13" descr="підр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ідрі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858" cy="2020226"/>
                    </a:xfrm>
                    <a:prstGeom prst="rect">
                      <a:avLst/>
                    </a:prstGeom>
                    <a:noFill/>
                    <a:ln>
                      <a:noFill/>
                    </a:ln>
                  </pic:spPr>
                </pic:pic>
              </a:graphicData>
            </a:graphic>
          </wp:inline>
        </w:drawing>
      </w:r>
    </w:p>
    <w:p w:rsidR="00F26BB9" w:rsidRPr="00FC3B92" w:rsidRDefault="00F26BB9" w:rsidP="00FC3B92">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Малюнок 2. Подрез є дефектом, що виявляється у вигляді канавки </w:t>
      </w:r>
      <w:proofErr w:type="gramStart"/>
      <w:r w:rsidRPr="00FC3B92">
        <w:rPr>
          <w:color w:val="000000" w:themeColor="text1"/>
          <w:sz w:val="28"/>
          <w:szCs w:val="28"/>
        </w:rPr>
        <w:t>по</w:t>
      </w:r>
      <w:proofErr w:type="gramEnd"/>
      <w:r w:rsidRPr="00FC3B92">
        <w:rPr>
          <w:color w:val="000000" w:themeColor="text1"/>
          <w:sz w:val="28"/>
          <w:szCs w:val="28"/>
        </w:rPr>
        <w:t xml:space="preserve"> краях зварювального шва.</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пропал називаються </w:t>
      </w:r>
      <w:hyperlink r:id="rId11" w:history="1">
        <w:r w:rsidRPr="00FC3B92">
          <w:rPr>
            <w:rStyle w:val="a4"/>
            <w:color w:val="000000" w:themeColor="text1"/>
            <w:sz w:val="28"/>
            <w:szCs w:val="28"/>
            <w:bdr w:val="none" w:sz="0" w:space="0" w:color="auto" w:frame="1"/>
          </w:rPr>
          <w:t>дефекти зварювання</w:t>
        </w:r>
      </w:hyperlink>
      <w:r w:rsidRPr="00FC3B92">
        <w:rPr>
          <w:color w:val="000000" w:themeColor="text1"/>
          <w:sz w:val="28"/>
          <w:szCs w:val="28"/>
        </w:rPr>
        <w:t xml:space="preserve">, які проявляються в наскрізному проплавления і витіканні </w:t>
      </w:r>
      <w:proofErr w:type="gramStart"/>
      <w:r w:rsidRPr="00FC3B92">
        <w:rPr>
          <w:color w:val="000000" w:themeColor="text1"/>
          <w:sz w:val="28"/>
          <w:szCs w:val="28"/>
        </w:rPr>
        <w:t>р</w:t>
      </w:r>
      <w:proofErr w:type="gramEnd"/>
      <w:r w:rsidRPr="00FC3B92">
        <w:rPr>
          <w:color w:val="000000" w:themeColor="text1"/>
          <w:sz w:val="28"/>
          <w:szCs w:val="28"/>
        </w:rPr>
        <w:t xml:space="preserve">ідкого металу через наскрізний отвір у шві. При цьому з іншого боку місця зєднання може утворитися НАТЕК. Пропали виникають через занадто великого значення робочого струму, великого зазору між кромками металу, недостатньої швидкості переміщення електрода, недостатньої товщини </w:t>
      </w:r>
      <w:proofErr w:type="gramStart"/>
      <w:r w:rsidRPr="00FC3B92">
        <w:rPr>
          <w:color w:val="000000" w:themeColor="text1"/>
          <w:sz w:val="28"/>
          <w:szCs w:val="28"/>
        </w:rPr>
        <w:t>п</w:t>
      </w:r>
      <w:proofErr w:type="gramEnd"/>
      <w:r w:rsidRPr="00FC3B92">
        <w:rPr>
          <w:color w:val="000000" w:themeColor="text1"/>
          <w:sz w:val="28"/>
          <w:szCs w:val="28"/>
        </w:rPr>
        <w:t xml:space="preserve">ідкладки або її нещільного прилягання до основного металу. Усунення даного дефекту виконується зниженням робочого струму і збільшенням швидкості переміщення електрода. При цьому особливу увагу слід звернути на якість </w:t>
      </w:r>
      <w:proofErr w:type="gramStart"/>
      <w:r w:rsidRPr="00FC3B92">
        <w:rPr>
          <w:color w:val="000000" w:themeColor="text1"/>
          <w:sz w:val="28"/>
          <w:szCs w:val="28"/>
        </w:rPr>
        <w:t>п</w:t>
      </w:r>
      <w:proofErr w:type="gramEnd"/>
      <w:r w:rsidRPr="00FC3B92">
        <w:rPr>
          <w:color w:val="000000" w:themeColor="text1"/>
          <w:sz w:val="28"/>
          <w:szCs w:val="28"/>
        </w:rPr>
        <w:t>ідгонки кромок деталі, щоб розплавлений метал не виливався з зварної ванни.</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Непровари - це локальні несплавлення наплавленого металу з основним металом або шарі</w:t>
      </w:r>
      <w:proofErr w:type="gramStart"/>
      <w:r w:rsidRPr="00FC3B92">
        <w:rPr>
          <w:color w:val="000000" w:themeColor="text1"/>
          <w:sz w:val="28"/>
          <w:szCs w:val="28"/>
        </w:rPr>
        <w:t>в</w:t>
      </w:r>
      <w:proofErr w:type="gramEnd"/>
      <w:r w:rsidRPr="00FC3B92">
        <w:rPr>
          <w:color w:val="000000" w:themeColor="text1"/>
          <w:sz w:val="28"/>
          <w:szCs w:val="28"/>
        </w:rPr>
        <w:t xml:space="preserve"> шва між собою. До цього дефекту можна віднести і незаповнення перетину шва (рис. 3).</w:t>
      </w:r>
    </w:p>
    <w:p w:rsidR="00F26BB9" w:rsidRPr="00FC3B92" w:rsidRDefault="00F26BB9" w:rsidP="00FC3B92">
      <w:pPr>
        <w:pStyle w:val="a5"/>
        <w:shd w:val="clear" w:color="auto" w:fill="FFE4E1"/>
        <w:spacing w:before="0" w:beforeAutospacing="0" w:after="0" w:afterAutospacing="0"/>
        <w:ind w:firstLine="709"/>
        <w:textAlignment w:val="baseline"/>
        <w:rPr>
          <w:b/>
          <w:i/>
          <w:iCs/>
          <w:color w:val="000000" w:themeColor="text1"/>
          <w:sz w:val="28"/>
          <w:szCs w:val="28"/>
          <w:lang w:val="uk-UA"/>
        </w:rPr>
      </w:pPr>
    </w:p>
    <w:p w:rsidR="00F26BB9" w:rsidRPr="00FC3B92" w:rsidRDefault="00F26BB9" w:rsidP="00FC3B92">
      <w:pPr>
        <w:pStyle w:val="a5"/>
        <w:shd w:val="clear" w:color="auto" w:fill="FFE4E1"/>
        <w:spacing w:before="0" w:beforeAutospacing="0" w:after="0" w:afterAutospacing="0"/>
        <w:ind w:firstLine="709"/>
        <w:textAlignment w:val="baseline"/>
        <w:rPr>
          <w:b/>
          <w:i/>
          <w:iCs/>
          <w:color w:val="000000" w:themeColor="text1"/>
          <w:sz w:val="28"/>
          <w:szCs w:val="28"/>
          <w:lang w:val="uk-UA"/>
        </w:rPr>
      </w:pPr>
      <w:r w:rsidRPr="00FC3B92">
        <w:rPr>
          <w:b/>
          <w:i/>
          <w:iCs/>
          <w:color w:val="000000" w:themeColor="text1"/>
          <w:sz w:val="28"/>
          <w:szCs w:val="28"/>
        </w:rPr>
        <w:t>Непровари істотно зменшують якість стикування і можуть привести до того, що зварювальне зєднання з часом зруйнується.</w:t>
      </w:r>
    </w:p>
    <w:p w:rsidR="00F26BB9" w:rsidRPr="00FC3B92" w:rsidRDefault="00F26BB9" w:rsidP="00FC3B92">
      <w:pPr>
        <w:pStyle w:val="a5"/>
        <w:shd w:val="clear" w:color="auto" w:fill="FFE4E1"/>
        <w:spacing w:before="0" w:beforeAutospacing="0" w:after="0" w:afterAutospacing="0"/>
        <w:ind w:firstLine="709"/>
        <w:textAlignment w:val="baseline"/>
        <w:rPr>
          <w:b/>
          <w:i/>
          <w:iCs/>
          <w:color w:val="000000" w:themeColor="text1"/>
          <w:sz w:val="28"/>
          <w:szCs w:val="28"/>
          <w:lang w:val="uk-UA"/>
        </w:rPr>
      </w:pP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lang w:val="uk-UA"/>
        </w:rPr>
        <w:t xml:space="preserve">Цей дефект виникає через недостатню величини робочого струму, високої швидкості зварювання, поганої підготовки поверхонь, що зварюються, присутності на крайках деталі сторонніх речовин (шлаку, іржі та ін.) </w:t>
      </w:r>
      <w:r w:rsidRPr="00FC3B92">
        <w:rPr>
          <w:color w:val="000000" w:themeColor="text1"/>
          <w:sz w:val="28"/>
          <w:szCs w:val="28"/>
        </w:rPr>
        <w:t>І забруднень. Не допустити виникнення непроварів можна вибором необхідного значення зварювального струму.</w:t>
      </w:r>
    </w:p>
    <w:p w:rsidR="00F26BB9" w:rsidRPr="00FC3B92" w:rsidRDefault="00F26BB9" w:rsidP="00FC3B92">
      <w:pPr>
        <w:pStyle w:val="3"/>
        <w:shd w:val="clear" w:color="auto" w:fill="FFFFFF"/>
        <w:spacing w:before="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Внутрішні дефекти зварних зєднань</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До найпоширеніших внутрішніх дефектів </w:t>
      </w:r>
      <w:proofErr w:type="gramStart"/>
      <w:r w:rsidRPr="00FC3B92">
        <w:rPr>
          <w:color w:val="000000" w:themeColor="text1"/>
          <w:sz w:val="28"/>
          <w:szCs w:val="28"/>
        </w:rPr>
        <w:t>в</w:t>
      </w:r>
      <w:proofErr w:type="gramEnd"/>
      <w:r w:rsidRPr="00FC3B92">
        <w:rPr>
          <w:color w:val="000000" w:themeColor="text1"/>
          <w:sz w:val="28"/>
          <w:szCs w:val="28"/>
        </w:rPr>
        <w:t>ідносяться гарячі, холодні тріщини і пори.</w:t>
      </w:r>
    </w:p>
    <w:p w:rsidR="00F26BB9" w:rsidRPr="00FC3B92" w:rsidRDefault="00F26BB9" w:rsidP="00FC3B92">
      <w:pPr>
        <w:shd w:val="clear" w:color="auto" w:fill="FFFFFF"/>
        <w:spacing w:after="0" w:line="240" w:lineRule="auto"/>
        <w:ind w:firstLine="709"/>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43B0015A" wp14:editId="5230AE10">
            <wp:extent cx="2381250" cy="1577340"/>
            <wp:effectExtent l="0" t="0" r="0" b="3810"/>
            <wp:docPr id="15" name="Рисунок 15" descr="непров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провар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F26BB9" w:rsidRPr="00FC3B92" w:rsidRDefault="00F26BB9" w:rsidP="00FC3B92">
      <w:pPr>
        <w:pStyle w:val="wp-caption-text"/>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Малюнок 3. Непровари значно зменшують якість стикування і призводять до руйнування зварювального зєднання.</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Гарячі тріщини зявляються при нагріванні металу до температури понад 1200</w:t>
      </w:r>
      <w:proofErr w:type="gramStart"/>
      <w:r w:rsidRPr="00FC3B92">
        <w:rPr>
          <w:color w:val="000000" w:themeColor="text1"/>
          <w:sz w:val="28"/>
          <w:szCs w:val="28"/>
        </w:rPr>
        <w:t xml:space="preserve"> ° С</w:t>
      </w:r>
      <w:proofErr w:type="gramEnd"/>
      <w:r w:rsidRPr="00FC3B92">
        <w:rPr>
          <w:color w:val="000000" w:themeColor="text1"/>
          <w:sz w:val="28"/>
          <w:szCs w:val="28"/>
        </w:rPr>
        <w:t xml:space="preserve">, в результаті чого відбувається швидке зменшення пластичних властивостей металу (кристалізація). Гарячі </w:t>
      </w:r>
      <w:proofErr w:type="gramStart"/>
      <w:r w:rsidRPr="00FC3B92">
        <w:rPr>
          <w:color w:val="000000" w:themeColor="text1"/>
          <w:sz w:val="28"/>
          <w:szCs w:val="28"/>
        </w:rPr>
        <w:t>тр</w:t>
      </w:r>
      <w:proofErr w:type="gramEnd"/>
      <w:r w:rsidRPr="00FC3B92">
        <w:rPr>
          <w:color w:val="000000" w:themeColor="text1"/>
          <w:sz w:val="28"/>
          <w:szCs w:val="28"/>
        </w:rPr>
        <w:t xml:space="preserve">іщини виникають на кордонах зерен кристалічної решітки. Їх виникненню сприяє наявність великої кількості в металі різних домішок. Поширюватися такі </w:t>
      </w:r>
      <w:proofErr w:type="gramStart"/>
      <w:r w:rsidRPr="00FC3B92">
        <w:rPr>
          <w:color w:val="000000" w:themeColor="text1"/>
          <w:sz w:val="28"/>
          <w:szCs w:val="28"/>
        </w:rPr>
        <w:t>тр</w:t>
      </w:r>
      <w:proofErr w:type="gramEnd"/>
      <w:r w:rsidRPr="00FC3B92">
        <w:rPr>
          <w:color w:val="000000" w:themeColor="text1"/>
          <w:sz w:val="28"/>
          <w:szCs w:val="28"/>
        </w:rPr>
        <w:t>іщини можуть як поперек, так і вздовж шва.</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rPr>
      </w:pPr>
      <w:r w:rsidRPr="00FC3B92">
        <w:rPr>
          <w:color w:val="000000" w:themeColor="text1"/>
          <w:sz w:val="28"/>
          <w:szCs w:val="28"/>
        </w:rPr>
        <w:t xml:space="preserve">Холодні </w:t>
      </w:r>
      <w:proofErr w:type="gramStart"/>
      <w:r w:rsidRPr="00FC3B92">
        <w:rPr>
          <w:color w:val="000000" w:themeColor="text1"/>
          <w:sz w:val="28"/>
          <w:szCs w:val="28"/>
        </w:rPr>
        <w:t>тр</w:t>
      </w:r>
      <w:proofErr w:type="gramEnd"/>
      <w:r w:rsidRPr="00FC3B92">
        <w:rPr>
          <w:color w:val="000000" w:themeColor="text1"/>
          <w:sz w:val="28"/>
          <w:szCs w:val="28"/>
        </w:rPr>
        <w:t xml:space="preserve">іщини зявляються при температурі металу нижче 130 ° С. Іноді такі дефекти можуть виникати і з часом. Причинами їх появи можуть бути зварювальні напруги, що утворюються </w:t>
      </w:r>
      <w:proofErr w:type="gramStart"/>
      <w:r w:rsidRPr="00FC3B92">
        <w:rPr>
          <w:color w:val="000000" w:themeColor="text1"/>
          <w:sz w:val="28"/>
          <w:szCs w:val="28"/>
        </w:rPr>
        <w:t>п</w:t>
      </w:r>
      <w:proofErr w:type="gramEnd"/>
      <w:r w:rsidRPr="00FC3B92">
        <w:rPr>
          <w:color w:val="000000" w:themeColor="text1"/>
          <w:sz w:val="28"/>
          <w:szCs w:val="28"/>
        </w:rPr>
        <w:t>ід час фазових перетворень, або розчинений атомарний водень, який не встиг виділитися при зварюванні.</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lang w:val="uk-UA"/>
        </w:rPr>
      </w:pPr>
      <w:r w:rsidRPr="00FC3B92">
        <w:rPr>
          <w:color w:val="000000" w:themeColor="text1"/>
          <w:sz w:val="28"/>
          <w:szCs w:val="28"/>
        </w:rPr>
        <w:t xml:space="preserve">Пори - це порожнини всередині шва, заповнені газом, який не встиг виділитися в процесі зварювання. Вони можуть мати </w:t>
      </w:r>
      <w:proofErr w:type="gramStart"/>
      <w:r w:rsidRPr="00FC3B92">
        <w:rPr>
          <w:color w:val="000000" w:themeColor="text1"/>
          <w:sz w:val="28"/>
          <w:szCs w:val="28"/>
        </w:rPr>
        <w:t>р</w:t>
      </w:r>
      <w:proofErr w:type="gramEnd"/>
      <w:r w:rsidRPr="00FC3B92">
        <w:rPr>
          <w:color w:val="000000" w:themeColor="text1"/>
          <w:sz w:val="28"/>
          <w:szCs w:val="28"/>
        </w:rPr>
        <w:t>ізну форму і розміри, які залежать від розмірів бульбашок газу. Основними причинами виникнення такого дефекту</w:t>
      </w:r>
      <w:proofErr w:type="gramStart"/>
      <w:r w:rsidRPr="00FC3B92">
        <w:rPr>
          <w:color w:val="000000" w:themeColor="text1"/>
          <w:sz w:val="28"/>
          <w:szCs w:val="28"/>
        </w:rPr>
        <w:t xml:space="preserve"> є:</w:t>
      </w:r>
      <w:proofErr w:type="gramEnd"/>
    </w:p>
    <w:p w:rsidR="00F26BB9" w:rsidRPr="00FC3B92" w:rsidRDefault="00F26BB9" w:rsidP="00FC3B92">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384" behindDoc="0" locked="0" layoutInCell="1" allowOverlap="1" wp14:anchorId="309289E2" wp14:editId="00C0766D">
                <wp:simplePos x="0" y="0"/>
                <wp:positionH relativeFrom="column">
                  <wp:posOffset>-455930</wp:posOffset>
                </wp:positionH>
                <wp:positionV relativeFrom="paragraph">
                  <wp:posOffset>-177800</wp:posOffset>
                </wp:positionV>
                <wp:extent cx="0" cy="1436370"/>
                <wp:effectExtent l="76200" t="19050" r="76200" b="6858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0" cy="143637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pt,-14pt" to="-35.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" strokecolor="#f79646 [3209]" strokeweight="3pt">
                <v:shadow on="t" color="black" opacity="22937f" origin=",.5" offset="0,.63889mm"/>
              </v:line>
            </w:pict>
          </mc:Fallback>
        </mc:AlternateContent>
      </w:r>
      <w:r w:rsidRPr="00FC3B92">
        <w:rPr>
          <w:rFonts w:ascii="Times New Roman" w:hAnsi="Times New Roman" w:cs="Times New Roman"/>
          <w:color w:val="000000" w:themeColor="text1"/>
          <w:sz w:val="28"/>
          <w:szCs w:val="28"/>
        </w:rPr>
        <w:t>наявність домішок в присадний або основному металі;</w:t>
      </w:r>
    </w:p>
    <w:p w:rsidR="00F26BB9" w:rsidRPr="00FC3B92" w:rsidRDefault="00F26BB9" w:rsidP="00FC3B92">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неякісна обробка поверхонь, що зварюються;</w:t>
      </w:r>
    </w:p>
    <w:p w:rsidR="00F26BB9" w:rsidRPr="00FC3B92" w:rsidRDefault="00F26BB9" w:rsidP="00FC3B92">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ідвищений вміст вуглецю;</w:t>
      </w:r>
    </w:p>
    <w:p w:rsidR="00F26BB9" w:rsidRPr="00FC3B92" w:rsidRDefault="00F26BB9" w:rsidP="00FC3B92">
      <w:pPr>
        <w:numPr>
          <w:ilvl w:val="0"/>
          <w:numId w:val="13"/>
        </w:numPr>
        <w:shd w:val="clear" w:color="auto" w:fill="FFFFFF"/>
        <w:spacing w:after="0" w:line="240" w:lineRule="auto"/>
        <w:ind w:left="0"/>
        <w:textAlignment w:val="baseline"/>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 xml:space="preserve">ставлячи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 загрозу безпеку зварювальної ванни.</w:t>
      </w:r>
    </w:p>
    <w:p w:rsidR="00F26BB9" w:rsidRPr="00FC3B92" w:rsidRDefault="00F26BB9" w:rsidP="00FC3B92">
      <w:pPr>
        <w:pStyle w:val="a5"/>
        <w:shd w:val="clear" w:color="auto" w:fill="FFFFFF"/>
        <w:spacing w:before="0" w:beforeAutospacing="0" w:after="0" w:afterAutospacing="0"/>
        <w:ind w:firstLine="709"/>
        <w:textAlignment w:val="baseline"/>
        <w:rPr>
          <w:color w:val="000000" w:themeColor="text1"/>
          <w:sz w:val="28"/>
          <w:szCs w:val="28"/>
          <w:lang w:val="uk-UA"/>
        </w:rPr>
      </w:pPr>
      <w:r w:rsidRPr="00FC3B92">
        <w:rPr>
          <w:noProof/>
          <w:color w:val="000000" w:themeColor="text1"/>
          <w:sz w:val="28"/>
          <w:szCs w:val="28"/>
        </w:rPr>
        <w:t xml:space="preserve"> </w:t>
      </w:r>
    </w:p>
    <w:p w:rsidR="00F26BB9" w:rsidRPr="00FC3B92" w:rsidRDefault="00F26BB9" w:rsidP="00FC3B92">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Поодинокі пори не несуть великої небезпеки, але їх ланцюжок знижує механічні характеристики вироби. Ділянка зварювального шва, на якому виявлені пори,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ідлягає переварінням з попередньою механічною зачисткою.</w:t>
      </w:r>
    </w:p>
    <w:p w:rsidR="00F26BB9" w:rsidRPr="00FC3B92" w:rsidRDefault="00F26BB9" w:rsidP="00FC3B92">
      <w:pPr>
        <w:shd w:val="clear" w:color="auto" w:fill="FFFFFF"/>
        <w:spacing w:after="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Способи виявлення дефектів зварних зєднань</w:t>
      </w:r>
    </w:p>
    <w:p w:rsidR="00F26BB9" w:rsidRPr="00FC3B92" w:rsidRDefault="00F26BB9" w:rsidP="00FC3B92">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Дефекти зварних швів можна виявити такими способами:</w:t>
      </w:r>
    </w:p>
    <w:p w:rsidR="00F26BB9" w:rsidRPr="00FC3B92" w:rsidRDefault="00F26BB9" w:rsidP="00FC3B92">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728BE679" wp14:editId="7C15969B">
            <wp:extent cx="2381250" cy="1577340"/>
            <wp:effectExtent l="0" t="0" r="0" b="3810"/>
            <wp:docPr id="17" name="Рисунок 17" descr="Схема прожога зварного ш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прожога зварного ш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77340"/>
                    </a:xfrm>
                    <a:prstGeom prst="rect">
                      <a:avLst/>
                    </a:prstGeom>
                    <a:noFill/>
                    <a:ln>
                      <a:noFill/>
                    </a:ln>
                  </pic:spPr>
                </pic:pic>
              </a:graphicData>
            </a:graphic>
          </wp:inline>
        </w:drawing>
      </w:r>
    </w:p>
    <w:p w:rsidR="00F26BB9" w:rsidRPr="00FC3B92" w:rsidRDefault="00F26BB9" w:rsidP="00FC3B92">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eastAsia="ru-RU"/>
        </w:rPr>
        <w:t>Схема прожога зварного шва.</w:t>
      </w:r>
    </w:p>
    <w:p w:rsidR="00F26BB9" w:rsidRPr="00FC3B92" w:rsidRDefault="00F26BB9" w:rsidP="00FC3B92">
      <w:pPr>
        <w:numPr>
          <w:ilvl w:val="0"/>
          <w:numId w:val="14"/>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336" behindDoc="0" locked="0" layoutInCell="1" allowOverlap="1" wp14:anchorId="633FBE34" wp14:editId="1F70C183">
                <wp:simplePos x="0" y="0"/>
                <wp:positionH relativeFrom="column">
                  <wp:posOffset>-356235</wp:posOffset>
                </wp:positionH>
                <wp:positionV relativeFrom="paragraph">
                  <wp:posOffset>119380</wp:posOffset>
                </wp:positionV>
                <wp:extent cx="0" cy="863600"/>
                <wp:effectExtent l="76200" t="19050" r="76200" b="698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8636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9.4pt" to="-28.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" strokecolor="#f79646 [3209]" strokeweight="3pt">
                <v:shadow on="t" color="black" opacity="22937f" origin=",.5" offset="0,.63889mm"/>
              </v:line>
            </w:pict>
          </mc:Fallback>
        </mc:AlternateContent>
      </w:r>
      <w:r w:rsidRPr="00FC3B92">
        <w:rPr>
          <w:rFonts w:ascii="Times New Roman" w:eastAsia="Times New Roman" w:hAnsi="Times New Roman" w:cs="Times New Roman"/>
          <w:color w:val="000000" w:themeColor="text1"/>
          <w:sz w:val="28"/>
          <w:szCs w:val="28"/>
          <w:lang w:val="uk-UA" w:eastAsia="ru-RU"/>
        </w:rPr>
        <w:t>зовнішнім оглядом і обміром швів;</w:t>
      </w:r>
    </w:p>
    <w:p w:rsidR="00F26BB9" w:rsidRPr="00FC3B92" w:rsidRDefault="00F26BB9" w:rsidP="00FC3B92">
      <w:pPr>
        <w:numPr>
          <w:ilvl w:val="0"/>
          <w:numId w:val="14"/>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випробуванням непроникності;</w:t>
      </w:r>
    </w:p>
    <w:p w:rsidR="00F26BB9" w:rsidRPr="00FC3B92" w:rsidRDefault="00F26BB9" w:rsidP="00FC3B92">
      <w:pPr>
        <w:numPr>
          <w:ilvl w:val="0"/>
          <w:numId w:val="14"/>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proofErr w:type="gramStart"/>
      <w:r w:rsidRPr="00FC3B92">
        <w:rPr>
          <w:rFonts w:ascii="Times New Roman" w:eastAsia="Times New Roman" w:hAnsi="Times New Roman" w:cs="Times New Roman"/>
          <w:color w:val="000000" w:themeColor="text1"/>
          <w:sz w:val="28"/>
          <w:szCs w:val="28"/>
          <w:lang w:eastAsia="ru-RU"/>
        </w:rPr>
        <w:lastRenderedPageBreak/>
        <w:t>спец</w:t>
      </w:r>
      <w:proofErr w:type="gramEnd"/>
      <w:r w:rsidRPr="00FC3B92">
        <w:rPr>
          <w:rFonts w:ascii="Times New Roman" w:eastAsia="Times New Roman" w:hAnsi="Times New Roman" w:cs="Times New Roman"/>
          <w:color w:val="000000" w:themeColor="text1"/>
          <w:sz w:val="28"/>
          <w:szCs w:val="28"/>
          <w:lang w:eastAsia="ru-RU"/>
        </w:rPr>
        <w:t>іальними приладами.</w:t>
      </w:r>
    </w:p>
    <w:p w:rsidR="00F26BB9" w:rsidRPr="00FC3B92" w:rsidRDefault="00F26BB9" w:rsidP="00FC3B92">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eastAsia="ru-RU"/>
        </w:rPr>
      </w:pPr>
    </w:p>
    <w:p w:rsidR="00F26BB9" w:rsidRPr="00FC3B92" w:rsidRDefault="00F26BB9" w:rsidP="00FC3B92">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Зовнішній огляд проводиться тільки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 xml:space="preserve">ісля якісної очистки зєднання від шлаку, бризок металу та інших забруднень. При цьому перевірці підлягають правильність розмірів і форми швів і </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ідсутність будь-яких дефектів. Розміри швів можна перевірити за допомогою спеціальних шаблонів.</w:t>
      </w:r>
    </w:p>
    <w:p w:rsidR="00F26BB9" w:rsidRPr="00FC3B92" w:rsidRDefault="00F26BB9" w:rsidP="00FC3B92">
      <w:pPr>
        <w:shd w:val="clear" w:color="auto" w:fill="FFFFFF"/>
        <w:spacing w:after="0" w:line="240" w:lineRule="auto"/>
        <w:ind w:firstLine="709"/>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Випробування непроникності дозволяє виявити пори, наскрізні непровари і </w:t>
      </w:r>
      <w:proofErr w:type="gramStart"/>
      <w:r w:rsidRPr="00FC3B92">
        <w:rPr>
          <w:rFonts w:ascii="Times New Roman" w:eastAsia="Times New Roman" w:hAnsi="Times New Roman" w:cs="Times New Roman"/>
          <w:color w:val="000000" w:themeColor="text1"/>
          <w:sz w:val="28"/>
          <w:szCs w:val="28"/>
          <w:lang w:eastAsia="ru-RU"/>
        </w:rPr>
        <w:t>тр</w:t>
      </w:r>
      <w:proofErr w:type="gramEnd"/>
      <w:r w:rsidRPr="00FC3B92">
        <w:rPr>
          <w:rFonts w:ascii="Times New Roman" w:eastAsia="Times New Roman" w:hAnsi="Times New Roman" w:cs="Times New Roman"/>
          <w:color w:val="000000" w:themeColor="text1"/>
          <w:sz w:val="28"/>
          <w:szCs w:val="28"/>
          <w:lang w:eastAsia="ru-RU"/>
        </w:rPr>
        <w:t xml:space="preserve">іщини. Контроль якості зварних швів з використанням </w:t>
      </w:r>
      <w:proofErr w:type="gramStart"/>
      <w:r w:rsidRPr="00FC3B92">
        <w:rPr>
          <w:rFonts w:ascii="Times New Roman" w:eastAsia="Times New Roman" w:hAnsi="Times New Roman" w:cs="Times New Roman"/>
          <w:color w:val="000000" w:themeColor="text1"/>
          <w:sz w:val="28"/>
          <w:szCs w:val="28"/>
          <w:lang w:eastAsia="ru-RU"/>
        </w:rPr>
        <w:t>спец</w:t>
      </w:r>
      <w:proofErr w:type="gramEnd"/>
      <w:r w:rsidRPr="00FC3B92">
        <w:rPr>
          <w:rFonts w:ascii="Times New Roman" w:eastAsia="Times New Roman" w:hAnsi="Times New Roman" w:cs="Times New Roman"/>
          <w:color w:val="000000" w:themeColor="text1"/>
          <w:sz w:val="28"/>
          <w:szCs w:val="28"/>
          <w:lang w:eastAsia="ru-RU"/>
        </w:rPr>
        <w:t>іальних приладів дозволяє виявити внутрішні дефекти зєднань. Такий контроль може здійснюватися наступними способами</w:t>
      </w:r>
      <w:bookmarkStart w:id="0" w:name="_GoBack"/>
      <w:bookmarkEnd w:id="0"/>
      <w:r w:rsidRPr="00FC3B92">
        <w:rPr>
          <w:rFonts w:ascii="Times New Roman" w:eastAsia="Times New Roman" w:hAnsi="Times New Roman" w:cs="Times New Roman"/>
          <w:color w:val="000000" w:themeColor="text1"/>
          <w:sz w:val="28"/>
          <w:szCs w:val="28"/>
          <w:lang w:eastAsia="ru-RU"/>
        </w:rPr>
        <w:t>:</w:t>
      </w:r>
    </w:p>
    <w:p w:rsidR="00677893" w:rsidRPr="00FC3B92" w:rsidRDefault="00677893" w:rsidP="00FC3B92">
      <w:pPr>
        <w:spacing w:after="0" w:line="240" w:lineRule="auto"/>
        <w:textAlignment w:val="baseline"/>
        <w:rPr>
          <w:rFonts w:ascii="Times New Roman" w:eastAsia="Times New Roman" w:hAnsi="Times New Roman" w:cs="Times New Roman"/>
          <w:b/>
          <w:color w:val="000000" w:themeColor="text1"/>
          <w:sz w:val="28"/>
          <w:szCs w:val="28"/>
          <w:lang w:eastAsia="ru-RU"/>
        </w:rPr>
      </w:pPr>
    </w:p>
    <w:p w:rsidR="00F26BB9" w:rsidRPr="00FC3B92" w:rsidRDefault="00F26BB9" w:rsidP="00FC3B92">
      <w:pPr>
        <w:spacing w:after="0" w:line="240" w:lineRule="auto"/>
        <w:textAlignment w:val="baseline"/>
        <w:rPr>
          <w:rFonts w:ascii="Times New Roman" w:eastAsia="Times New Roman" w:hAnsi="Times New Roman" w:cs="Times New Roman"/>
          <w:b/>
          <w:color w:val="000000" w:themeColor="text1"/>
          <w:sz w:val="28"/>
          <w:szCs w:val="28"/>
          <w:lang w:val="uk-UA" w:eastAsia="ru-RU"/>
        </w:rPr>
      </w:pPr>
    </w:p>
    <w:p w:rsidR="00F26BB9" w:rsidRPr="00FC3B92" w:rsidRDefault="00F26BB9" w:rsidP="00FC3B92">
      <w:pPr>
        <w:numPr>
          <w:ilvl w:val="0"/>
          <w:numId w:val="15"/>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43BC724A" wp14:editId="2F796776">
                <wp:simplePos x="0" y="0"/>
                <wp:positionH relativeFrom="column">
                  <wp:posOffset>-517427</wp:posOffset>
                </wp:positionH>
                <wp:positionV relativeFrom="paragraph">
                  <wp:posOffset>63681</wp:posOffset>
                </wp:positionV>
                <wp:extent cx="0" cy="2059913"/>
                <wp:effectExtent l="76200" t="19050" r="76200" b="7429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0" cy="2059913"/>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5pt,5pt" to="-40.7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" strokecolor="#f79646" strokeweight="3pt">
                <v:shadow on="t" color="black" opacity="22937f" origin=",.5" offset="0,.63889mm"/>
              </v:line>
            </w:pict>
          </mc:Fallback>
        </mc:AlternateContent>
      </w:r>
      <w:r w:rsidRPr="00FC3B92">
        <w:rPr>
          <w:rFonts w:ascii="Times New Roman" w:eastAsia="Times New Roman" w:hAnsi="Times New Roman" w:cs="Times New Roman"/>
          <w:color w:val="000000" w:themeColor="text1"/>
          <w:sz w:val="28"/>
          <w:szCs w:val="28"/>
          <w:lang w:eastAsia="ru-RU"/>
        </w:rPr>
        <w:t>просвічуванням рентгенівським промінням або гамма-променями радіоактивних ізотопі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w:t>
      </w:r>
    </w:p>
    <w:p w:rsidR="00F26BB9" w:rsidRPr="00FC3B92" w:rsidRDefault="00F26BB9" w:rsidP="00FC3B92">
      <w:pPr>
        <w:numPr>
          <w:ilvl w:val="0"/>
          <w:numId w:val="15"/>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намагнічуванням, тобто знаходженням внутрішніх дефектів за допомогою магнітного поля;</w:t>
      </w:r>
    </w:p>
    <w:p w:rsidR="00F26BB9" w:rsidRPr="00FC3B92" w:rsidRDefault="00F26BB9" w:rsidP="00FC3B92">
      <w:pPr>
        <w:numPr>
          <w:ilvl w:val="0"/>
          <w:numId w:val="15"/>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прозвучу, тобто виявленням дефекті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за допомогою ультразвукових коливань;</w:t>
      </w:r>
    </w:p>
    <w:p w:rsidR="00F26BB9" w:rsidRPr="00FC3B92" w:rsidRDefault="00F26BB9" w:rsidP="00FC3B92">
      <w:pPr>
        <w:numPr>
          <w:ilvl w:val="0"/>
          <w:numId w:val="15"/>
        </w:numPr>
        <w:shd w:val="clear" w:color="auto" w:fill="FFFFFF"/>
        <w:spacing w:after="0" w:line="240" w:lineRule="auto"/>
        <w:ind w:left="0"/>
        <w:textAlignment w:val="baseline"/>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 xml:space="preserve">Засвердлювання з частковим руйнуванням шва в </w:t>
      </w:r>
      <w:proofErr w:type="gramStart"/>
      <w:r w:rsidRPr="00FC3B92">
        <w:rPr>
          <w:rFonts w:ascii="Times New Roman" w:eastAsia="Times New Roman" w:hAnsi="Times New Roman" w:cs="Times New Roman"/>
          <w:color w:val="000000" w:themeColor="text1"/>
          <w:sz w:val="28"/>
          <w:szCs w:val="28"/>
          <w:lang w:eastAsia="ru-RU"/>
        </w:rPr>
        <w:t>м</w:t>
      </w:r>
      <w:proofErr w:type="gramEnd"/>
      <w:r w:rsidRPr="00FC3B92">
        <w:rPr>
          <w:rFonts w:ascii="Times New Roman" w:eastAsia="Times New Roman" w:hAnsi="Times New Roman" w:cs="Times New Roman"/>
          <w:color w:val="000000" w:themeColor="text1"/>
          <w:sz w:val="28"/>
          <w:szCs w:val="28"/>
          <w:lang w:eastAsia="ru-RU"/>
        </w:rPr>
        <w:t>ісці контролю.</w:t>
      </w:r>
    </w:p>
    <w:p w:rsidR="00F26BB9" w:rsidRPr="00FC3B92" w:rsidRDefault="00F26BB9"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eastAsia="ru-RU"/>
        </w:rPr>
      </w:pPr>
    </w:p>
    <w:p w:rsidR="00F26BB9" w:rsidRPr="00FC3B92" w:rsidRDefault="00F26BB9" w:rsidP="00FC3B92">
      <w:pPr>
        <w:pStyle w:val="a3"/>
        <w:spacing w:after="0" w:line="240" w:lineRule="auto"/>
        <w:ind w:left="0" w:firstLine="644"/>
        <w:textAlignment w:val="baseline"/>
        <w:rPr>
          <w:rFonts w:ascii="Times New Roman" w:eastAsia="Times New Roman" w:hAnsi="Times New Roman" w:cs="Times New Roman"/>
          <w:b/>
          <w:color w:val="000000" w:themeColor="text1"/>
          <w:sz w:val="28"/>
          <w:szCs w:val="28"/>
          <w:lang w:val="uk-UA" w:eastAsia="ru-RU"/>
        </w:rPr>
      </w:pPr>
    </w:p>
    <w:p w:rsidR="00F26BB9" w:rsidRPr="00FC3B92" w:rsidRDefault="00F26BB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shd w:val="clear" w:color="auto" w:fill="FFFFFF"/>
        </w:rPr>
        <w:t xml:space="preserve">Слід зазначити, що виконати ряд зварювальних зєднань </w:t>
      </w:r>
      <w:proofErr w:type="gramStart"/>
      <w:r w:rsidRPr="00FC3B92">
        <w:rPr>
          <w:rFonts w:ascii="Times New Roman" w:hAnsi="Times New Roman" w:cs="Times New Roman"/>
          <w:color w:val="000000" w:themeColor="text1"/>
          <w:sz w:val="28"/>
          <w:szCs w:val="28"/>
          <w:shd w:val="clear" w:color="auto" w:fill="FFFFFF"/>
        </w:rPr>
        <w:t>без</w:t>
      </w:r>
      <w:proofErr w:type="gramEnd"/>
      <w:r w:rsidRPr="00FC3B92">
        <w:rPr>
          <w:rFonts w:ascii="Times New Roman" w:hAnsi="Times New Roman" w:cs="Times New Roman"/>
          <w:color w:val="000000" w:themeColor="text1"/>
          <w:sz w:val="28"/>
          <w:szCs w:val="28"/>
          <w:shd w:val="clear" w:color="auto" w:fill="FFFFFF"/>
        </w:rPr>
        <w:t xml:space="preserve"> дефектів практично неможливо. При цьому слід забезпечити в шві мінімум допустимих дефектів. При здійсненні зварювальних робіт необхідно памятати, що правильний вибі</w:t>
      </w:r>
      <w:proofErr w:type="gramStart"/>
      <w:r w:rsidRPr="00FC3B92">
        <w:rPr>
          <w:rFonts w:ascii="Times New Roman" w:hAnsi="Times New Roman" w:cs="Times New Roman"/>
          <w:color w:val="000000" w:themeColor="text1"/>
          <w:sz w:val="28"/>
          <w:szCs w:val="28"/>
          <w:shd w:val="clear" w:color="auto" w:fill="FFFFFF"/>
        </w:rPr>
        <w:t>р</w:t>
      </w:r>
      <w:proofErr w:type="gramEnd"/>
      <w:r w:rsidRPr="00FC3B92">
        <w:rPr>
          <w:rFonts w:ascii="Times New Roman" w:hAnsi="Times New Roman" w:cs="Times New Roman"/>
          <w:color w:val="000000" w:themeColor="text1"/>
          <w:sz w:val="28"/>
          <w:szCs w:val="28"/>
          <w:shd w:val="clear" w:color="auto" w:fill="FFFFFF"/>
        </w:rPr>
        <w:t xml:space="preserve"> обладнання та технології зварювання має </w:t>
      </w:r>
      <w:r w:rsidRPr="00FC3B92">
        <w:rPr>
          <w:rFonts w:ascii="Times New Roman" w:hAnsi="Times New Roman" w:cs="Times New Roman"/>
          <w:color w:val="000000" w:themeColor="text1"/>
          <w:sz w:val="28"/>
          <w:szCs w:val="28"/>
        </w:rPr>
        <w:t>великий вплив на весь процес зварювання.</w:t>
      </w:r>
    </w:p>
    <w:p w:rsidR="00F26BB9" w:rsidRPr="00FC3B92" w:rsidRDefault="002101C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 xml:space="preserve">При видаленні дефектних місць </w:t>
      </w:r>
      <w:proofErr w:type="gramStart"/>
      <w:r w:rsidRPr="00FC3B92">
        <w:rPr>
          <w:rFonts w:ascii="Times New Roman" w:hAnsi="Times New Roman" w:cs="Times New Roman"/>
          <w:color w:val="000000" w:themeColor="text1"/>
          <w:sz w:val="28"/>
          <w:szCs w:val="28"/>
        </w:rPr>
        <w:t>доц</w:t>
      </w:r>
      <w:proofErr w:type="gramEnd"/>
      <w:r w:rsidRPr="00FC3B92">
        <w:rPr>
          <w:rFonts w:ascii="Times New Roman" w:hAnsi="Times New Roman" w:cs="Times New Roman"/>
          <w:color w:val="000000" w:themeColor="text1"/>
          <w:sz w:val="28"/>
          <w:szCs w:val="28"/>
        </w:rPr>
        <w:t xml:space="preserve">ільно дотримуватися певних умов. Довжина видаляється ділянки повинна бути дорівнює довжині дефектного місця плюс 10- 20 мм з кожного боку, а ширина оброблення вибірки повинна бути такою, щоб ширина шва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ісля заварки не перевищувала його подвійної ширини до заварки. Форма і розміри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 xml:space="preserve">ідготовлених під заварку вибірок повинні забезпечувати можливість надійного проварена в будь-якому місці. Поверхня кожної вибірки повинна мати плавні обриси без різких виступів, гострих заглиблень і задирок. При заварці дефектного ділянки має бути забезпечено перекриття прилеглих ділянок основного металу.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ісля заварки ділянку необхідно зачистити до повного видалення раковин і пухкості в кратері, виконати на ньому плавні переходи до основного металу.</w:t>
      </w:r>
    </w:p>
    <w:p w:rsidR="002101C9" w:rsidRPr="00FC3B92" w:rsidRDefault="002101C9" w:rsidP="00FC3B92">
      <w:pPr>
        <w:pStyle w:val="a3"/>
        <w:numPr>
          <w:ilvl w:val="0"/>
          <w:numId w:val="16"/>
        </w:numPr>
        <w:spacing w:after="0" w:line="240" w:lineRule="auto"/>
        <w:ind w:left="0"/>
        <w:rPr>
          <w:rFonts w:ascii="Times New Roman" w:hAnsi="Times New Roman" w:cs="Times New Roman"/>
          <w:b/>
          <w:color w:val="000000" w:themeColor="text1"/>
          <w:sz w:val="28"/>
          <w:szCs w:val="28"/>
          <w:lang w:val="uk-UA"/>
        </w:rPr>
      </w:pPr>
      <w:r w:rsidRPr="00FC3B92">
        <w:rPr>
          <w:rFonts w:ascii="Times New Roman" w:hAnsi="Times New Roman" w:cs="Times New Roman"/>
          <w:b/>
          <w:color w:val="000000" w:themeColor="text1"/>
          <w:sz w:val="28"/>
          <w:szCs w:val="28"/>
          <w:lang w:val="uk-UA"/>
        </w:rPr>
        <w:t>Опорний конспект</w:t>
      </w:r>
    </w:p>
    <w:p w:rsidR="002101C9" w:rsidRPr="00FC3B92" w:rsidRDefault="002101C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5F82E6E4" wp14:editId="3BE0AE8B">
            <wp:extent cx="4421274" cy="6626049"/>
            <wp:effectExtent l="0" t="0" r="0" b="3810"/>
            <wp:docPr id="20" name="Рисунок 20" descr="https://nkprom.ru/upload/iblock/0a4/defekty-svarnyh-sh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kprom.ru/upload/iblock/0a4/defekty-svarnyh-shv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6954" cy="6634562"/>
                    </a:xfrm>
                    <a:prstGeom prst="rect">
                      <a:avLst/>
                    </a:prstGeom>
                    <a:noFill/>
                    <a:ln>
                      <a:noFill/>
                    </a:ln>
                  </pic:spPr>
                </pic:pic>
              </a:graphicData>
            </a:graphic>
          </wp:inline>
        </w:drawing>
      </w:r>
    </w:p>
    <w:p w:rsidR="002101C9" w:rsidRPr="00FC3B92" w:rsidRDefault="002101C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noProof/>
          <w:color w:val="000000" w:themeColor="text1"/>
          <w:sz w:val="28"/>
          <w:szCs w:val="28"/>
          <w:lang w:eastAsia="ru-RU"/>
        </w:rPr>
        <w:lastRenderedPageBreak/>
        <w:drawing>
          <wp:inline distT="0" distB="0" distL="0" distR="0" wp14:anchorId="3594CBAF" wp14:editId="2856D377">
            <wp:extent cx="5940425" cy="4458619"/>
            <wp:effectExtent l="0" t="0" r="3175" b="0"/>
            <wp:docPr id="21" name="Рисунок 21" descr="https://ds04.infourok.ru/uploads/ex/0663/000263da-211c38b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63/000263da-211c38bb/im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8619"/>
                    </a:xfrm>
                    <a:prstGeom prst="rect">
                      <a:avLst/>
                    </a:prstGeom>
                    <a:noFill/>
                    <a:ln>
                      <a:noFill/>
                    </a:ln>
                  </pic:spPr>
                </pic:pic>
              </a:graphicData>
            </a:graphic>
          </wp:inline>
        </w:drawing>
      </w:r>
    </w:p>
    <w:p w:rsidR="002101C9" w:rsidRPr="00FC3B92" w:rsidRDefault="002101C9" w:rsidP="00FC3B92">
      <w:pPr>
        <w:pStyle w:val="a3"/>
        <w:numPr>
          <w:ilvl w:val="0"/>
          <w:numId w:val="16"/>
        </w:numPr>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Відеоролики</w:t>
      </w:r>
    </w:p>
    <w:p w:rsidR="00F26BB9" w:rsidRPr="00FC3B92" w:rsidRDefault="00FC3B92"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hyperlink r:id="rId15" w:history="1">
        <w:r w:rsidR="002101C9" w:rsidRPr="00FC3B92">
          <w:rPr>
            <w:rStyle w:val="a4"/>
            <w:rFonts w:ascii="Times New Roman" w:eastAsia="Times New Roman" w:hAnsi="Times New Roman" w:cs="Times New Roman"/>
            <w:b/>
            <w:color w:val="000000" w:themeColor="text1"/>
            <w:sz w:val="28"/>
            <w:szCs w:val="28"/>
            <w:lang w:eastAsia="ru-RU"/>
          </w:rPr>
          <w:t>https</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www</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youtube</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com</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watch</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v</w:t>
        </w:r>
        <w:r w:rsidR="002101C9" w:rsidRPr="00FC3B92">
          <w:rPr>
            <w:rStyle w:val="a4"/>
            <w:rFonts w:ascii="Times New Roman" w:eastAsia="Times New Roman" w:hAnsi="Times New Roman" w:cs="Times New Roman"/>
            <w:b/>
            <w:color w:val="000000" w:themeColor="text1"/>
            <w:sz w:val="28"/>
            <w:szCs w:val="28"/>
            <w:lang w:val="uk-UA" w:eastAsia="ru-RU"/>
          </w:rPr>
          <w:t>=</w:t>
        </w:r>
        <w:r w:rsidR="002101C9" w:rsidRPr="00FC3B92">
          <w:rPr>
            <w:rStyle w:val="a4"/>
            <w:rFonts w:ascii="Times New Roman" w:eastAsia="Times New Roman" w:hAnsi="Times New Roman" w:cs="Times New Roman"/>
            <w:b/>
            <w:color w:val="000000" w:themeColor="text1"/>
            <w:sz w:val="28"/>
            <w:szCs w:val="28"/>
            <w:lang w:eastAsia="ru-RU"/>
          </w:rPr>
          <w:t>ZbnEIr</w:t>
        </w:r>
        <w:r w:rsidR="002101C9" w:rsidRPr="00FC3B92">
          <w:rPr>
            <w:rStyle w:val="a4"/>
            <w:rFonts w:ascii="Times New Roman" w:eastAsia="Times New Roman" w:hAnsi="Times New Roman" w:cs="Times New Roman"/>
            <w:b/>
            <w:color w:val="000000" w:themeColor="text1"/>
            <w:sz w:val="28"/>
            <w:szCs w:val="28"/>
            <w:lang w:val="uk-UA" w:eastAsia="ru-RU"/>
          </w:rPr>
          <w:t>5</w:t>
        </w:r>
        <w:r w:rsidR="002101C9" w:rsidRPr="00FC3B92">
          <w:rPr>
            <w:rStyle w:val="a4"/>
            <w:rFonts w:ascii="Times New Roman" w:eastAsia="Times New Roman" w:hAnsi="Times New Roman" w:cs="Times New Roman"/>
            <w:b/>
            <w:color w:val="000000" w:themeColor="text1"/>
            <w:sz w:val="28"/>
            <w:szCs w:val="28"/>
            <w:lang w:eastAsia="ru-RU"/>
          </w:rPr>
          <w:t>ITFc</w:t>
        </w:r>
      </w:hyperlink>
    </w:p>
    <w:p w:rsidR="002101C9" w:rsidRPr="00FC3B92" w:rsidRDefault="00FC3B92"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hyperlink r:id="rId16" w:history="1">
        <w:r w:rsidR="002101C9" w:rsidRPr="00FC3B92">
          <w:rPr>
            <w:rStyle w:val="a4"/>
            <w:rFonts w:ascii="Times New Roman" w:eastAsia="Times New Roman" w:hAnsi="Times New Roman" w:cs="Times New Roman"/>
            <w:b/>
            <w:color w:val="000000" w:themeColor="text1"/>
            <w:sz w:val="28"/>
            <w:szCs w:val="28"/>
            <w:lang w:val="uk-UA" w:eastAsia="ru-RU"/>
          </w:rPr>
          <w:t>https://www.youtube.com/watch?v=qupoowu67vk</w:t>
        </w:r>
      </w:hyperlink>
    </w:p>
    <w:p w:rsidR="002101C9" w:rsidRPr="00FC3B92" w:rsidRDefault="00FC3B92"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hyperlink r:id="rId17" w:history="1">
        <w:r w:rsidR="002101C9" w:rsidRPr="00FC3B92">
          <w:rPr>
            <w:rStyle w:val="a4"/>
            <w:rFonts w:ascii="Times New Roman" w:eastAsia="Times New Roman" w:hAnsi="Times New Roman" w:cs="Times New Roman"/>
            <w:b/>
            <w:color w:val="000000" w:themeColor="text1"/>
            <w:sz w:val="28"/>
            <w:szCs w:val="28"/>
            <w:lang w:val="uk-UA" w:eastAsia="ru-RU"/>
          </w:rPr>
          <w:t>https://www.youtube.com/watch?v=fqTix_xqNwI</w:t>
        </w:r>
      </w:hyperlink>
    </w:p>
    <w:p w:rsidR="002101C9" w:rsidRPr="00FC3B92" w:rsidRDefault="00FC3B92"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hyperlink r:id="rId18" w:history="1">
        <w:r w:rsidR="002101C9" w:rsidRPr="00FC3B92">
          <w:rPr>
            <w:rStyle w:val="a4"/>
            <w:rFonts w:ascii="Times New Roman" w:eastAsia="Times New Roman" w:hAnsi="Times New Roman" w:cs="Times New Roman"/>
            <w:b/>
            <w:color w:val="000000" w:themeColor="text1"/>
            <w:sz w:val="28"/>
            <w:szCs w:val="28"/>
            <w:lang w:val="uk-UA" w:eastAsia="ru-RU"/>
          </w:rPr>
          <w:t>https://www.youtube.com/watch?v=kwu8m2NP9BM</w:t>
        </w:r>
      </w:hyperlink>
    </w:p>
    <w:p w:rsidR="002101C9" w:rsidRPr="00FC3B92" w:rsidRDefault="002101C9" w:rsidP="00FC3B92">
      <w:pPr>
        <w:pStyle w:val="a3"/>
        <w:spacing w:after="0" w:line="240" w:lineRule="auto"/>
        <w:ind w:left="0"/>
        <w:textAlignment w:val="baseline"/>
        <w:rPr>
          <w:rFonts w:ascii="Times New Roman" w:eastAsia="Times New Roman" w:hAnsi="Times New Roman" w:cs="Times New Roman"/>
          <w:b/>
          <w:color w:val="000000" w:themeColor="text1"/>
          <w:sz w:val="28"/>
          <w:szCs w:val="28"/>
          <w:lang w:val="uk-UA" w:eastAsia="ru-RU"/>
        </w:rPr>
      </w:pPr>
    </w:p>
    <w:p w:rsidR="00677893" w:rsidRPr="00FC3B92" w:rsidRDefault="00677893" w:rsidP="00FC3B92">
      <w:pPr>
        <w:pStyle w:val="a3"/>
        <w:numPr>
          <w:ilvl w:val="0"/>
          <w:numId w:val="1"/>
        </w:numPr>
        <w:spacing w:after="0" w:line="240" w:lineRule="auto"/>
        <w:ind w:left="0"/>
        <w:textAlignment w:val="baseline"/>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 xml:space="preserve">Закріплення нового </w:t>
      </w:r>
      <w:proofErr w:type="gramStart"/>
      <w:r w:rsidRPr="00FC3B92">
        <w:rPr>
          <w:rFonts w:ascii="Times New Roman" w:eastAsia="Times New Roman" w:hAnsi="Times New Roman" w:cs="Times New Roman"/>
          <w:b/>
          <w:color w:val="000000" w:themeColor="text1"/>
          <w:sz w:val="28"/>
          <w:szCs w:val="28"/>
          <w:lang w:eastAsia="ru-RU"/>
        </w:rPr>
        <w:t>матер</w:t>
      </w:r>
      <w:proofErr w:type="gramEnd"/>
      <w:r w:rsidRPr="00FC3B92">
        <w:rPr>
          <w:rFonts w:ascii="Times New Roman" w:eastAsia="Times New Roman" w:hAnsi="Times New Roman" w:cs="Times New Roman"/>
          <w:b/>
          <w:color w:val="000000" w:themeColor="text1"/>
          <w:sz w:val="28"/>
          <w:szCs w:val="28"/>
          <w:lang w:eastAsia="ru-RU"/>
        </w:rPr>
        <w:t xml:space="preserve">іалу </w:t>
      </w:r>
      <w:r w:rsidRPr="00FC3B92">
        <w:rPr>
          <w:rFonts w:ascii="Times New Roman" w:eastAsia="Times New Roman" w:hAnsi="Times New Roman" w:cs="Times New Roman"/>
          <w:b/>
          <w:color w:val="000000" w:themeColor="text1"/>
          <w:sz w:val="28"/>
          <w:szCs w:val="28"/>
          <w:lang w:val="uk-UA" w:eastAsia="ru-RU"/>
        </w:rPr>
        <w:t xml:space="preserve">12.00-13.30  </w:t>
      </w:r>
    </w:p>
    <w:p w:rsidR="00654DE9" w:rsidRPr="00FC3B92" w:rsidRDefault="00654DE9" w:rsidP="00FC3B92">
      <w:pPr>
        <w:pStyle w:val="a3"/>
        <w:numPr>
          <w:ilvl w:val="0"/>
          <w:numId w:val="17"/>
        </w:numPr>
        <w:shd w:val="clear" w:color="auto" w:fill="FFFFFF"/>
        <w:spacing w:after="0" w:line="240" w:lineRule="auto"/>
        <w:ind w:left="0"/>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У</w:t>
      </w:r>
      <w:r w:rsidRPr="00FC3B92">
        <w:rPr>
          <w:rFonts w:ascii="Times New Roman" w:eastAsia="Times New Roman" w:hAnsi="Times New Roman" w:cs="Times New Roman"/>
          <w:color w:val="000000" w:themeColor="text1"/>
          <w:sz w:val="28"/>
          <w:szCs w:val="28"/>
          <w:lang w:eastAsia="ru-RU"/>
        </w:rPr>
        <w:t>становіть відповідність між рисунками і назвами дефектів зварних з'єднань</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25FB3C5F" wp14:editId="3247CE92">
            <wp:extent cx="2713990" cy="992505"/>
            <wp:effectExtent l="0" t="0" r="0" b="0"/>
            <wp:docPr id="3" name="Рисунок 3" descr="https://fs01.vseosvita.ua/0100dcm6-7d4f-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1.vseosvita.ua/0100dcm6-7d4f-285x1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07CC8A83" wp14:editId="4CEA8467">
            <wp:extent cx="2432050" cy="992505"/>
            <wp:effectExtent l="0" t="0" r="6350" b="0"/>
            <wp:docPr id="2" name="Рисунок 2" descr="https://fs01.vseosvita.ua/0100dcm8-13ab-25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dcm8-13ab-255x1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0" cy="992505"/>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lastRenderedPageBreak/>
        <w:drawing>
          <wp:inline distT="0" distB="0" distL="0" distR="0" wp14:anchorId="5BE641D4" wp14:editId="2B7836C3">
            <wp:extent cx="2421890" cy="1002030"/>
            <wp:effectExtent l="0" t="0" r="0" b="7620"/>
            <wp:docPr id="22" name="Рисунок 22" descr="https://fs01.vseosvita.ua/0100dcma-9b0c-254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dcma-9b0c-254x1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1890" cy="1002030"/>
                    </a:xfrm>
                    <a:prstGeom prst="rect">
                      <a:avLst/>
                    </a:prstGeom>
                    <a:noFill/>
                    <a:ln>
                      <a:noFill/>
                    </a:ln>
                  </pic:spPr>
                </pic:pic>
              </a:graphicData>
            </a:graphic>
          </wp:inline>
        </w:drawing>
      </w:r>
    </w:p>
    <w:p w:rsidR="00654DE9" w:rsidRPr="00FC3B92" w:rsidRDefault="00654DE9" w:rsidP="00FC3B92">
      <w:pPr>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 xml:space="preserve">А) </w:t>
      </w:r>
      <w:r w:rsidRPr="00FC3B92">
        <w:rPr>
          <w:rFonts w:ascii="Times New Roman" w:eastAsia="Times New Roman" w:hAnsi="Times New Roman" w:cs="Times New Roman"/>
          <w:color w:val="000000" w:themeColor="text1"/>
          <w:sz w:val="28"/>
          <w:szCs w:val="28"/>
          <w:lang w:eastAsia="ru-RU"/>
        </w:rPr>
        <w:t>Усадка</w:t>
      </w:r>
    </w:p>
    <w:p w:rsidR="00654DE9" w:rsidRPr="00FC3B92" w:rsidRDefault="00654DE9" w:rsidP="00FC3B92">
      <w:pPr>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Б)</w:t>
      </w:r>
      <w:r w:rsidRPr="00FC3B92">
        <w:rPr>
          <w:rFonts w:ascii="Times New Roman" w:eastAsia="Times New Roman" w:hAnsi="Times New Roman" w:cs="Times New Roman"/>
          <w:color w:val="000000" w:themeColor="text1"/>
          <w:sz w:val="28"/>
          <w:szCs w:val="28"/>
          <w:lang w:eastAsia="ru-RU"/>
        </w:rPr>
        <w:t>Підріз</w:t>
      </w:r>
    </w:p>
    <w:p w:rsidR="00654DE9" w:rsidRPr="00FC3B92" w:rsidRDefault="00654DE9" w:rsidP="00FC3B92">
      <w:pPr>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В)</w:t>
      </w:r>
      <w:r w:rsidRPr="00FC3B92">
        <w:rPr>
          <w:rFonts w:ascii="Times New Roman" w:eastAsia="Times New Roman" w:hAnsi="Times New Roman" w:cs="Times New Roman"/>
          <w:color w:val="000000" w:themeColor="text1"/>
          <w:sz w:val="28"/>
          <w:szCs w:val="28"/>
          <w:lang w:eastAsia="ru-RU"/>
        </w:rPr>
        <w:t>Непровар</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2. Установіть відповідність між рисунками і назвами дефектів зварних з'єднань</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3DD99B06" wp14:editId="601D1A42">
            <wp:extent cx="2499995" cy="934085"/>
            <wp:effectExtent l="0" t="0" r="0" b="0"/>
            <wp:docPr id="6" name="Рисунок 6" descr="https://fs01.vseosvita.ua/0100dcmr-42fb-262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01.vseosvita.ua/0100dcmr-42fb-262x9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9995" cy="934085"/>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57853117" wp14:editId="2BB91467">
            <wp:extent cx="2499995" cy="914400"/>
            <wp:effectExtent l="0" t="0" r="0" b="0"/>
            <wp:docPr id="5" name="Рисунок 5" descr="https://fs01.vseosvita.ua/0100dcmt-69b9-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1.vseosvita.ua/0100dcmt-69b9-262x9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76506D1C" wp14:editId="0676C622">
            <wp:extent cx="1420495" cy="914400"/>
            <wp:effectExtent l="0" t="0" r="8255" b="0"/>
            <wp:docPr id="4" name="Рисунок 4" descr="https://fs01.vseosvita.ua/0100dcmw-5b82-149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vseosvita.ua/0100dcmw-5b82-149x9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0495" cy="914400"/>
                    </a:xfrm>
                    <a:prstGeom prst="rect">
                      <a:avLst/>
                    </a:prstGeom>
                    <a:noFill/>
                    <a:ln>
                      <a:noFill/>
                    </a:ln>
                  </pic:spPr>
                </pic:pic>
              </a:graphicData>
            </a:graphic>
          </wp:inline>
        </w:drawing>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Наплив</w:t>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 xml:space="preserve">Надмірне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ідсилення шва</w:t>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Катет недостатнього розміру</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3.</w:t>
      </w:r>
      <w:r w:rsidRPr="00FC3B92">
        <w:rPr>
          <w:rFonts w:ascii="Times New Roman" w:eastAsia="Times New Roman" w:hAnsi="Times New Roman" w:cs="Times New Roman"/>
          <w:color w:val="000000" w:themeColor="text1"/>
          <w:sz w:val="28"/>
          <w:szCs w:val="28"/>
          <w:lang w:eastAsia="ru-RU"/>
        </w:rPr>
        <w:t>В результаті чого утворюються шлакові включення?</w:t>
      </w:r>
    </w:p>
    <w:p w:rsidR="00654DE9" w:rsidRPr="00FC3B92" w:rsidRDefault="00654DE9" w:rsidP="00FC3B92">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FC3B92">
        <w:rPr>
          <w:rFonts w:ascii="Times New Roman" w:eastAsia="Times New Roman" w:hAnsi="Times New Roman" w:cs="Times New Roman"/>
          <w:b/>
          <w:color w:val="000000" w:themeColor="text1"/>
          <w:sz w:val="28"/>
          <w:szCs w:val="28"/>
          <w:lang w:eastAsia="ru-RU"/>
        </w:rPr>
        <w:t>Запитання з кількома правильними відповідями</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55pt;height:18.2pt" o:ole="">
            <v:imagedata r:id="rId25" o:title=""/>
          </v:shape>
          <w:control r:id="rId26" w:name="DefaultOcxName" w:shapeid="_x0000_i1060"/>
        </w:object>
      </w:r>
      <w:r w:rsidRPr="00FC3B92">
        <w:rPr>
          <w:rFonts w:ascii="Times New Roman" w:eastAsia="Times New Roman" w:hAnsi="Times New Roman" w:cs="Times New Roman"/>
          <w:color w:val="000000" w:themeColor="text1"/>
          <w:sz w:val="28"/>
          <w:szCs w:val="28"/>
          <w:lang w:eastAsia="ru-RU"/>
        </w:rPr>
        <w:t>Погане очищення зварювальних кромок від окалини або від залишків шлаку на поверхні перших шарів багатошарових шві</w:t>
      </w:r>
      <w:proofErr w:type="gramStart"/>
      <w:r w:rsidRPr="00FC3B92">
        <w:rPr>
          <w:rFonts w:ascii="Times New Roman" w:eastAsia="Times New Roman" w:hAnsi="Times New Roman" w:cs="Times New Roman"/>
          <w:color w:val="000000" w:themeColor="text1"/>
          <w:sz w:val="28"/>
          <w:szCs w:val="28"/>
          <w:lang w:eastAsia="ru-RU"/>
        </w:rPr>
        <w:t>в</w:t>
      </w:r>
      <w:proofErr w:type="gramEnd"/>
      <w:r w:rsidRPr="00FC3B92">
        <w:rPr>
          <w:rFonts w:ascii="Times New Roman" w:eastAsia="Times New Roman" w:hAnsi="Times New Roman" w:cs="Times New Roman"/>
          <w:color w:val="000000" w:themeColor="text1"/>
          <w:sz w:val="28"/>
          <w:szCs w:val="28"/>
          <w:lang w:eastAsia="ru-RU"/>
        </w:rPr>
        <w:t xml:space="preserve"> перед заваркою наступних</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3" type="#_x0000_t75" style="width:20.55pt;height:18.2pt" o:ole="">
            <v:imagedata r:id="rId25" o:title=""/>
          </v:shape>
          <w:control r:id="rId27" w:name="DefaultOcxName1" w:shapeid="_x0000_i1063"/>
        </w:object>
      </w:r>
      <w:r w:rsidRPr="00FC3B92">
        <w:rPr>
          <w:rFonts w:ascii="Times New Roman" w:eastAsia="Times New Roman" w:hAnsi="Times New Roman" w:cs="Times New Roman"/>
          <w:color w:val="000000" w:themeColor="text1"/>
          <w:sz w:val="28"/>
          <w:szCs w:val="28"/>
          <w:lang w:eastAsia="ru-RU"/>
        </w:rPr>
        <w:t>Низька якість електродного покриття або флюсу</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6" type="#_x0000_t75" style="width:20.55pt;height:18.2pt" o:ole="">
            <v:imagedata r:id="rId25" o:title=""/>
          </v:shape>
          <w:control r:id="rId28" w:name="DefaultOcxName2" w:shapeid="_x0000_i1066"/>
        </w:object>
      </w:r>
      <w:r w:rsidRPr="00FC3B92">
        <w:rPr>
          <w:rFonts w:ascii="Times New Roman" w:eastAsia="Times New Roman" w:hAnsi="Times New Roman" w:cs="Times New Roman"/>
          <w:color w:val="000000" w:themeColor="text1"/>
          <w:sz w:val="28"/>
          <w:szCs w:val="28"/>
          <w:lang w:eastAsia="ru-RU"/>
        </w:rPr>
        <w:t>Порушення суцільності обмазки електрода</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69" type="#_x0000_t75" style="width:20.55pt;height:18.2pt" o:ole="">
            <v:imagedata r:id="rId25" o:title=""/>
          </v:shape>
          <w:control r:id="rId29" w:name="DefaultOcxName3" w:shapeid="_x0000_i1069"/>
        </w:object>
      </w:r>
      <w:r w:rsidRPr="00FC3B92">
        <w:rPr>
          <w:rFonts w:ascii="Times New Roman" w:eastAsia="Times New Roman" w:hAnsi="Times New Roman" w:cs="Times New Roman"/>
          <w:color w:val="000000" w:themeColor="text1"/>
          <w:sz w:val="28"/>
          <w:szCs w:val="28"/>
          <w:lang w:eastAsia="ru-RU"/>
        </w:rPr>
        <w:t>Виникнення в процесі плавлення деяких хі</w:t>
      </w:r>
      <w:proofErr w:type="gramStart"/>
      <w:r w:rsidRPr="00FC3B92">
        <w:rPr>
          <w:rFonts w:ascii="Times New Roman" w:eastAsia="Times New Roman" w:hAnsi="Times New Roman" w:cs="Times New Roman"/>
          <w:color w:val="000000" w:themeColor="text1"/>
          <w:sz w:val="28"/>
          <w:szCs w:val="28"/>
          <w:lang w:eastAsia="ru-RU"/>
        </w:rPr>
        <w:t>м</w:t>
      </w:r>
      <w:proofErr w:type="gramEnd"/>
      <w:r w:rsidRPr="00FC3B92">
        <w:rPr>
          <w:rFonts w:ascii="Times New Roman" w:eastAsia="Times New Roman" w:hAnsi="Times New Roman" w:cs="Times New Roman"/>
          <w:color w:val="000000" w:themeColor="text1"/>
          <w:sz w:val="28"/>
          <w:szCs w:val="28"/>
          <w:lang w:eastAsia="ru-RU"/>
        </w:rPr>
        <w:t>ічних сполук, які залишаються в шві при кристалізації</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4.</w:t>
      </w:r>
      <w:r w:rsidRPr="00FC3B92">
        <w:rPr>
          <w:rFonts w:ascii="Times New Roman" w:eastAsia="Times New Roman" w:hAnsi="Times New Roman" w:cs="Times New Roman"/>
          <w:color w:val="000000" w:themeColor="text1"/>
          <w:sz w:val="28"/>
          <w:szCs w:val="28"/>
          <w:lang w:eastAsia="ru-RU"/>
        </w:rPr>
        <w:t>В результаті чого утворюється непровар?</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lang w:eastAsia="ru-RU"/>
        </w:rPr>
        <w:t>Запитання з кількома правильними відповідями</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11" type="#_x0000_t75" style="width:20.55pt;height:18.2pt" o:ole="">
            <v:imagedata r:id="rId25" o:title=""/>
          </v:shape>
          <w:control r:id="rId30" w:name="DefaultOcxName6" w:shapeid="_x0000_i1111"/>
        </w:object>
      </w:r>
      <w:r w:rsidR="00FC3B92" w:rsidRPr="00FC3B92">
        <w:rPr>
          <w:rFonts w:ascii="Times New Roman" w:eastAsia="Times New Roman" w:hAnsi="Times New Roman" w:cs="Times New Roman"/>
          <w:color w:val="000000" w:themeColor="text1"/>
          <w:sz w:val="28"/>
          <w:szCs w:val="28"/>
        </w:rPr>
        <w:t xml:space="preserve">А) </w:t>
      </w:r>
      <w:r w:rsidRPr="00FC3B92">
        <w:rPr>
          <w:rFonts w:ascii="Times New Roman" w:eastAsia="Times New Roman" w:hAnsi="Times New Roman" w:cs="Times New Roman"/>
          <w:color w:val="000000" w:themeColor="text1"/>
          <w:sz w:val="28"/>
          <w:szCs w:val="28"/>
          <w:lang w:eastAsia="ru-RU"/>
        </w:rPr>
        <w:t>Виконання зварювальних робіт при низькій температурі</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lastRenderedPageBreak/>
        <w:object w:dxaOrig="225" w:dyaOrig="225">
          <v:shape id="_x0000_i1075" type="#_x0000_t75" style="width:20.55pt;height:18.2pt" o:ole="">
            <v:imagedata r:id="rId25" o:title=""/>
          </v:shape>
          <w:control r:id="rId31" w:name="DefaultOcxName12" w:shapeid="_x0000_i1075"/>
        </w:object>
      </w:r>
      <w:r w:rsidR="00FC3B92" w:rsidRPr="00FC3B92">
        <w:rPr>
          <w:rFonts w:ascii="Times New Roman" w:eastAsia="Times New Roman" w:hAnsi="Times New Roman" w:cs="Times New Roman"/>
          <w:color w:val="000000" w:themeColor="text1"/>
          <w:sz w:val="28"/>
          <w:szCs w:val="28"/>
        </w:rPr>
        <w:t xml:space="preserve">Б) </w:t>
      </w:r>
      <w:r w:rsidRPr="00FC3B92">
        <w:rPr>
          <w:rFonts w:ascii="Times New Roman" w:eastAsia="Times New Roman" w:hAnsi="Times New Roman" w:cs="Times New Roman"/>
          <w:color w:val="000000" w:themeColor="text1"/>
          <w:sz w:val="28"/>
          <w:szCs w:val="28"/>
          <w:lang w:eastAsia="ru-RU"/>
        </w:rPr>
        <w:t>Погане зачищення кромок</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78" type="#_x0000_t75" style="width:20.55pt;height:18.2pt" o:ole="">
            <v:imagedata r:id="rId25" o:title=""/>
          </v:shape>
          <w:control r:id="rId32" w:name="DefaultOcxName22" w:shapeid="_x0000_i1078"/>
        </w:object>
      </w:r>
      <w:r w:rsidR="00FC3B92" w:rsidRPr="00FC3B92">
        <w:rPr>
          <w:rFonts w:ascii="Times New Roman" w:eastAsia="Times New Roman" w:hAnsi="Times New Roman" w:cs="Times New Roman"/>
          <w:color w:val="000000" w:themeColor="text1"/>
          <w:sz w:val="28"/>
          <w:szCs w:val="28"/>
        </w:rPr>
        <w:t xml:space="preserve">В) </w:t>
      </w:r>
      <w:r w:rsidRPr="00FC3B92">
        <w:rPr>
          <w:rFonts w:ascii="Times New Roman" w:eastAsia="Times New Roman" w:hAnsi="Times New Roman" w:cs="Times New Roman"/>
          <w:color w:val="000000" w:themeColor="text1"/>
          <w:sz w:val="28"/>
          <w:szCs w:val="28"/>
          <w:lang w:eastAsia="ru-RU"/>
        </w:rPr>
        <w:t xml:space="preserve">Блукання або відхилення дуги </w:t>
      </w:r>
      <w:proofErr w:type="gramStart"/>
      <w:r w:rsidRPr="00FC3B92">
        <w:rPr>
          <w:rFonts w:ascii="Times New Roman" w:eastAsia="Times New Roman" w:hAnsi="Times New Roman" w:cs="Times New Roman"/>
          <w:color w:val="000000" w:themeColor="text1"/>
          <w:sz w:val="28"/>
          <w:szCs w:val="28"/>
          <w:lang w:eastAsia="ru-RU"/>
        </w:rPr>
        <w:t>п</w:t>
      </w:r>
      <w:proofErr w:type="gramEnd"/>
      <w:r w:rsidRPr="00FC3B92">
        <w:rPr>
          <w:rFonts w:ascii="Times New Roman" w:eastAsia="Times New Roman" w:hAnsi="Times New Roman" w:cs="Times New Roman"/>
          <w:color w:val="000000" w:themeColor="text1"/>
          <w:sz w:val="28"/>
          <w:szCs w:val="28"/>
          <w:lang w:eastAsia="ru-RU"/>
        </w:rPr>
        <w:t>ід впливом магнітних полів</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12" type="#_x0000_t75" style="width:20.55pt;height:18.2pt" o:ole="">
            <v:imagedata r:id="rId25" o:title=""/>
          </v:shape>
          <w:control r:id="rId33" w:name="DefaultOcxName31" w:shapeid="_x0000_i1112"/>
        </w:object>
      </w:r>
      <w:r w:rsidR="00FC3B92" w:rsidRPr="00FC3B92">
        <w:rPr>
          <w:rFonts w:ascii="Times New Roman" w:eastAsia="Times New Roman" w:hAnsi="Times New Roman" w:cs="Times New Roman"/>
          <w:color w:val="000000" w:themeColor="text1"/>
          <w:sz w:val="28"/>
          <w:szCs w:val="28"/>
        </w:rPr>
        <w:t xml:space="preserve">Г) </w:t>
      </w:r>
      <w:r w:rsidRPr="00FC3B92">
        <w:rPr>
          <w:rFonts w:ascii="Times New Roman" w:eastAsia="Times New Roman" w:hAnsi="Times New Roman" w:cs="Times New Roman"/>
          <w:color w:val="000000" w:themeColor="text1"/>
          <w:sz w:val="28"/>
          <w:szCs w:val="28"/>
          <w:lang w:eastAsia="ru-RU"/>
        </w:rPr>
        <w:t xml:space="preserve">Надмірна швидкість зварювання, </w:t>
      </w:r>
      <w:proofErr w:type="gramStart"/>
      <w:r w:rsidRPr="00FC3B92">
        <w:rPr>
          <w:rFonts w:ascii="Times New Roman" w:eastAsia="Times New Roman" w:hAnsi="Times New Roman" w:cs="Times New Roman"/>
          <w:color w:val="000000" w:themeColor="text1"/>
          <w:sz w:val="28"/>
          <w:szCs w:val="28"/>
          <w:lang w:eastAsia="ru-RU"/>
        </w:rPr>
        <w:t>при</w:t>
      </w:r>
      <w:proofErr w:type="gramEnd"/>
      <w:r w:rsidRPr="00FC3B92">
        <w:rPr>
          <w:rFonts w:ascii="Times New Roman" w:eastAsia="Times New Roman" w:hAnsi="Times New Roman" w:cs="Times New Roman"/>
          <w:color w:val="000000" w:themeColor="text1"/>
          <w:sz w:val="28"/>
          <w:szCs w:val="28"/>
          <w:lang w:eastAsia="ru-RU"/>
        </w:rPr>
        <w:t xml:space="preserve"> якій кромки, що зварюються, не встигають розплавлятися</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14" type="#_x0000_t75" style="width:20.55pt;height:18.2pt" o:ole="">
            <v:imagedata r:id="rId25" o:title=""/>
          </v:shape>
          <w:control r:id="rId34" w:name="DefaultOcxName41" w:shapeid="_x0000_i1114"/>
        </w:object>
      </w:r>
      <w:r w:rsidR="00FC3B92" w:rsidRPr="00FC3B92">
        <w:rPr>
          <w:rFonts w:ascii="Times New Roman" w:eastAsia="Times New Roman" w:hAnsi="Times New Roman" w:cs="Times New Roman"/>
          <w:color w:val="000000" w:themeColor="text1"/>
          <w:sz w:val="28"/>
          <w:szCs w:val="28"/>
        </w:rPr>
        <w:t xml:space="preserve">Д) </w:t>
      </w:r>
      <w:r w:rsidRPr="00FC3B92">
        <w:rPr>
          <w:rFonts w:ascii="Times New Roman" w:eastAsia="Times New Roman" w:hAnsi="Times New Roman" w:cs="Times New Roman"/>
          <w:color w:val="000000" w:themeColor="text1"/>
          <w:sz w:val="28"/>
          <w:szCs w:val="28"/>
          <w:lang w:eastAsia="ru-RU"/>
        </w:rPr>
        <w:t>Значне зміщення електрода в сторону однієї з крайок, що зварюються</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87" type="#_x0000_t75" style="width:20.55pt;height:18.2pt" o:ole="">
            <v:imagedata r:id="rId25" o:title=""/>
          </v:shape>
          <w:control r:id="rId35" w:name="DefaultOcxName5" w:shapeid="_x0000_i1087"/>
        </w:object>
      </w:r>
      <w:r w:rsidR="00FC3B92" w:rsidRPr="00FC3B92">
        <w:rPr>
          <w:rFonts w:ascii="Times New Roman" w:eastAsia="Times New Roman" w:hAnsi="Times New Roman" w:cs="Times New Roman"/>
          <w:color w:val="000000" w:themeColor="text1"/>
          <w:sz w:val="28"/>
          <w:szCs w:val="28"/>
          <w:lang w:val="uk-UA"/>
        </w:rPr>
        <w:t xml:space="preserve">Е) </w:t>
      </w:r>
      <w:r w:rsidRPr="00FC3B92">
        <w:rPr>
          <w:rFonts w:ascii="Times New Roman" w:eastAsia="Times New Roman" w:hAnsi="Times New Roman" w:cs="Times New Roman"/>
          <w:color w:val="000000" w:themeColor="text1"/>
          <w:sz w:val="28"/>
          <w:szCs w:val="28"/>
          <w:lang w:eastAsia="ru-RU"/>
        </w:rPr>
        <w:t>Недостатній кут скосу кромок</w:t>
      </w: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5.Установіть відповідність між ескізами дефектів і методами іх усунення</w:t>
      </w:r>
      <w:r w:rsidRPr="00FC3B92">
        <w:rPr>
          <w:rFonts w:ascii="Times New Roman" w:eastAsia="Times New Roman" w:hAnsi="Times New Roman" w:cs="Times New Roman"/>
          <w:color w:val="000000" w:themeColor="text1"/>
          <w:sz w:val="28"/>
          <w:szCs w:val="28"/>
          <w:lang w:eastAsia="ru-RU"/>
        </w:rPr>
        <w:t> </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159BBCAD" wp14:editId="12A206C7">
            <wp:extent cx="2499995" cy="914400"/>
            <wp:effectExtent l="0" t="0" r="0" b="0"/>
            <wp:docPr id="7" name="Рисунок 7" descr="https://fs01.vseosvita.ua/0100dcpc-7bdd-262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1.vseosvita.ua/0100dcpc-7bdd-262x9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995" cy="914400"/>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6CEAB02B" wp14:editId="02756473">
            <wp:extent cx="1410335" cy="914400"/>
            <wp:effectExtent l="0" t="0" r="0" b="0"/>
            <wp:docPr id="8" name="Рисунок 8" descr="https://fs01.vseosvita.ua/0100dcpd-9ed7-148x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01.vseosvita.ua/0100dcpd-9ed7-148x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0335" cy="914400"/>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3</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6C9B48CC" wp14:editId="1C449CB8">
            <wp:extent cx="2412365" cy="943610"/>
            <wp:effectExtent l="0" t="0" r="6985" b="8890"/>
            <wp:docPr id="9" name="Рисунок 9" descr="https://fs01.vseosvita.ua/0100dcpf-5b70-253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1.vseosvita.ua/0100dcpf-5b70-253x9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2365" cy="943610"/>
                    </a:xfrm>
                    <a:prstGeom prst="rect">
                      <a:avLst/>
                    </a:prstGeom>
                    <a:noFill/>
                    <a:ln>
                      <a:noFill/>
                    </a:ln>
                  </pic:spPr>
                </pic:pic>
              </a:graphicData>
            </a:graphic>
          </wp:inline>
        </w:drawing>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 після попередньої зачистки</w:t>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 xml:space="preserve">Зачистка абразивним інструментом; при необхідності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w:t>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eastAsia="Times New Roman" w:hAnsi="Times New Roman" w:cs="Times New Roman"/>
          <w:color w:val="000000" w:themeColor="text1"/>
          <w:sz w:val="28"/>
          <w:szCs w:val="28"/>
          <w:lang w:eastAsia="ru-RU"/>
        </w:rPr>
        <w:t>Вибірка дефектної ділянки з наступною проваркою</w:t>
      </w: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6.Установіть відповідність між ескізами дефектів і методами іх усунення</w:t>
      </w:r>
      <w:r w:rsidRPr="00FC3B92">
        <w:rPr>
          <w:rFonts w:ascii="Times New Roman" w:eastAsia="Times New Roman" w:hAnsi="Times New Roman" w:cs="Times New Roman"/>
          <w:color w:val="000000" w:themeColor="text1"/>
          <w:sz w:val="28"/>
          <w:szCs w:val="28"/>
          <w:lang w:eastAsia="ru-RU"/>
        </w:rPr>
        <w:t> </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1</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0F3D0AC0" wp14:editId="33D21B4D">
            <wp:extent cx="2713990" cy="992505"/>
            <wp:effectExtent l="0" t="0" r="0" b="0"/>
            <wp:docPr id="23" name="Рисунок 23" descr="https://fs01.vseosvita.ua/0100dcot-54b7-285x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01.vseosvita.ua/0100dcot-54b7-285x1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3990" cy="992505"/>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t>2</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1E6E319D" wp14:editId="0472294F">
            <wp:extent cx="2432050" cy="1002030"/>
            <wp:effectExtent l="0" t="0" r="6350" b="7620"/>
            <wp:docPr id="24" name="Рисунок 24" descr="https://fs01.vseosvita.ua/0100dcov-0958-255x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01.vseosvita.ua/0100dcov-0958-255x10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2050" cy="1002030"/>
                    </a:xfrm>
                    <a:prstGeom prst="rect">
                      <a:avLst/>
                    </a:prstGeom>
                    <a:noFill/>
                    <a:ln>
                      <a:noFill/>
                    </a:ln>
                  </pic:spPr>
                </pic:pic>
              </a:graphicData>
            </a:graphic>
          </wp:inline>
        </w:drawing>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b/>
          <w:bCs/>
          <w:color w:val="000000" w:themeColor="text1"/>
          <w:sz w:val="28"/>
          <w:szCs w:val="28"/>
          <w:shd w:val="clear" w:color="auto" w:fill="FFF600"/>
          <w:lang w:eastAsia="ru-RU"/>
        </w:rPr>
        <w:lastRenderedPageBreak/>
        <w:t>3</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noProof/>
          <w:color w:val="000000" w:themeColor="text1"/>
          <w:sz w:val="28"/>
          <w:szCs w:val="28"/>
          <w:lang w:eastAsia="ru-RU"/>
        </w:rPr>
        <w:drawing>
          <wp:inline distT="0" distB="0" distL="0" distR="0" wp14:anchorId="2AA763F0" wp14:editId="72B1B66A">
            <wp:extent cx="2499995" cy="943610"/>
            <wp:effectExtent l="0" t="0" r="0" b="8890"/>
            <wp:docPr id="25" name="Рисунок 25" descr="https://fs01.vseosvita.ua/0100dcox-657f-262x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01.vseosvita.ua/0100dcox-657f-262x9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9995" cy="943610"/>
                    </a:xfrm>
                    <a:prstGeom prst="rect">
                      <a:avLst/>
                    </a:prstGeom>
                    <a:noFill/>
                    <a:ln>
                      <a:noFill/>
                    </a:ln>
                  </pic:spPr>
                </pic:pic>
              </a:graphicData>
            </a:graphic>
          </wp:inline>
        </w:drawing>
      </w:r>
    </w:p>
    <w:p w:rsidR="00654DE9" w:rsidRPr="00FC3B92" w:rsidRDefault="00654DE9"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t>А</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Виборка дефектної ділянки з наступним проварюванням</w:t>
      </w: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Б</w:t>
      </w:r>
      <w:r w:rsidRPr="00FC3B92">
        <w:rPr>
          <w:rFonts w:ascii="Times New Roman" w:hAnsi="Times New Roman" w:cs="Times New Roman"/>
          <w:color w:val="000000" w:themeColor="text1"/>
          <w:sz w:val="28"/>
          <w:szCs w:val="28"/>
          <w:lang w:val="uk-UA"/>
        </w:rPr>
        <w:t xml:space="preserve"> </w:t>
      </w:r>
      <w:proofErr w:type="gramStart"/>
      <w:r w:rsidRPr="00FC3B92">
        <w:rPr>
          <w:rFonts w:ascii="Times New Roman" w:hAnsi="Times New Roman" w:cs="Times New Roman"/>
          <w:color w:val="000000" w:themeColor="text1"/>
          <w:sz w:val="28"/>
          <w:szCs w:val="28"/>
        </w:rPr>
        <w:t>П</w:t>
      </w:r>
      <w:proofErr w:type="gramEnd"/>
      <w:r w:rsidRPr="00FC3B92">
        <w:rPr>
          <w:rFonts w:ascii="Times New Roman" w:hAnsi="Times New Roman" w:cs="Times New Roman"/>
          <w:color w:val="000000" w:themeColor="text1"/>
          <w:sz w:val="28"/>
          <w:szCs w:val="28"/>
        </w:rPr>
        <w:t>ідварювання після попередньої зачистки</w:t>
      </w: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t>В</w:t>
      </w:r>
      <w:r w:rsidRPr="00FC3B92">
        <w:rPr>
          <w:rFonts w:ascii="Times New Roman" w:hAnsi="Times New Roman" w:cs="Times New Roman"/>
          <w:color w:val="000000" w:themeColor="text1"/>
          <w:sz w:val="28"/>
          <w:szCs w:val="28"/>
          <w:lang w:val="uk-UA"/>
        </w:rPr>
        <w:t xml:space="preserve"> </w:t>
      </w:r>
      <w:r w:rsidRPr="00FC3B92">
        <w:rPr>
          <w:rFonts w:ascii="Times New Roman" w:hAnsi="Times New Roman" w:cs="Times New Roman"/>
          <w:color w:val="000000" w:themeColor="text1"/>
          <w:sz w:val="28"/>
          <w:szCs w:val="28"/>
        </w:rPr>
        <w:t>Зачищення абразивним інструментом</w:t>
      </w:r>
    </w:p>
    <w:p w:rsidR="00654DE9" w:rsidRPr="00FC3B92" w:rsidRDefault="00654DE9"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lang w:val="uk-UA"/>
        </w:rPr>
        <w:t>7.</w:t>
      </w:r>
      <w:r w:rsidRPr="00FC3B92">
        <w:rPr>
          <w:rFonts w:ascii="Times New Roman" w:hAnsi="Times New Roman" w:cs="Times New Roman"/>
          <w:color w:val="000000" w:themeColor="text1"/>
          <w:sz w:val="28"/>
          <w:szCs w:val="28"/>
        </w:rPr>
        <w:t>В який момент слід виправляти дефекти зварних з'єднань, що підлягають подальшій термообробці (відпуску)?</w:t>
      </w:r>
    </w:p>
    <w:p w:rsidR="00FC3B92" w:rsidRPr="00FC3B92" w:rsidRDefault="00FC3B92"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object w:dxaOrig="225" w:dyaOrig="225">
          <v:shape id="_x0000_i1139" type="#_x0000_t75" style="width:20.55pt;height:18.2pt" o:ole="">
            <v:imagedata r:id="rId40" o:title=""/>
          </v:shape>
          <w:control r:id="rId41" w:name="DefaultOcxName4" w:shapeid="_x0000_i1139"/>
        </w:object>
      </w:r>
      <w:r w:rsidRPr="00FC3B92">
        <w:rPr>
          <w:rFonts w:ascii="Times New Roman" w:hAnsi="Times New Roman" w:cs="Times New Roman"/>
          <w:color w:val="000000" w:themeColor="text1"/>
          <w:sz w:val="28"/>
          <w:szCs w:val="28"/>
          <w:lang w:val="uk-UA"/>
        </w:rPr>
        <w:t xml:space="preserve">А) </w:t>
      </w:r>
      <w:r w:rsidRPr="00FC3B92">
        <w:rPr>
          <w:rFonts w:ascii="Times New Roman" w:hAnsi="Times New Roman" w:cs="Times New Roman"/>
          <w:color w:val="000000" w:themeColor="text1"/>
          <w:sz w:val="28"/>
          <w:szCs w:val="28"/>
        </w:rPr>
        <w:t>До відпуска</w:t>
      </w:r>
    </w:p>
    <w:p w:rsidR="00FC3B92" w:rsidRPr="00FC3B92" w:rsidRDefault="00FC3B92" w:rsidP="00FC3B92">
      <w:pPr>
        <w:spacing w:after="0" w:line="240" w:lineRule="auto"/>
        <w:rPr>
          <w:rFonts w:ascii="Times New Roman" w:hAnsi="Times New Roman" w:cs="Times New Roman"/>
          <w:color w:val="000000" w:themeColor="text1"/>
          <w:sz w:val="28"/>
          <w:szCs w:val="28"/>
        </w:rPr>
      </w:pPr>
      <w:r w:rsidRPr="00FC3B92">
        <w:rPr>
          <w:rFonts w:ascii="Times New Roman" w:hAnsi="Times New Roman" w:cs="Times New Roman"/>
          <w:color w:val="000000" w:themeColor="text1"/>
          <w:sz w:val="28"/>
          <w:szCs w:val="28"/>
        </w:rPr>
        <w:object w:dxaOrig="225" w:dyaOrig="225">
          <v:shape id="_x0000_i1138" type="#_x0000_t75" style="width:20.55pt;height:18.2pt" o:ole="">
            <v:imagedata r:id="rId40" o:title=""/>
          </v:shape>
          <w:control r:id="rId42" w:name="DefaultOcxName11" w:shapeid="_x0000_i1138"/>
        </w:object>
      </w:r>
      <w:r w:rsidRPr="00FC3B92">
        <w:rPr>
          <w:rFonts w:ascii="Times New Roman" w:hAnsi="Times New Roman" w:cs="Times New Roman"/>
          <w:color w:val="000000" w:themeColor="text1"/>
          <w:sz w:val="28"/>
          <w:szCs w:val="28"/>
          <w:lang w:val="uk-UA"/>
        </w:rPr>
        <w:t xml:space="preserve">Б) </w:t>
      </w:r>
      <w:r w:rsidRPr="00FC3B92">
        <w:rPr>
          <w:rFonts w:ascii="Times New Roman" w:hAnsi="Times New Roman" w:cs="Times New Roman"/>
          <w:color w:val="000000" w:themeColor="text1"/>
          <w:sz w:val="28"/>
          <w:szCs w:val="28"/>
        </w:rPr>
        <w:t>За погодженням з головною матеріалознавчою організацією</w:t>
      </w:r>
    </w:p>
    <w:p w:rsidR="00FC3B92" w:rsidRPr="00FC3B92" w:rsidRDefault="00FC3B92" w:rsidP="00FC3B92">
      <w:pPr>
        <w:spacing w:after="0" w:line="240" w:lineRule="auto"/>
        <w:rPr>
          <w:rFonts w:ascii="Times New Roman" w:hAnsi="Times New Roman" w:cs="Times New Roman"/>
          <w:color w:val="000000" w:themeColor="text1"/>
          <w:sz w:val="28"/>
          <w:szCs w:val="28"/>
          <w:lang w:val="uk-UA"/>
        </w:rPr>
      </w:pPr>
      <w:r w:rsidRPr="00FC3B92">
        <w:rPr>
          <w:rFonts w:ascii="Times New Roman" w:hAnsi="Times New Roman" w:cs="Times New Roman"/>
          <w:color w:val="000000" w:themeColor="text1"/>
          <w:sz w:val="28"/>
          <w:szCs w:val="28"/>
        </w:rPr>
        <w:object w:dxaOrig="225" w:dyaOrig="225">
          <v:shape id="_x0000_i1137" type="#_x0000_t75" style="width:20.55pt;height:18.2pt" o:ole="">
            <v:imagedata r:id="rId43" o:title=""/>
          </v:shape>
          <w:control r:id="rId44" w:name="DefaultOcxName21" w:shapeid="_x0000_i1137"/>
        </w:object>
      </w:r>
      <w:r w:rsidRPr="00FC3B92">
        <w:rPr>
          <w:rFonts w:ascii="Times New Roman" w:hAnsi="Times New Roman" w:cs="Times New Roman"/>
          <w:color w:val="000000" w:themeColor="text1"/>
          <w:sz w:val="28"/>
          <w:szCs w:val="28"/>
          <w:lang w:val="uk-UA"/>
        </w:rPr>
        <w:t xml:space="preserve">В) </w:t>
      </w:r>
      <w:r w:rsidRPr="00FC3B92">
        <w:rPr>
          <w:rFonts w:ascii="Times New Roman" w:hAnsi="Times New Roman" w:cs="Times New Roman"/>
          <w:color w:val="000000" w:themeColor="text1"/>
          <w:sz w:val="28"/>
          <w:szCs w:val="28"/>
        </w:rPr>
        <w:t>Після відпуска</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val="uk-UA" w:eastAsia="ru-RU"/>
        </w:rPr>
        <w:t xml:space="preserve">8. </w:t>
      </w:r>
      <w:r w:rsidRPr="00FC3B92">
        <w:rPr>
          <w:rFonts w:ascii="Times New Roman" w:eastAsia="Times New Roman" w:hAnsi="Times New Roman" w:cs="Times New Roman"/>
          <w:color w:val="000000" w:themeColor="text1"/>
          <w:sz w:val="28"/>
          <w:szCs w:val="28"/>
          <w:lang w:eastAsia="ru-RU"/>
        </w:rPr>
        <w:t>Виберіть правильну відповідь.</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lang w:eastAsia="ru-RU"/>
        </w:rPr>
        <w:t>При зварюванні в нижньому положенні на горизонтальній площині кут нахилу електрода від вертикалі повинен бути</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099" type="#_x0000_t75" style="width:20.55pt;height:18.2pt" o:ole="">
            <v:imagedata r:id="rId40" o:title=""/>
          </v:shape>
          <w:control r:id="rId45" w:name="DefaultOcxName7" w:shapeid="_x0000_i1099"/>
        </w:object>
      </w:r>
      <w:r w:rsidR="00FC3B92" w:rsidRPr="00FC3B92">
        <w:rPr>
          <w:rFonts w:ascii="Times New Roman" w:eastAsia="Times New Roman" w:hAnsi="Times New Roman" w:cs="Times New Roman"/>
          <w:color w:val="000000" w:themeColor="text1"/>
          <w:sz w:val="28"/>
          <w:szCs w:val="28"/>
          <w:lang w:val="uk-UA"/>
        </w:rPr>
        <w:t xml:space="preserve">А) </w:t>
      </w:r>
      <w:r w:rsidRPr="00FC3B92">
        <w:rPr>
          <w:rFonts w:ascii="Times New Roman" w:eastAsia="Times New Roman" w:hAnsi="Times New Roman" w:cs="Times New Roman"/>
          <w:color w:val="000000" w:themeColor="text1"/>
          <w:sz w:val="28"/>
          <w:szCs w:val="28"/>
          <w:lang w:eastAsia="ru-RU"/>
        </w:rPr>
        <w:t>30°</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02" type="#_x0000_t75" style="width:20.55pt;height:18.2pt" o:ole="">
            <v:imagedata r:id="rId40" o:title=""/>
          </v:shape>
          <w:control r:id="rId46" w:name="DefaultOcxName13" w:shapeid="_x0000_i1102"/>
        </w:object>
      </w:r>
      <w:r w:rsidR="00FC3B92" w:rsidRPr="00FC3B92">
        <w:rPr>
          <w:rFonts w:ascii="Times New Roman" w:eastAsia="Times New Roman" w:hAnsi="Times New Roman" w:cs="Times New Roman"/>
          <w:color w:val="000000" w:themeColor="text1"/>
          <w:sz w:val="28"/>
          <w:szCs w:val="28"/>
          <w:lang w:val="uk-UA"/>
        </w:rPr>
        <w:t xml:space="preserve">Б) </w:t>
      </w:r>
      <w:r w:rsidRPr="00FC3B92">
        <w:rPr>
          <w:rFonts w:ascii="Times New Roman" w:eastAsia="Times New Roman" w:hAnsi="Times New Roman" w:cs="Times New Roman"/>
          <w:color w:val="000000" w:themeColor="text1"/>
          <w:sz w:val="28"/>
          <w:szCs w:val="28"/>
          <w:lang w:eastAsia="ru-RU"/>
        </w:rPr>
        <w:t>90°</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05" type="#_x0000_t75" style="width:20.55pt;height:18.2pt" o:ole="">
            <v:imagedata r:id="rId40" o:title=""/>
          </v:shape>
          <w:control r:id="rId47" w:name="DefaultOcxName23" w:shapeid="_x0000_i1105"/>
        </w:object>
      </w:r>
      <w:r w:rsidR="00FC3B92" w:rsidRPr="00FC3B92">
        <w:rPr>
          <w:rFonts w:ascii="Times New Roman" w:eastAsia="Times New Roman" w:hAnsi="Times New Roman" w:cs="Times New Roman"/>
          <w:color w:val="000000" w:themeColor="text1"/>
          <w:sz w:val="28"/>
          <w:szCs w:val="28"/>
          <w:lang w:val="uk-UA"/>
        </w:rPr>
        <w:t xml:space="preserve">В) </w:t>
      </w:r>
      <w:r w:rsidRPr="00FC3B92">
        <w:rPr>
          <w:rFonts w:ascii="Times New Roman" w:eastAsia="Times New Roman" w:hAnsi="Times New Roman" w:cs="Times New Roman"/>
          <w:color w:val="000000" w:themeColor="text1"/>
          <w:sz w:val="28"/>
          <w:szCs w:val="28"/>
          <w:lang w:eastAsia="ru-RU"/>
        </w:rPr>
        <w:t>15°</w:t>
      </w:r>
    </w:p>
    <w:p w:rsidR="00654DE9" w:rsidRPr="00FC3B92" w:rsidRDefault="00654DE9" w:rsidP="00FC3B92">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C3B92">
        <w:rPr>
          <w:rFonts w:ascii="Times New Roman" w:eastAsia="Times New Roman" w:hAnsi="Times New Roman" w:cs="Times New Roman"/>
          <w:color w:val="000000" w:themeColor="text1"/>
          <w:sz w:val="28"/>
          <w:szCs w:val="28"/>
        </w:rPr>
        <w:object w:dxaOrig="225" w:dyaOrig="225">
          <v:shape id="_x0000_i1108" type="#_x0000_t75" style="width:20.55pt;height:18.2pt" o:ole="">
            <v:imagedata r:id="rId40" o:title=""/>
          </v:shape>
          <w:control r:id="rId48" w:name="DefaultOcxName32" w:shapeid="_x0000_i1108"/>
        </w:object>
      </w:r>
      <w:r w:rsidR="00FC3B92" w:rsidRPr="00FC3B92">
        <w:rPr>
          <w:rFonts w:ascii="Times New Roman" w:eastAsia="Times New Roman" w:hAnsi="Times New Roman" w:cs="Times New Roman"/>
          <w:color w:val="000000" w:themeColor="text1"/>
          <w:sz w:val="28"/>
          <w:szCs w:val="28"/>
          <w:lang w:val="uk-UA"/>
        </w:rPr>
        <w:t xml:space="preserve">Г) </w:t>
      </w:r>
      <w:r w:rsidRPr="00FC3B92">
        <w:rPr>
          <w:rFonts w:ascii="Times New Roman" w:eastAsia="Times New Roman" w:hAnsi="Times New Roman" w:cs="Times New Roman"/>
          <w:color w:val="000000" w:themeColor="text1"/>
          <w:sz w:val="28"/>
          <w:szCs w:val="28"/>
          <w:lang w:eastAsia="ru-RU"/>
        </w:rPr>
        <w:t>5°</w:t>
      </w:r>
    </w:p>
    <w:p w:rsidR="00677893" w:rsidRPr="00FC3B92" w:rsidRDefault="00677893" w:rsidP="00FC3B92">
      <w:pPr>
        <w:pStyle w:val="a3"/>
        <w:spacing w:after="0" w:line="240" w:lineRule="auto"/>
        <w:ind w:left="0"/>
        <w:textAlignment w:val="baseline"/>
        <w:rPr>
          <w:rFonts w:ascii="Times New Roman" w:eastAsia="Times New Roman" w:hAnsi="Times New Roman" w:cs="Times New Roman"/>
          <w:color w:val="000000" w:themeColor="text1"/>
          <w:sz w:val="28"/>
          <w:szCs w:val="28"/>
          <w:lang w:eastAsia="ru-RU"/>
        </w:rPr>
      </w:pPr>
    </w:p>
    <w:p w:rsidR="00677893" w:rsidRPr="00FC3B92" w:rsidRDefault="00677893" w:rsidP="00FC3B92">
      <w:pPr>
        <w:spacing w:after="0" w:line="240" w:lineRule="auto"/>
        <w:textAlignment w:val="baseline"/>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Домашнє завдання:  Зробіть кросворд  на тему «</w:t>
      </w:r>
      <w:r w:rsidR="00654DE9" w:rsidRPr="00FC3B92">
        <w:rPr>
          <w:rFonts w:ascii="Times New Roman" w:hAnsi="Times New Roman" w:cs="Times New Roman"/>
          <w:color w:val="000000" w:themeColor="text1"/>
          <w:sz w:val="28"/>
          <w:szCs w:val="28"/>
          <w:lang w:val="uk-UA"/>
        </w:rPr>
        <w:t xml:space="preserve">Дефекти і їх усунення </w:t>
      </w:r>
      <w:r w:rsidRPr="00FC3B92">
        <w:rPr>
          <w:rFonts w:ascii="Times New Roman" w:eastAsia="Times New Roman" w:hAnsi="Times New Roman" w:cs="Times New Roman"/>
          <w:color w:val="000000" w:themeColor="text1"/>
          <w:sz w:val="28"/>
          <w:szCs w:val="28"/>
          <w:lang w:val="uk-UA" w:eastAsia="ru-RU"/>
        </w:rPr>
        <w:t>»</w:t>
      </w:r>
    </w:p>
    <w:p w:rsidR="00677893" w:rsidRPr="00FC3B92" w:rsidRDefault="00677893" w:rsidP="00FC3B92">
      <w:pPr>
        <w:spacing w:after="0" w:line="240" w:lineRule="auto"/>
        <w:ind w:hanging="720"/>
        <w:rPr>
          <w:rFonts w:ascii="Times New Roman" w:eastAsia="Times New Roman" w:hAnsi="Times New Roman" w:cs="Times New Roman"/>
          <w:color w:val="000000" w:themeColor="text1"/>
          <w:sz w:val="28"/>
          <w:szCs w:val="28"/>
          <w:lang w:val="uk-UA" w:eastAsia="ru-RU"/>
        </w:rPr>
      </w:pPr>
    </w:p>
    <w:p w:rsidR="00677893" w:rsidRPr="00FC3B92" w:rsidRDefault="00677893" w:rsidP="00FC3B92">
      <w:pPr>
        <w:spacing w:after="0" w:line="240" w:lineRule="auto"/>
        <w:ind w:hanging="720"/>
        <w:rPr>
          <w:rFonts w:ascii="Times New Roman" w:eastAsia="Times New Roman" w:hAnsi="Times New Roman" w:cs="Times New Roman"/>
          <w:color w:val="000000" w:themeColor="text1"/>
          <w:sz w:val="28"/>
          <w:szCs w:val="28"/>
          <w:lang w:val="uk-UA" w:eastAsia="ru-RU"/>
        </w:rPr>
      </w:pPr>
      <w:r w:rsidRPr="00FC3B92">
        <w:rPr>
          <w:rFonts w:ascii="Times New Roman" w:eastAsia="Times New Roman" w:hAnsi="Times New Roman" w:cs="Times New Roman"/>
          <w:color w:val="000000" w:themeColor="text1"/>
          <w:sz w:val="28"/>
          <w:szCs w:val="28"/>
          <w:lang w:val="uk-UA" w:eastAsia="ru-RU"/>
        </w:rPr>
        <w:t xml:space="preserve">             Відповіді надсилати </w:t>
      </w:r>
      <w:r w:rsidR="00654DE9" w:rsidRPr="00FC3B92">
        <w:rPr>
          <w:rFonts w:ascii="Times New Roman" w:eastAsia="Times New Roman" w:hAnsi="Times New Roman" w:cs="Times New Roman"/>
          <w:color w:val="000000" w:themeColor="text1"/>
          <w:sz w:val="28"/>
          <w:szCs w:val="28"/>
          <w:lang w:val="uk-UA" w:eastAsia="ru-RU"/>
        </w:rPr>
        <w:t>24</w:t>
      </w:r>
      <w:r w:rsidRPr="00FC3B92">
        <w:rPr>
          <w:rFonts w:ascii="Times New Roman" w:eastAsia="Times New Roman" w:hAnsi="Times New Roman" w:cs="Times New Roman"/>
          <w:color w:val="000000" w:themeColor="text1"/>
          <w:sz w:val="28"/>
          <w:szCs w:val="28"/>
          <w:lang w:eastAsia="ru-RU"/>
        </w:rPr>
        <w:t xml:space="preserve">.04.2020 </w:t>
      </w:r>
      <w:r w:rsidRPr="00FC3B92">
        <w:rPr>
          <w:rFonts w:ascii="Times New Roman" w:eastAsia="Times New Roman" w:hAnsi="Times New Roman" w:cs="Times New Roman"/>
          <w:color w:val="000000" w:themeColor="text1"/>
          <w:sz w:val="28"/>
          <w:szCs w:val="28"/>
          <w:lang w:val="uk-UA" w:eastAsia="ru-RU"/>
        </w:rPr>
        <w:t>з 12.00 -13.30:</w:t>
      </w:r>
    </w:p>
    <w:p w:rsidR="00677893" w:rsidRPr="00FC3B92" w:rsidRDefault="00677893" w:rsidP="00FC3B92">
      <w:pPr>
        <w:spacing w:after="0" w:line="240" w:lineRule="auto"/>
        <w:ind w:hanging="720"/>
        <w:rPr>
          <w:rFonts w:ascii="Times New Roman" w:eastAsia="Times New Roman" w:hAnsi="Times New Roman" w:cs="Times New Roman"/>
          <w:color w:val="000000" w:themeColor="text1"/>
          <w:sz w:val="28"/>
          <w:szCs w:val="28"/>
          <w:lang w:val="uk-UA" w:eastAsia="ru-RU"/>
        </w:rPr>
      </w:pPr>
    </w:p>
    <w:p w:rsidR="00677893" w:rsidRPr="00FC3B92" w:rsidRDefault="00677893" w:rsidP="00FC3B92">
      <w:pPr>
        <w:spacing w:after="0" w:line="240" w:lineRule="auto"/>
        <w:ind w:hanging="131"/>
        <w:rPr>
          <w:rFonts w:ascii="Times New Roman" w:eastAsia="Times New Roman" w:hAnsi="Times New Roman" w:cs="Times New Roman"/>
          <w:b/>
          <w:color w:val="000000" w:themeColor="text1"/>
          <w:sz w:val="28"/>
          <w:szCs w:val="28"/>
          <w:lang w:val="uk-UA" w:eastAsia="ru-RU"/>
        </w:rPr>
      </w:pPr>
      <w:r w:rsidRPr="00FC3B92">
        <w:rPr>
          <w:rFonts w:ascii="Times New Roman" w:eastAsia="Times New Roman" w:hAnsi="Times New Roman" w:cs="Times New Roman"/>
          <w:b/>
          <w:color w:val="000000" w:themeColor="text1"/>
          <w:sz w:val="28"/>
          <w:szCs w:val="28"/>
          <w:lang w:val="uk-UA" w:eastAsia="ru-RU"/>
        </w:rPr>
        <w:t xml:space="preserve">          на </w:t>
      </w:r>
      <w:r w:rsidRPr="00FC3B92">
        <w:rPr>
          <w:rFonts w:ascii="Times New Roman" w:eastAsia="Times New Roman" w:hAnsi="Times New Roman" w:cs="Times New Roman"/>
          <w:b/>
          <w:color w:val="000000" w:themeColor="text1"/>
          <w:sz w:val="28"/>
          <w:szCs w:val="28"/>
          <w:lang w:val="en-US" w:eastAsia="ru-RU"/>
        </w:rPr>
        <w:t>Viber</w:t>
      </w:r>
      <w:r w:rsidRPr="00FC3B92">
        <w:rPr>
          <w:rFonts w:ascii="Times New Roman" w:eastAsia="Times New Roman" w:hAnsi="Times New Roman" w:cs="Times New Roman"/>
          <w:b/>
          <w:color w:val="000000" w:themeColor="text1"/>
          <w:sz w:val="28"/>
          <w:szCs w:val="28"/>
          <w:lang w:val="uk-UA" w:eastAsia="ru-RU"/>
        </w:rPr>
        <w:t xml:space="preserve"> 0953594953</w:t>
      </w:r>
    </w:p>
    <w:p w:rsidR="00677893" w:rsidRPr="00FC3B92" w:rsidRDefault="00677893" w:rsidP="00FC3B92">
      <w:pPr>
        <w:spacing w:after="0" w:line="240" w:lineRule="auto"/>
        <w:ind w:hanging="131"/>
        <w:rPr>
          <w:rFonts w:ascii="Times New Roman" w:eastAsia="Times New Roman" w:hAnsi="Times New Roman" w:cs="Times New Roman"/>
          <w:b/>
          <w:color w:val="000000" w:themeColor="text1"/>
          <w:sz w:val="28"/>
          <w:szCs w:val="28"/>
          <w:u w:val="single"/>
          <w:lang w:val="en-US" w:eastAsia="ru-RU"/>
        </w:rPr>
      </w:pPr>
      <w:r w:rsidRPr="00FC3B92">
        <w:rPr>
          <w:rFonts w:ascii="Times New Roman" w:eastAsia="Times New Roman" w:hAnsi="Times New Roman" w:cs="Times New Roman"/>
          <w:b/>
          <w:color w:val="000000" w:themeColor="text1"/>
          <w:sz w:val="28"/>
          <w:szCs w:val="28"/>
          <w:lang w:val="uk-UA" w:eastAsia="ru-RU"/>
        </w:rPr>
        <w:t xml:space="preserve">          е-</w:t>
      </w:r>
      <w:r w:rsidRPr="00FC3B92">
        <w:rPr>
          <w:rFonts w:ascii="Times New Roman" w:eastAsia="Times New Roman" w:hAnsi="Times New Roman" w:cs="Times New Roman"/>
          <w:b/>
          <w:color w:val="000000" w:themeColor="text1"/>
          <w:sz w:val="28"/>
          <w:szCs w:val="28"/>
          <w:lang w:val="en-US" w:eastAsia="ru-RU"/>
        </w:rPr>
        <w:t xml:space="preserve">mail: </w:t>
      </w:r>
      <w:hyperlink r:id="rId49" w:history="1">
        <w:r w:rsidRPr="00FC3B92">
          <w:rPr>
            <w:rStyle w:val="a4"/>
            <w:rFonts w:ascii="Times New Roman" w:eastAsia="Times New Roman" w:hAnsi="Times New Roman" w:cs="Times New Roman"/>
            <w:b/>
            <w:color w:val="000000" w:themeColor="text1"/>
            <w:sz w:val="28"/>
            <w:szCs w:val="28"/>
            <w:lang w:val="en-US" w:eastAsia="ru-RU"/>
          </w:rPr>
          <w:t>mukhanova.olgha@mai.ru</w:t>
        </w:r>
      </w:hyperlink>
    </w:p>
    <w:p w:rsidR="00677893" w:rsidRPr="00FC3B92" w:rsidRDefault="00677893" w:rsidP="00FC3B92">
      <w:pPr>
        <w:spacing w:after="0" w:line="240" w:lineRule="auto"/>
        <w:rPr>
          <w:rFonts w:ascii="Times New Roman" w:hAnsi="Times New Roman" w:cs="Times New Roman"/>
          <w:color w:val="000000" w:themeColor="text1"/>
          <w:sz w:val="28"/>
          <w:szCs w:val="28"/>
          <w:lang w:val="en-US"/>
        </w:rPr>
      </w:pPr>
    </w:p>
    <w:p w:rsidR="00BA22FB" w:rsidRPr="00FC3B92" w:rsidRDefault="00BA22FB" w:rsidP="00FC3B92">
      <w:pPr>
        <w:spacing w:after="0" w:line="240" w:lineRule="auto"/>
        <w:rPr>
          <w:rFonts w:ascii="Times New Roman" w:hAnsi="Times New Roman" w:cs="Times New Roman"/>
          <w:color w:val="000000" w:themeColor="text1"/>
          <w:sz w:val="28"/>
          <w:szCs w:val="28"/>
          <w:lang w:val="en-US"/>
        </w:rPr>
      </w:pPr>
    </w:p>
    <w:sectPr w:rsidR="00BA22FB" w:rsidRPr="00FC3B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42E3B"/>
    <w:multiLevelType w:val="hybridMultilevel"/>
    <w:tmpl w:val="CCAC7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59D6C67"/>
    <w:multiLevelType w:val="multilevel"/>
    <w:tmpl w:val="E298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B946FC"/>
    <w:multiLevelType w:val="multilevel"/>
    <w:tmpl w:val="F33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89721E"/>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342A74"/>
    <w:multiLevelType w:val="hybridMultilevel"/>
    <w:tmpl w:val="26A62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9F082C"/>
    <w:multiLevelType w:val="multilevel"/>
    <w:tmpl w:val="447C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D83252"/>
    <w:multiLevelType w:val="multilevel"/>
    <w:tmpl w:val="4B4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FB5541"/>
    <w:multiLevelType w:val="hybridMultilevel"/>
    <w:tmpl w:val="13B20D56"/>
    <w:lvl w:ilvl="0" w:tplc="149E436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764491"/>
    <w:multiLevelType w:val="multilevel"/>
    <w:tmpl w:val="5A70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1D366D"/>
    <w:multiLevelType w:val="hybridMultilevel"/>
    <w:tmpl w:val="17D0D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DB73F7"/>
    <w:multiLevelType w:val="hybridMultilevel"/>
    <w:tmpl w:val="23BAF9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A93BC1"/>
    <w:multiLevelType w:val="hybridMultilevel"/>
    <w:tmpl w:val="1EFAB7D0"/>
    <w:lvl w:ilvl="0" w:tplc="E08E2EC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F94DBB"/>
    <w:multiLevelType w:val="hybridMultilevel"/>
    <w:tmpl w:val="7876D77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4A6369E"/>
    <w:multiLevelType w:val="multilevel"/>
    <w:tmpl w:val="7F6481FA"/>
    <w:lvl w:ilvl="0">
      <w:numFmt w:val="decimal"/>
      <w:lvlText w:val="%1."/>
      <w:lvlJc w:val="left"/>
      <w:rPr>
        <w:rFonts w:ascii="Times New Roman" w:hAnsi="Times New Roman" w:cs="Times New Roman" w:hint="default"/>
      </w:rPr>
    </w:lvl>
    <w:lvl w:ilvl="1">
      <w:start w:val="1"/>
      <w:numFmt w:val="bullet"/>
      <w:lvlText w:val=""/>
      <w:lvlJc w:val="left"/>
      <w:pPr>
        <w:tabs>
          <w:tab w:val="num" w:pos="360"/>
        </w:tabs>
        <w:ind w:left="360" w:hanging="360"/>
      </w:pPr>
      <w:rPr>
        <w:rFonts w:ascii="Wingdings" w:hAnsi="Wingdings"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4">
    <w:nsid w:val="6E190D45"/>
    <w:multiLevelType w:val="multilevel"/>
    <w:tmpl w:val="7FBE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267D54"/>
    <w:multiLevelType w:val="hybridMultilevel"/>
    <w:tmpl w:val="2A486AC6"/>
    <w:lvl w:ilvl="0" w:tplc="B20CE3C6">
      <w:start w:val="1"/>
      <w:numFmt w:val="upperRoman"/>
      <w:lvlText w:val="%1."/>
      <w:lvlJc w:val="right"/>
      <w:pPr>
        <w:ind w:left="360" w:hanging="360"/>
      </w:pPr>
      <w:rPr>
        <w:rFonts w:ascii="Times New Roman" w:hAnsi="Times New Roman" w:cs="Times New Roman"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A4616AC"/>
    <w:multiLevelType w:val="multilevel"/>
    <w:tmpl w:val="0F7C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13"/>
  </w:num>
  <w:num w:numId="4">
    <w:abstractNumId w:val="12"/>
  </w:num>
  <w:num w:numId="5">
    <w:abstractNumId w:val="0"/>
  </w:num>
  <w:num w:numId="6">
    <w:abstractNumId w:val="3"/>
  </w:num>
  <w:num w:numId="7">
    <w:abstractNumId w:val="10"/>
  </w:num>
  <w:num w:numId="8">
    <w:abstractNumId w:val="7"/>
  </w:num>
  <w:num w:numId="9">
    <w:abstractNumId w:val="1"/>
  </w:num>
  <w:num w:numId="10">
    <w:abstractNumId w:val="14"/>
  </w:num>
  <w:num w:numId="11">
    <w:abstractNumId w:val="6"/>
  </w:num>
  <w:num w:numId="12">
    <w:abstractNumId w:val="5"/>
  </w:num>
  <w:num w:numId="13">
    <w:abstractNumId w:val="16"/>
  </w:num>
  <w:num w:numId="14">
    <w:abstractNumId w:val="2"/>
  </w:num>
  <w:num w:numId="15">
    <w:abstractNumId w:val="8"/>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D8B"/>
    <w:rsid w:val="002101C9"/>
    <w:rsid w:val="00654DE9"/>
    <w:rsid w:val="00677893"/>
    <w:rsid w:val="00776D8B"/>
    <w:rsid w:val="00BA22FB"/>
    <w:rsid w:val="00F26BB9"/>
    <w:rsid w:val="00FC3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893"/>
  </w:style>
  <w:style w:type="paragraph" w:styleId="2">
    <w:name w:val="heading 2"/>
    <w:basedOn w:val="a"/>
    <w:link w:val="20"/>
    <w:uiPriority w:val="9"/>
    <w:qFormat/>
    <w:rsid w:val="006778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26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7893"/>
    <w:pPr>
      <w:ind w:left="720"/>
      <w:contextualSpacing/>
    </w:pPr>
  </w:style>
  <w:style w:type="character" w:styleId="a4">
    <w:name w:val="Hyperlink"/>
    <w:basedOn w:val="a0"/>
    <w:uiPriority w:val="99"/>
    <w:unhideWhenUsed/>
    <w:rsid w:val="00677893"/>
    <w:rPr>
      <w:color w:val="0000FF" w:themeColor="hyperlink"/>
      <w:u w:val="single"/>
    </w:rPr>
  </w:style>
  <w:style w:type="paragraph" w:styleId="a5">
    <w:name w:val="Normal (Web)"/>
    <w:basedOn w:val="a"/>
    <w:uiPriority w:val="99"/>
    <w:unhideWhenUsed/>
    <w:rsid w:val="006778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78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893"/>
    <w:rPr>
      <w:rFonts w:ascii="Tahoma" w:hAnsi="Tahoma" w:cs="Tahoma"/>
      <w:sz w:val="16"/>
      <w:szCs w:val="16"/>
    </w:rPr>
  </w:style>
  <w:style w:type="character" w:customStyle="1" w:styleId="20">
    <w:name w:val="Заголовок 2 Знак"/>
    <w:basedOn w:val="a0"/>
    <w:link w:val="2"/>
    <w:uiPriority w:val="9"/>
    <w:rsid w:val="00677893"/>
    <w:rPr>
      <w:rFonts w:ascii="Times New Roman" w:eastAsia="Times New Roman" w:hAnsi="Times New Roman" w:cs="Times New Roman"/>
      <w:b/>
      <w:bCs/>
      <w:sz w:val="36"/>
      <w:szCs w:val="36"/>
      <w:lang w:eastAsia="ru-RU"/>
    </w:rPr>
  </w:style>
  <w:style w:type="paragraph" w:customStyle="1" w:styleId="wp-caption-text">
    <w:name w:val="wp-caption-text"/>
    <w:basedOn w:val="a"/>
    <w:rsid w:val="00677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26BB9"/>
    <w:rPr>
      <w:rFonts w:asciiTheme="majorHAnsi" w:eastAsiaTheme="majorEastAsia" w:hAnsiTheme="majorHAnsi" w:cstheme="majorBidi"/>
      <w:b/>
      <w:bCs/>
      <w:color w:val="4F81BD" w:themeColor="accent1"/>
    </w:rPr>
  </w:style>
  <w:style w:type="character" w:styleId="a8">
    <w:name w:val="Strong"/>
    <w:basedOn w:val="a0"/>
    <w:uiPriority w:val="22"/>
    <w:qFormat/>
    <w:rsid w:val="00F26B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893"/>
  </w:style>
  <w:style w:type="paragraph" w:styleId="2">
    <w:name w:val="heading 2"/>
    <w:basedOn w:val="a"/>
    <w:link w:val="20"/>
    <w:uiPriority w:val="9"/>
    <w:qFormat/>
    <w:rsid w:val="006778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26B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7893"/>
    <w:pPr>
      <w:ind w:left="720"/>
      <w:contextualSpacing/>
    </w:pPr>
  </w:style>
  <w:style w:type="character" w:styleId="a4">
    <w:name w:val="Hyperlink"/>
    <w:basedOn w:val="a0"/>
    <w:uiPriority w:val="99"/>
    <w:unhideWhenUsed/>
    <w:rsid w:val="00677893"/>
    <w:rPr>
      <w:color w:val="0000FF" w:themeColor="hyperlink"/>
      <w:u w:val="single"/>
    </w:rPr>
  </w:style>
  <w:style w:type="paragraph" w:styleId="a5">
    <w:name w:val="Normal (Web)"/>
    <w:basedOn w:val="a"/>
    <w:uiPriority w:val="99"/>
    <w:unhideWhenUsed/>
    <w:rsid w:val="006778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78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893"/>
    <w:rPr>
      <w:rFonts w:ascii="Tahoma" w:hAnsi="Tahoma" w:cs="Tahoma"/>
      <w:sz w:val="16"/>
      <w:szCs w:val="16"/>
    </w:rPr>
  </w:style>
  <w:style w:type="character" w:customStyle="1" w:styleId="20">
    <w:name w:val="Заголовок 2 Знак"/>
    <w:basedOn w:val="a0"/>
    <w:link w:val="2"/>
    <w:uiPriority w:val="9"/>
    <w:rsid w:val="00677893"/>
    <w:rPr>
      <w:rFonts w:ascii="Times New Roman" w:eastAsia="Times New Roman" w:hAnsi="Times New Roman" w:cs="Times New Roman"/>
      <w:b/>
      <w:bCs/>
      <w:sz w:val="36"/>
      <w:szCs w:val="36"/>
      <w:lang w:eastAsia="ru-RU"/>
    </w:rPr>
  </w:style>
  <w:style w:type="paragraph" w:customStyle="1" w:styleId="wp-caption-text">
    <w:name w:val="wp-caption-text"/>
    <w:basedOn w:val="a"/>
    <w:rsid w:val="006778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26BB9"/>
    <w:rPr>
      <w:rFonts w:asciiTheme="majorHAnsi" w:eastAsiaTheme="majorEastAsia" w:hAnsiTheme="majorHAnsi" w:cstheme="majorBidi"/>
      <w:b/>
      <w:bCs/>
      <w:color w:val="4F81BD" w:themeColor="accent1"/>
    </w:rPr>
  </w:style>
  <w:style w:type="character" w:styleId="a8">
    <w:name w:val="Strong"/>
    <w:basedOn w:val="a0"/>
    <w:uiPriority w:val="22"/>
    <w:qFormat/>
    <w:rsid w:val="00F26B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8317">
      <w:bodyDiv w:val="1"/>
      <w:marLeft w:val="0"/>
      <w:marRight w:val="0"/>
      <w:marTop w:val="0"/>
      <w:marBottom w:val="0"/>
      <w:divBdr>
        <w:top w:val="none" w:sz="0" w:space="0" w:color="auto"/>
        <w:left w:val="none" w:sz="0" w:space="0" w:color="auto"/>
        <w:bottom w:val="none" w:sz="0" w:space="0" w:color="auto"/>
        <w:right w:val="none" w:sz="0" w:space="0" w:color="auto"/>
      </w:divBdr>
    </w:div>
    <w:div w:id="120347788">
      <w:bodyDiv w:val="1"/>
      <w:marLeft w:val="0"/>
      <w:marRight w:val="0"/>
      <w:marTop w:val="0"/>
      <w:marBottom w:val="0"/>
      <w:divBdr>
        <w:top w:val="none" w:sz="0" w:space="0" w:color="auto"/>
        <w:left w:val="none" w:sz="0" w:space="0" w:color="auto"/>
        <w:bottom w:val="none" w:sz="0" w:space="0" w:color="auto"/>
        <w:right w:val="none" w:sz="0" w:space="0" w:color="auto"/>
      </w:divBdr>
    </w:div>
    <w:div w:id="137653313">
      <w:bodyDiv w:val="1"/>
      <w:marLeft w:val="0"/>
      <w:marRight w:val="0"/>
      <w:marTop w:val="0"/>
      <w:marBottom w:val="0"/>
      <w:divBdr>
        <w:top w:val="none" w:sz="0" w:space="0" w:color="auto"/>
        <w:left w:val="none" w:sz="0" w:space="0" w:color="auto"/>
        <w:bottom w:val="none" w:sz="0" w:space="0" w:color="auto"/>
        <w:right w:val="none" w:sz="0" w:space="0" w:color="auto"/>
      </w:divBdr>
      <w:divsChild>
        <w:div w:id="1196043272">
          <w:marLeft w:val="377"/>
          <w:marRight w:val="0"/>
          <w:marTop w:val="72"/>
          <w:marBottom w:val="120"/>
          <w:divBdr>
            <w:top w:val="none" w:sz="0" w:space="0" w:color="auto"/>
            <w:left w:val="none" w:sz="0" w:space="0" w:color="auto"/>
            <w:bottom w:val="none" w:sz="0" w:space="0" w:color="auto"/>
            <w:right w:val="none" w:sz="0" w:space="0" w:color="auto"/>
          </w:divBdr>
        </w:div>
        <w:div w:id="884372698">
          <w:marLeft w:val="377"/>
          <w:marRight w:val="0"/>
          <w:marTop w:val="72"/>
          <w:marBottom w:val="120"/>
          <w:divBdr>
            <w:top w:val="none" w:sz="0" w:space="0" w:color="auto"/>
            <w:left w:val="none" w:sz="0" w:space="0" w:color="auto"/>
            <w:bottom w:val="none" w:sz="0" w:space="0" w:color="auto"/>
            <w:right w:val="none" w:sz="0" w:space="0" w:color="auto"/>
          </w:divBdr>
        </w:div>
      </w:divsChild>
    </w:div>
    <w:div w:id="165480044">
      <w:bodyDiv w:val="1"/>
      <w:marLeft w:val="0"/>
      <w:marRight w:val="0"/>
      <w:marTop w:val="0"/>
      <w:marBottom w:val="0"/>
      <w:divBdr>
        <w:top w:val="none" w:sz="0" w:space="0" w:color="auto"/>
        <w:left w:val="none" w:sz="0" w:space="0" w:color="auto"/>
        <w:bottom w:val="none" w:sz="0" w:space="0" w:color="auto"/>
        <w:right w:val="none" w:sz="0" w:space="0" w:color="auto"/>
      </w:divBdr>
      <w:divsChild>
        <w:div w:id="868614352">
          <w:blockQuote w:val="1"/>
          <w:marLeft w:val="225"/>
          <w:marRight w:val="225"/>
          <w:marTop w:val="375"/>
          <w:marBottom w:val="225"/>
          <w:divBdr>
            <w:top w:val="none" w:sz="0" w:space="0" w:color="auto"/>
            <w:left w:val="single" w:sz="36" w:space="31" w:color="FF6D6D"/>
            <w:bottom w:val="none" w:sz="0" w:space="0" w:color="auto"/>
            <w:right w:val="none" w:sz="0" w:space="0" w:color="auto"/>
          </w:divBdr>
        </w:div>
        <w:div w:id="960502422">
          <w:marLeft w:val="377"/>
          <w:marRight w:val="0"/>
          <w:marTop w:val="72"/>
          <w:marBottom w:val="120"/>
          <w:divBdr>
            <w:top w:val="none" w:sz="0" w:space="0" w:color="auto"/>
            <w:left w:val="none" w:sz="0" w:space="0" w:color="auto"/>
            <w:bottom w:val="none" w:sz="0" w:space="0" w:color="auto"/>
            <w:right w:val="none" w:sz="0" w:space="0" w:color="auto"/>
          </w:divBdr>
        </w:div>
      </w:divsChild>
    </w:div>
    <w:div w:id="297300323">
      <w:bodyDiv w:val="1"/>
      <w:marLeft w:val="0"/>
      <w:marRight w:val="0"/>
      <w:marTop w:val="0"/>
      <w:marBottom w:val="0"/>
      <w:divBdr>
        <w:top w:val="none" w:sz="0" w:space="0" w:color="auto"/>
        <w:left w:val="none" w:sz="0" w:space="0" w:color="auto"/>
        <w:bottom w:val="none" w:sz="0" w:space="0" w:color="auto"/>
        <w:right w:val="none" w:sz="0" w:space="0" w:color="auto"/>
      </w:divBdr>
    </w:div>
    <w:div w:id="487867356">
      <w:bodyDiv w:val="1"/>
      <w:marLeft w:val="0"/>
      <w:marRight w:val="0"/>
      <w:marTop w:val="0"/>
      <w:marBottom w:val="0"/>
      <w:divBdr>
        <w:top w:val="none" w:sz="0" w:space="0" w:color="auto"/>
        <w:left w:val="none" w:sz="0" w:space="0" w:color="auto"/>
        <w:bottom w:val="none" w:sz="0" w:space="0" w:color="auto"/>
        <w:right w:val="none" w:sz="0" w:space="0" w:color="auto"/>
      </w:divBdr>
    </w:div>
    <w:div w:id="907350928">
      <w:bodyDiv w:val="1"/>
      <w:marLeft w:val="0"/>
      <w:marRight w:val="0"/>
      <w:marTop w:val="0"/>
      <w:marBottom w:val="0"/>
      <w:divBdr>
        <w:top w:val="none" w:sz="0" w:space="0" w:color="auto"/>
        <w:left w:val="none" w:sz="0" w:space="0" w:color="auto"/>
        <w:bottom w:val="none" w:sz="0" w:space="0" w:color="auto"/>
        <w:right w:val="none" w:sz="0" w:space="0" w:color="auto"/>
      </w:divBdr>
      <w:divsChild>
        <w:div w:id="1447039084">
          <w:marLeft w:val="377"/>
          <w:marRight w:val="0"/>
          <w:marTop w:val="72"/>
          <w:marBottom w:val="120"/>
          <w:divBdr>
            <w:top w:val="none" w:sz="0" w:space="0" w:color="auto"/>
            <w:left w:val="none" w:sz="0" w:space="0" w:color="auto"/>
            <w:bottom w:val="none" w:sz="0" w:space="0" w:color="auto"/>
            <w:right w:val="none" w:sz="0" w:space="0" w:color="auto"/>
          </w:divBdr>
        </w:div>
      </w:divsChild>
    </w:div>
    <w:div w:id="1217935027">
      <w:bodyDiv w:val="1"/>
      <w:marLeft w:val="0"/>
      <w:marRight w:val="0"/>
      <w:marTop w:val="0"/>
      <w:marBottom w:val="0"/>
      <w:divBdr>
        <w:top w:val="none" w:sz="0" w:space="0" w:color="auto"/>
        <w:left w:val="none" w:sz="0" w:space="0" w:color="auto"/>
        <w:bottom w:val="none" w:sz="0" w:space="0" w:color="auto"/>
        <w:right w:val="none" w:sz="0" w:space="0" w:color="auto"/>
      </w:divBdr>
    </w:div>
    <w:div w:id="1299799574">
      <w:bodyDiv w:val="1"/>
      <w:marLeft w:val="0"/>
      <w:marRight w:val="0"/>
      <w:marTop w:val="0"/>
      <w:marBottom w:val="0"/>
      <w:divBdr>
        <w:top w:val="none" w:sz="0" w:space="0" w:color="auto"/>
        <w:left w:val="none" w:sz="0" w:space="0" w:color="auto"/>
        <w:bottom w:val="none" w:sz="0" w:space="0" w:color="auto"/>
        <w:right w:val="none" w:sz="0" w:space="0" w:color="auto"/>
      </w:divBdr>
      <w:divsChild>
        <w:div w:id="1295677640">
          <w:marLeft w:val="377"/>
          <w:marRight w:val="0"/>
          <w:marTop w:val="72"/>
          <w:marBottom w:val="120"/>
          <w:divBdr>
            <w:top w:val="none" w:sz="0" w:space="0" w:color="auto"/>
            <w:left w:val="none" w:sz="0" w:space="0" w:color="auto"/>
            <w:bottom w:val="none" w:sz="0" w:space="0" w:color="auto"/>
            <w:right w:val="none" w:sz="0" w:space="0" w:color="auto"/>
          </w:divBdr>
        </w:div>
      </w:divsChild>
    </w:div>
    <w:div w:id="1996913621">
      <w:bodyDiv w:val="1"/>
      <w:marLeft w:val="0"/>
      <w:marRight w:val="0"/>
      <w:marTop w:val="0"/>
      <w:marBottom w:val="0"/>
      <w:divBdr>
        <w:top w:val="none" w:sz="0" w:space="0" w:color="auto"/>
        <w:left w:val="none" w:sz="0" w:space="0" w:color="auto"/>
        <w:bottom w:val="none" w:sz="0" w:space="0" w:color="auto"/>
        <w:right w:val="none" w:sz="0" w:space="0" w:color="auto"/>
      </w:divBdr>
      <w:divsChild>
        <w:div w:id="338965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kwu8m2NP9BM" TargetMode="External"/><Relationship Id="rId26" Type="http://schemas.openxmlformats.org/officeDocument/2006/relationships/control" Target="activeX/activeX1.xm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control" Target="activeX/activeX9.xml"/><Relationship Id="rId42" Type="http://schemas.openxmlformats.org/officeDocument/2006/relationships/control" Target="activeX/activeX12.xml"/><Relationship Id="rId47" Type="http://schemas.openxmlformats.org/officeDocument/2006/relationships/control" Target="activeX/activeX16.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fqTix_xqNwI" TargetMode="External"/><Relationship Id="rId25" Type="http://schemas.openxmlformats.org/officeDocument/2006/relationships/image" Target="media/image14.wmf"/><Relationship Id="rId33" Type="http://schemas.openxmlformats.org/officeDocument/2006/relationships/control" Target="activeX/activeX8.xml"/><Relationship Id="rId38" Type="http://schemas.openxmlformats.org/officeDocument/2006/relationships/image" Target="media/image17.png"/><Relationship Id="rId46" Type="http://schemas.openxmlformats.org/officeDocument/2006/relationships/control" Target="activeX/activeX15.xml"/><Relationship Id="rId2" Type="http://schemas.openxmlformats.org/officeDocument/2006/relationships/styles" Target="styles.xml"/><Relationship Id="rId16" Type="http://schemas.openxmlformats.org/officeDocument/2006/relationships/hyperlink" Target="https://www.youtube.com/watch?v=qupoowu67vk" TargetMode="External"/><Relationship Id="rId20" Type="http://schemas.openxmlformats.org/officeDocument/2006/relationships/image" Target="media/image9.png"/><Relationship Id="rId29" Type="http://schemas.openxmlformats.org/officeDocument/2006/relationships/control" Target="activeX/activeX4.xml"/><Relationship Id="rId41" Type="http://schemas.openxmlformats.org/officeDocument/2006/relationships/control" Target="activeX/activeX11.xm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hyperlink" Target="http://proonedayx.ru/13884-klasifikacija-defektiv-zvarjuvannja.html" TargetMode="External"/><Relationship Id="rId24" Type="http://schemas.openxmlformats.org/officeDocument/2006/relationships/image" Target="media/image13.png"/><Relationship Id="rId32" Type="http://schemas.openxmlformats.org/officeDocument/2006/relationships/control" Target="activeX/activeX7.xml"/><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control" Target="activeX/activeX14.xml"/><Relationship Id="rId5" Type="http://schemas.openxmlformats.org/officeDocument/2006/relationships/webSettings" Target="webSettings.xml"/><Relationship Id="rId15" Type="http://schemas.openxmlformats.org/officeDocument/2006/relationships/hyperlink" Target="https://www.youtube.com/watch?v=ZbnEIr5ITFc" TargetMode="External"/><Relationship Id="rId23" Type="http://schemas.openxmlformats.org/officeDocument/2006/relationships/image" Target="media/image12.png"/><Relationship Id="rId28" Type="http://schemas.openxmlformats.org/officeDocument/2006/relationships/control" Target="activeX/activeX3.xml"/><Relationship Id="rId36" Type="http://schemas.openxmlformats.org/officeDocument/2006/relationships/image" Target="media/image15.png"/><Relationship Id="rId49" Type="http://schemas.openxmlformats.org/officeDocument/2006/relationships/hyperlink" Target="mailto:mukhanova.olgha@mai.ru"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control" Target="activeX/activeX6.xml"/><Relationship Id="rId44" Type="http://schemas.openxmlformats.org/officeDocument/2006/relationships/control" Target="activeX/activeX1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control" Target="activeX/activeX2.xml"/><Relationship Id="rId30" Type="http://schemas.openxmlformats.org/officeDocument/2006/relationships/control" Target="activeX/activeX5.xml"/><Relationship Id="rId35" Type="http://schemas.openxmlformats.org/officeDocument/2006/relationships/control" Target="activeX/activeX10.xml"/><Relationship Id="rId43" Type="http://schemas.openxmlformats.org/officeDocument/2006/relationships/image" Target="media/image20.wmf"/><Relationship Id="rId48" Type="http://schemas.openxmlformats.org/officeDocument/2006/relationships/control" Target="activeX/activeX17.xml"/><Relationship Id="rId8" Type="http://schemas.openxmlformats.org/officeDocument/2006/relationships/image" Target="media/image2.jpeg"/><Relationship Id="rId51"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14</Pages>
  <Words>2907</Words>
  <Characters>16571</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2020-05-02T17:52:00Z</dcterms:created>
  <dcterms:modified xsi:type="dcterms:W3CDTF">2020-05-04T06:21:00Z</dcterms:modified>
</cp:coreProperties>
</file>