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A4" w:rsidRPr="00B25721" w:rsidRDefault="00B25721" w:rsidP="00B25721">
      <w:pPr>
        <w:jc w:val="center"/>
        <w:rPr>
          <w:rFonts w:ascii="Times New Roman" w:hAnsi="Times New Roman" w:cs="Times New Roman"/>
          <w:b/>
          <w:bCs/>
          <w:color w:val="FF0000"/>
          <w:sz w:val="28"/>
          <w:lang w:val="uk-UA"/>
        </w:rPr>
      </w:pPr>
      <w:r w:rsidRPr="00B25721">
        <w:rPr>
          <w:rFonts w:ascii="Times New Roman" w:hAnsi="Times New Roman" w:cs="Times New Roman"/>
          <w:b/>
          <w:bCs/>
          <w:color w:val="FF0000"/>
          <w:sz w:val="28"/>
          <w:lang w:val="uk-UA"/>
        </w:rPr>
        <w:t>Тема:</w:t>
      </w:r>
      <w:r w:rsidR="001071A4" w:rsidRPr="00B25721">
        <w:rPr>
          <w:rFonts w:ascii="Times New Roman" w:hAnsi="Times New Roman" w:cs="Times New Roman"/>
          <w:b/>
          <w:bCs/>
          <w:color w:val="FF0000"/>
          <w:sz w:val="28"/>
        </w:rPr>
        <w:t xml:space="preserve"> Міжнародні відносини наприкінці XX — на початку XXI ст.</w:t>
      </w:r>
    </w:p>
    <w:p w:rsidR="00B25721" w:rsidRPr="00B25721" w:rsidRDefault="001071A4" w:rsidP="00B25721">
      <w:pPr>
        <w:pStyle w:val="a6"/>
        <w:numPr>
          <w:ilvl w:val="0"/>
          <w:numId w:val="1"/>
        </w:numPr>
        <w:rPr>
          <w:rFonts w:ascii="Times New Roman" w:hAnsi="Times New Roman" w:cs="Times New Roman"/>
          <w:b/>
          <w:bCs/>
          <w:sz w:val="24"/>
          <w:lang w:val="uk-UA"/>
        </w:rPr>
      </w:pPr>
      <w:r w:rsidRPr="00B25721">
        <w:rPr>
          <w:rFonts w:ascii="Times New Roman" w:hAnsi="Times New Roman" w:cs="Times New Roman"/>
          <w:b/>
          <w:bCs/>
          <w:sz w:val="24"/>
        </w:rPr>
        <w:t>Передумови й причини завершення «холодної війни». </w:t>
      </w:r>
    </w:p>
    <w:p w:rsidR="001071A4" w:rsidRPr="00B25721" w:rsidRDefault="00B25721" w:rsidP="00B25721">
      <w:pPr>
        <w:rPr>
          <w:rFonts w:ascii="Times New Roman" w:hAnsi="Times New Roman" w:cs="Times New Roman"/>
          <w:sz w:val="24"/>
        </w:rPr>
      </w:pPr>
      <w:r>
        <w:rPr>
          <w:rFonts w:ascii="Times New Roman" w:hAnsi="Times New Roman" w:cs="Times New Roman"/>
          <w:sz w:val="24"/>
          <w:lang w:val="uk-UA"/>
        </w:rPr>
        <w:t xml:space="preserve">   </w:t>
      </w:r>
      <w:r w:rsidR="001071A4" w:rsidRPr="00B25721">
        <w:rPr>
          <w:rFonts w:ascii="Times New Roman" w:hAnsi="Times New Roman" w:cs="Times New Roman"/>
          <w:sz w:val="24"/>
        </w:rPr>
        <w:t xml:space="preserve">До нового погляду на проблеми Європи та </w:t>
      </w:r>
      <w:proofErr w:type="gramStart"/>
      <w:r w:rsidR="001071A4" w:rsidRPr="00B25721">
        <w:rPr>
          <w:rFonts w:ascii="Times New Roman" w:hAnsi="Times New Roman" w:cs="Times New Roman"/>
          <w:sz w:val="24"/>
        </w:rPr>
        <w:t>св</w:t>
      </w:r>
      <w:proofErr w:type="gramEnd"/>
      <w:r w:rsidR="001071A4" w:rsidRPr="00B25721">
        <w:rPr>
          <w:rFonts w:ascii="Times New Roman" w:hAnsi="Times New Roman" w:cs="Times New Roman"/>
          <w:sz w:val="24"/>
        </w:rPr>
        <w:t xml:space="preserve">іту політичні кола Сходу й Заходу прийшли різними шляхами. </w:t>
      </w:r>
      <w:proofErr w:type="gramStart"/>
      <w:r w:rsidR="001071A4" w:rsidRPr="00B25721">
        <w:rPr>
          <w:rFonts w:ascii="Times New Roman" w:hAnsi="Times New Roman" w:cs="Times New Roman"/>
          <w:sz w:val="24"/>
        </w:rPr>
        <w:t>Досл</w:t>
      </w:r>
      <w:proofErr w:type="gramEnd"/>
      <w:r w:rsidR="001071A4" w:rsidRPr="00B25721">
        <w:rPr>
          <w:rFonts w:ascii="Times New Roman" w:hAnsi="Times New Roman" w:cs="Times New Roman"/>
          <w:sz w:val="24"/>
        </w:rPr>
        <w:t>ідження вчених, зусилля журналістів, письменників, людей мистецтва формували у свідомості світової громадськості різко негативне ставлення до ідеї насильницького розв'язання міжнародних проблем.</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sz w:val="24"/>
        </w:rPr>
        <w:t>Незважаючи на загострення протистояння між НАТО і ОВД, тривав загальноєвропейський процес, розпочатий у Гельсінкі. У Белграді (1977—1978 рр.), Мадриді (1980—1983 рр.), Стокгольмі (1984—1987 рр.), Відні (1986—1989 рр.) відбулися зустрічі представникі</w:t>
      </w:r>
      <w:proofErr w:type="gramStart"/>
      <w:r w:rsidRPr="001071A4">
        <w:rPr>
          <w:rFonts w:ascii="Times New Roman" w:hAnsi="Times New Roman" w:cs="Times New Roman"/>
          <w:sz w:val="24"/>
        </w:rPr>
        <w:t>в</w:t>
      </w:r>
      <w:proofErr w:type="gramEnd"/>
      <w:r w:rsidRPr="001071A4">
        <w:rPr>
          <w:rFonts w:ascii="Times New Roman" w:hAnsi="Times New Roman" w:cs="Times New Roman"/>
          <w:sz w:val="24"/>
        </w:rPr>
        <w:t xml:space="preserve"> держав — учасників НБСЄ, на яких розглядалися реальні питання з припинення глобального протистояння. Чим проблемнішим ставало внутрішнє становище СРСР, тим більш поступливою і </w:t>
      </w:r>
      <w:proofErr w:type="gramStart"/>
      <w:r w:rsidRPr="001071A4">
        <w:rPr>
          <w:rFonts w:ascii="Times New Roman" w:hAnsi="Times New Roman" w:cs="Times New Roman"/>
          <w:sz w:val="24"/>
        </w:rPr>
        <w:t>конструктивною</w:t>
      </w:r>
      <w:proofErr w:type="gramEnd"/>
      <w:r w:rsidRPr="001071A4">
        <w:rPr>
          <w:rFonts w:ascii="Times New Roman" w:hAnsi="Times New Roman" w:cs="Times New Roman"/>
          <w:sz w:val="24"/>
        </w:rPr>
        <w:t xml:space="preserve"> ставала його позиція на переговорах. Готовність до таких поступок була очевидною </w:t>
      </w:r>
      <w:proofErr w:type="gramStart"/>
      <w:r w:rsidRPr="001071A4">
        <w:rPr>
          <w:rFonts w:ascii="Times New Roman" w:hAnsi="Times New Roman" w:cs="Times New Roman"/>
          <w:sz w:val="24"/>
        </w:rPr>
        <w:t>п</w:t>
      </w:r>
      <w:proofErr w:type="gramEnd"/>
      <w:r w:rsidRPr="001071A4">
        <w:rPr>
          <w:rFonts w:ascii="Times New Roman" w:hAnsi="Times New Roman" w:cs="Times New Roman"/>
          <w:sz w:val="24"/>
        </w:rPr>
        <w:t xml:space="preserve">ісля приходу до влади М. Горбачова. Він проголосив політику «перебудови», а також необхідність утвердження «нового мислення» в </w:t>
      </w:r>
      <w:proofErr w:type="gramStart"/>
      <w:r w:rsidRPr="001071A4">
        <w:rPr>
          <w:rFonts w:ascii="Times New Roman" w:hAnsi="Times New Roman" w:cs="Times New Roman"/>
          <w:sz w:val="24"/>
        </w:rPr>
        <w:t>м</w:t>
      </w:r>
      <w:proofErr w:type="gramEnd"/>
      <w:r w:rsidRPr="001071A4">
        <w:rPr>
          <w:rFonts w:ascii="Times New Roman" w:hAnsi="Times New Roman" w:cs="Times New Roman"/>
          <w:sz w:val="24"/>
        </w:rPr>
        <w:t>іжнародних відносинах.</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i/>
          <w:iCs/>
          <w:sz w:val="24"/>
        </w:rPr>
        <w:t xml:space="preserve">На Стокгольмській конференції з питань довіри й безпеки в Європі Радянський Союз виступив з ініціативами щодо обмеження військово-морської діяльності на </w:t>
      </w:r>
      <w:proofErr w:type="gramStart"/>
      <w:r w:rsidRPr="001071A4">
        <w:rPr>
          <w:rFonts w:ascii="Times New Roman" w:hAnsi="Times New Roman" w:cs="Times New Roman"/>
          <w:i/>
          <w:iCs/>
          <w:sz w:val="24"/>
        </w:rPr>
        <w:t>п</w:t>
      </w:r>
      <w:proofErr w:type="gramEnd"/>
      <w:r w:rsidRPr="001071A4">
        <w:rPr>
          <w:rFonts w:ascii="Times New Roman" w:hAnsi="Times New Roman" w:cs="Times New Roman"/>
          <w:i/>
          <w:iCs/>
          <w:sz w:val="24"/>
        </w:rPr>
        <w:t xml:space="preserve">івночі Європи і в Середземному морі. Радянський уряд пропонував вивести із Середземномор'я як радянські, так і американські кораблі — носії ядерної зброї, згодом — військові флоти США і СРСР. Тепер </w:t>
      </w:r>
      <w:proofErr w:type="gramStart"/>
      <w:r w:rsidRPr="001071A4">
        <w:rPr>
          <w:rFonts w:ascii="Times New Roman" w:hAnsi="Times New Roman" w:cs="Times New Roman"/>
          <w:i/>
          <w:iCs/>
          <w:sz w:val="24"/>
        </w:rPr>
        <w:t>це не</w:t>
      </w:r>
      <w:proofErr w:type="gramEnd"/>
      <w:r w:rsidRPr="001071A4">
        <w:rPr>
          <w:rFonts w:ascii="Times New Roman" w:hAnsi="Times New Roman" w:cs="Times New Roman"/>
          <w:i/>
          <w:iCs/>
          <w:sz w:val="24"/>
        </w:rPr>
        <w:t xml:space="preserve"> було суто пропагандистським маневром. У СРСР почали розуміти, що серйозна зовнішня політика неможлива без взаємних поступок.</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sz w:val="24"/>
        </w:rPr>
        <w:t xml:space="preserve">Новий радянський лідер розпочав широку зовнішньополітичну діяльність. 7 квітня 1985 р. СРСР припинив розгортання ракет середньої дальності СС-20 у Східній Європі, а із 6 серпня 1985 р. увів односторонній мораторій на ядерні випробування, який діяв </w:t>
      </w:r>
      <w:proofErr w:type="gramStart"/>
      <w:r w:rsidRPr="001071A4">
        <w:rPr>
          <w:rFonts w:ascii="Times New Roman" w:hAnsi="Times New Roman" w:cs="Times New Roman"/>
          <w:sz w:val="24"/>
        </w:rPr>
        <w:t>п</w:t>
      </w:r>
      <w:proofErr w:type="gramEnd"/>
      <w:r w:rsidRPr="001071A4">
        <w:rPr>
          <w:rFonts w:ascii="Times New Roman" w:hAnsi="Times New Roman" w:cs="Times New Roman"/>
          <w:sz w:val="24"/>
        </w:rPr>
        <w:t xml:space="preserve">івтора року. </w:t>
      </w:r>
      <w:proofErr w:type="gramStart"/>
      <w:r w:rsidRPr="001071A4">
        <w:rPr>
          <w:rFonts w:ascii="Times New Roman" w:hAnsi="Times New Roman" w:cs="Times New Roman"/>
          <w:sz w:val="24"/>
        </w:rPr>
        <w:t>У</w:t>
      </w:r>
      <w:proofErr w:type="gramEnd"/>
      <w:r w:rsidRPr="001071A4">
        <w:rPr>
          <w:rFonts w:ascii="Times New Roman" w:hAnsi="Times New Roman" w:cs="Times New Roman"/>
          <w:sz w:val="24"/>
        </w:rPr>
        <w:t xml:space="preserve"> січні 1986 р. М. Горбачов висунув програму ліквідації до кінця століття зброї масового знищення.</w:t>
      </w:r>
    </w:p>
    <w:p w:rsidR="001071A4" w:rsidRPr="001071A4" w:rsidRDefault="001071A4" w:rsidP="00B25721">
      <w:pPr>
        <w:spacing w:after="0"/>
        <w:rPr>
          <w:rFonts w:ascii="Times New Roman" w:hAnsi="Times New Roman" w:cs="Times New Roman"/>
          <w:sz w:val="24"/>
        </w:rPr>
      </w:pPr>
      <w:r w:rsidRPr="001071A4">
        <w:rPr>
          <w:rFonts w:ascii="Times New Roman" w:hAnsi="Times New Roman" w:cs="Times New Roman"/>
          <w:sz w:val="24"/>
        </w:rPr>
        <w:t xml:space="preserve">У травні 1987 р. ОВД декларувала, що учасники блоку за жодних обставин не розпочнуть воєнні дії проти </w:t>
      </w:r>
      <w:proofErr w:type="gramStart"/>
      <w:r w:rsidRPr="001071A4">
        <w:rPr>
          <w:rFonts w:ascii="Times New Roman" w:hAnsi="Times New Roman" w:cs="Times New Roman"/>
          <w:sz w:val="24"/>
        </w:rPr>
        <w:t>будь-яко</w:t>
      </w:r>
      <w:proofErr w:type="gramEnd"/>
      <w:r w:rsidRPr="001071A4">
        <w:rPr>
          <w:rFonts w:ascii="Times New Roman" w:hAnsi="Times New Roman" w:cs="Times New Roman"/>
          <w:sz w:val="24"/>
        </w:rPr>
        <w:t xml:space="preserve">ї держави або союзу держав, якщо самі не стануть об'єктом збройної агресії; що ніколи не застосують першими ядерну зброю; що СРСР і його союзники не мають територіальних претензій до жодної з держав і жодну </w:t>
      </w:r>
      <w:proofErr w:type="gramStart"/>
      <w:r w:rsidRPr="001071A4">
        <w:rPr>
          <w:rFonts w:ascii="Times New Roman" w:hAnsi="Times New Roman" w:cs="Times New Roman"/>
          <w:sz w:val="24"/>
        </w:rPr>
        <w:t>країну</w:t>
      </w:r>
      <w:proofErr w:type="gramEnd"/>
      <w:r w:rsidRPr="001071A4">
        <w:rPr>
          <w:rFonts w:ascii="Times New Roman" w:hAnsi="Times New Roman" w:cs="Times New Roman"/>
          <w:sz w:val="24"/>
        </w:rPr>
        <w:t xml:space="preserve"> не вважають своїм ворогом.</w:t>
      </w:r>
    </w:p>
    <w:p w:rsidR="001071A4" w:rsidRPr="001071A4" w:rsidRDefault="001071A4" w:rsidP="00B25721">
      <w:pPr>
        <w:spacing w:after="0"/>
        <w:rPr>
          <w:rFonts w:ascii="Times New Roman" w:hAnsi="Times New Roman" w:cs="Times New Roman"/>
          <w:sz w:val="24"/>
        </w:rPr>
      </w:pPr>
      <w:r w:rsidRPr="001071A4">
        <w:rPr>
          <w:rFonts w:ascii="Times New Roman" w:hAnsi="Times New Roman" w:cs="Times New Roman"/>
          <w:sz w:val="24"/>
        </w:rPr>
        <w:t xml:space="preserve">Радянсько-американські переговори на вищому </w:t>
      </w:r>
      <w:proofErr w:type="gramStart"/>
      <w:r w:rsidRPr="001071A4">
        <w:rPr>
          <w:rFonts w:ascii="Times New Roman" w:hAnsi="Times New Roman" w:cs="Times New Roman"/>
          <w:sz w:val="24"/>
        </w:rPr>
        <w:t>р</w:t>
      </w:r>
      <w:proofErr w:type="gramEnd"/>
      <w:r w:rsidRPr="001071A4">
        <w:rPr>
          <w:rFonts w:ascii="Times New Roman" w:hAnsi="Times New Roman" w:cs="Times New Roman"/>
          <w:sz w:val="24"/>
        </w:rPr>
        <w:t xml:space="preserve">івні в Женеві (1985 р.), Рейк'явіку (1986 р.), Вашингтоні (1987 р.) і Москві (1988 р.) зумовили позитивні зрушення в галузі реального скорочення ядерних озброєнь. У грудні 1987 р. був </w:t>
      </w:r>
      <w:proofErr w:type="gramStart"/>
      <w:r w:rsidRPr="001071A4">
        <w:rPr>
          <w:rFonts w:ascii="Times New Roman" w:hAnsi="Times New Roman" w:cs="Times New Roman"/>
          <w:sz w:val="24"/>
        </w:rPr>
        <w:t>п</w:t>
      </w:r>
      <w:proofErr w:type="gramEnd"/>
      <w:r w:rsidRPr="001071A4">
        <w:rPr>
          <w:rFonts w:ascii="Times New Roman" w:hAnsi="Times New Roman" w:cs="Times New Roman"/>
          <w:sz w:val="24"/>
        </w:rPr>
        <w:t>ідписаний, а в червні 1988 р. набув чинності Договір СРСР і США про ліквідацію ракет середньої і меншої дальності. Він передбачав знищення близько 4 % арсеналу ядерних озброєнь.</w:t>
      </w:r>
    </w:p>
    <w:p w:rsidR="001071A4" w:rsidRPr="001071A4" w:rsidRDefault="00B25721" w:rsidP="001071A4">
      <w:pPr>
        <w:rPr>
          <w:rFonts w:ascii="Times New Roman" w:hAnsi="Times New Roman" w:cs="Times New Roman"/>
          <w:sz w:val="24"/>
        </w:rPr>
      </w:pPr>
      <w:r w:rsidRPr="001071A4">
        <w:rPr>
          <w:rFonts w:ascii="Times New Roman" w:hAnsi="Times New Roman" w:cs="Times New Roman"/>
          <w:sz w:val="24"/>
        </w:rPr>
        <w:drawing>
          <wp:anchor distT="0" distB="0" distL="114300" distR="114300" simplePos="0" relativeHeight="251658240" behindDoc="1" locked="0" layoutInCell="1" allowOverlap="1" wp14:anchorId="6F7F00D0" wp14:editId="764F265E">
            <wp:simplePos x="0" y="0"/>
            <wp:positionH relativeFrom="column">
              <wp:posOffset>-108585</wp:posOffset>
            </wp:positionH>
            <wp:positionV relativeFrom="paragraph">
              <wp:posOffset>603250</wp:posOffset>
            </wp:positionV>
            <wp:extent cx="2035810" cy="1311910"/>
            <wp:effectExtent l="0" t="0" r="2540" b="2540"/>
            <wp:wrapTight wrapText="bothSides">
              <wp:wrapPolygon edited="0">
                <wp:start x="0" y="0"/>
                <wp:lineTo x="0" y="21328"/>
                <wp:lineTo x="21425" y="21328"/>
                <wp:lineTo x="21425" y="0"/>
                <wp:lineTo x="0" y="0"/>
              </wp:wrapPolygon>
            </wp:wrapTight>
            <wp:docPr id="10" name="Рисунок 10" descr="https://history.vn.ua/pidruchniki/gisem-2019-world-history-11-class-standard-level/gisem-2019-world-history-11-class-standard-level.files/image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19" descr="https://history.vn.ua/pidruchniki/gisem-2019-world-history-11-class-standard-level/gisem-2019-world-history-11-class-standard-level.files/image1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5810"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1A4" w:rsidRPr="001071A4">
        <w:rPr>
          <w:rFonts w:ascii="Times New Roman" w:hAnsi="Times New Roman" w:cs="Times New Roman"/>
          <w:sz w:val="24"/>
        </w:rPr>
        <w:t>У підсумковому документі, прийнятому 15 січня 1989 р. на загальноєвропейській нараді у</w:t>
      </w:r>
      <w:proofErr w:type="gramStart"/>
      <w:r w:rsidR="001071A4" w:rsidRPr="001071A4">
        <w:rPr>
          <w:rFonts w:ascii="Times New Roman" w:hAnsi="Times New Roman" w:cs="Times New Roman"/>
          <w:sz w:val="24"/>
        </w:rPr>
        <w:t xml:space="preserve"> В</w:t>
      </w:r>
      <w:proofErr w:type="gramEnd"/>
      <w:r w:rsidR="001071A4" w:rsidRPr="001071A4">
        <w:rPr>
          <w:rFonts w:ascii="Times New Roman" w:hAnsi="Times New Roman" w:cs="Times New Roman"/>
          <w:sz w:val="24"/>
        </w:rPr>
        <w:t xml:space="preserve">ідні, активно обговорювалася проблема прав людини. Усім державам було рекомендовано «вдосконалювати свої закони, </w:t>
      </w:r>
      <w:proofErr w:type="gramStart"/>
      <w:r w:rsidR="001071A4" w:rsidRPr="001071A4">
        <w:rPr>
          <w:rFonts w:ascii="Times New Roman" w:hAnsi="Times New Roman" w:cs="Times New Roman"/>
          <w:sz w:val="24"/>
        </w:rPr>
        <w:t>адм</w:t>
      </w:r>
      <w:proofErr w:type="gramEnd"/>
      <w:r w:rsidR="001071A4" w:rsidRPr="001071A4">
        <w:rPr>
          <w:rFonts w:ascii="Times New Roman" w:hAnsi="Times New Roman" w:cs="Times New Roman"/>
          <w:sz w:val="24"/>
        </w:rPr>
        <w:t>іністративні правила й політику в галузі громадянських, політичних, економічних, соціальних, культурних та інших прав людини й основних свобод та застосовувати їх на практиці».</w:t>
      </w:r>
    </w:p>
    <w:p w:rsidR="001071A4" w:rsidRPr="001071A4" w:rsidRDefault="001071A4" w:rsidP="001071A4">
      <w:pPr>
        <w:rPr>
          <w:rFonts w:ascii="Times New Roman" w:hAnsi="Times New Roman" w:cs="Times New Roman"/>
          <w:sz w:val="24"/>
        </w:rPr>
      </w:pPr>
      <w:proofErr w:type="gramStart"/>
      <w:r w:rsidRPr="001071A4">
        <w:rPr>
          <w:rFonts w:ascii="Times New Roman" w:hAnsi="Times New Roman" w:cs="Times New Roman"/>
          <w:sz w:val="24"/>
        </w:rPr>
        <w:t>П</w:t>
      </w:r>
      <w:proofErr w:type="gramEnd"/>
      <w:r w:rsidRPr="001071A4">
        <w:rPr>
          <w:rFonts w:ascii="Times New Roman" w:hAnsi="Times New Roman" w:cs="Times New Roman"/>
          <w:sz w:val="24"/>
        </w:rPr>
        <w:t>ісля зруйнування в листопаді 1989 р. Берлінської стіни і зустрічі М. Горбачова та Дж. Буша у грудні на острові Мальта між СРСР і США завершилася «холодна війна».</w:t>
      </w:r>
    </w:p>
    <w:p w:rsidR="001071A4" w:rsidRPr="00B25721" w:rsidRDefault="001071A4" w:rsidP="001071A4">
      <w:pPr>
        <w:rPr>
          <w:rFonts w:ascii="Times New Roman" w:hAnsi="Times New Roman" w:cs="Times New Roman"/>
          <w:sz w:val="24"/>
          <w:lang w:val="uk-UA"/>
        </w:rPr>
      </w:pPr>
    </w:p>
    <w:p w:rsidR="00B25721" w:rsidRPr="00B25721" w:rsidRDefault="001071A4" w:rsidP="00B25721">
      <w:pPr>
        <w:pStyle w:val="a6"/>
        <w:numPr>
          <w:ilvl w:val="0"/>
          <w:numId w:val="1"/>
        </w:numPr>
        <w:rPr>
          <w:rFonts w:ascii="Times New Roman" w:hAnsi="Times New Roman" w:cs="Times New Roman"/>
          <w:b/>
          <w:bCs/>
          <w:sz w:val="24"/>
          <w:lang w:val="uk-UA"/>
        </w:rPr>
      </w:pPr>
      <w:r w:rsidRPr="00B25721">
        <w:rPr>
          <w:rFonts w:ascii="Times New Roman" w:hAnsi="Times New Roman" w:cs="Times New Roman"/>
          <w:b/>
          <w:bCs/>
          <w:sz w:val="24"/>
        </w:rPr>
        <w:lastRenderedPageBreak/>
        <w:t xml:space="preserve">Питання об'єднання Німеччини </w:t>
      </w:r>
      <w:proofErr w:type="gramStart"/>
      <w:r w:rsidRPr="00B25721">
        <w:rPr>
          <w:rFonts w:ascii="Times New Roman" w:hAnsi="Times New Roman" w:cs="Times New Roman"/>
          <w:b/>
          <w:bCs/>
          <w:sz w:val="24"/>
        </w:rPr>
        <w:t>в</w:t>
      </w:r>
      <w:proofErr w:type="gramEnd"/>
      <w:r w:rsidRPr="00B25721">
        <w:rPr>
          <w:rFonts w:ascii="Times New Roman" w:hAnsi="Times New Roman" w:cs="Times New Roman"/>
          <w:b/>
          <w:bCs/>
          <w:sz w:val="24"/>
        </w:rPr>
        <w:t xml:space="preserve"> системі міжнар</w:t>
      </w:r>
      <w:r w:rsidR="00B25721" w:rsidRPr="00B25721">
        <w:rPr>
          <w:rFonts w:ascii="Times New Roman" w:hAnsi="Times New Roman" w:cs="Times New Roman"/>
          <w:b/>
          <w:bCs/>
          <w:sz w:val="24"/>
        </w:rPr>
        <w:t>одних відносин.</w:t>
      </w:r>
    </w:p>
    <w:p w:rsidR="001071A4" w:rsidRPr="00B25721" w:rsidRDefault="001071A4" w:rsidP="00B25721">
      <w:pPr>
        <w:rPr>
          <w:rFonts w:ascii="Times New Roman" w:hAnsi="Times New Roman" w:cs="Times New Roman"/>
          <w:sz w:val="24"/>
        </w:rPr>
      </w:pPr>
      <w:r w:rsidRPr="00B25721">
        <w:rPr>
          <w:rFonts w:ascii="Times New Roman" w:hAnsi="Times New Roman" w:cs="Times New Roman"/>
          <w:sz w:val="24"/>
        </w:rPr>
        <w:t>Питання об'єднання Німеччини було ті</w:t>
      </w:r>
      <w:proofErr w:type="gramStart"/>
      <w:r w:rsidRPr="00B25721">
        <w:rPr>
          <w:rFonts w:ascii="Times New Roman" w:hAnsi="Times New Roman" w:cs="Times New Roman"/>
          <w:sz w:val="24"/>
        </w:rPr>
        <w:t>сно пов</w:t>
      </w:r>
      <w:proofErr w:type="gramEnd"/>
      <w:r w:rsidRPr="00B25721">
        <w:rPr>
          <w:rFonts w:ascii="Times New Roman" w:hAnsi="Times New Roman" w:cs="Times New Roman"/>
          <w:sz w:val="24"/>
        </w:rPr>
        <w:t>'язане з проблемою колективної безпеки, оскільки поява в центрі Європи нової сильної держави могла порушити баланс сил на континенті. До того ж недавнє минуле Німеччини викликало побоювання сусідніх держав.</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sz w:val="24"/>
        </w:rPr>
        <w:t xml:space="preserve">Протягом 45 років </w:t>
      </w:r>
      <w:proofErr w:type="gramStart"/>
      <w:r w:rsidRPr="001071A4">
        <w:rPr>
          <w:rFonts w:ascii="Times New Roman" w:hAnsi="Times New Roman" w:cs="Times New Roman"/>
          <w:sz w:val="24"/>
        </w:rPr>
        <w:t>у</w:t>
      </w:r>
      <w:proofErr w:type="gramEnd"/>
      <w:r w:rsidRPr="001071A4">
        <w:rPr>
          <w:rFonts w:ascii="Times New Roman" w:hAnsi="Times New Roman" w:cs="Times New Roman"/>
          <w:sz w:val="24"/>
        </w:rPr>
        <w:t xml:space="preserve"> центрі Європи зберігалася небезпечна зона конфронтації, де два військово-політичні союзи безпосередньо протистояли один одному. Усі ці роки у </w:t>
      </w:r>
      <w:proofErr w:type="gramStart"/>
      <w:r w:rsidRPr="001071A4">
        <w:rPr>
          <w:rFonts w:ascii="Times New Roman" w:hAnsi="Times New Roman" w:cs="Times New Roman"/>
          <w:sz w:val="24"/>
        </w:rPr>
        <w:t>св</w:t>
      </w:r>
      <w:proofErr w:type="gramEnd"/>
      <w:r w:rsidRPr="001071A4">
        <w:rPr>
          <w:rFonts w:ascii="Times New Roman" w:hAnsi="Times New Roman" w:cs="Times New Roman"/>
          <w:sz w:val="24"/>
        </w:rPr>
        <w:t>ідомості німецького народу жило прагнення усунути таке становище й досягти об'єднання в межах єдиної Німеччини. Зміни в СРСР і НДР створили сприятливі умови для цього.</w:t>
      </w:r>
    </w:p>
    <w:p w:rsidR="001071A4" w:rsidRPr="00B25721" w:rsidRDefault="00B25721" w:rsidP="001071A4">
      <w:pPr>
        <w:rPr>
          <w:rFonts w:ascii="Times New Roman" w:hAnsi="Times New Roman" w:cs="Times New Roman"/>
          <w:sz w:val="24"/>
        </w:rPr>
      </w:pPr>
      <w:r w:rsidRPr="001071A4">
        <w:rPr>
          <w:rFonts w:ascii="Times New Roman" w:hAnsi="Times New Roman" w:cs="Times New Roman"/>
          <w:sz w:val="24"/>
        </w:rPr>
        <w:drawing>
          <wp:anchor distT="0" distB="0" distL="114300" distR="114300" simplePos="0" relativeHeight="251659264" behindDoc="1" locked="0" layoutInCell="1" allowOverlap="1" wp14:anchorId="2375B94A" wp14:editId="7652226C">
            <wp:simplePos x="0" y="0"/>
            <wp:positionH relativeFrom="column">
              <wp:posOffset>-5080</wp:posOffset>
            </wp:positionH>
            <wp:positionV relativeFrom="paragraph">
              <wp:posOffset>2071370</wp:posOffset>
            </wp:positionV>
            <wp:extent cx="1987550" cy="1256030"/>
            <wp:effectExtent l="0" t="0" r="0" b="1270"/>
            <wp:wrapTight wrapText="bothSides">
              <wp:wrapPolygon edited="0">
                <wp:start x="0" y="0"/>
                <wp:lineTo x="0" y="21294"/>
                <wp:lineTo x="21324" y="21294"/>
                <wp:lineTo x="21324" y="0"/>
                <wp:lineTo x="0" y="0"/>
              </wp:wrapPolygon>
            </wp:wrapTight>
            <wp:docPr id="9" name="Рисунок 9" descr="https://history.vn.ua/pidruchniki/gisem-2019-world-history-11-class-standard-level/gisem-2019-world-history-11-class-standard-level.files/image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20" descr="https://history.vn.ua/pidruchniki/gisem-2019-world-history-11-class-standard-level/gisem-2019-world-history-11-class-standard-level.files/image1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550"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1A4" w:rsidRPr="001071A4">
        <w:rPr>
          <w:rFonts w:ascii="Times New Roman" w:hAnsi="Times New Roman" w:cs="Times New Roman"/>
          <w:sz w:val="24"/>
        </w:rPr>
        <w:t xml:space="preserve">У лютому 1990 р. між державами, що перемогли у Другій </w:t>
      </w:r>
      <w:proofErr w:type="gramStart"/>
      <w:r w:rsidR="001071A4" w:rsidRPr="001071A4">
        <w:rPr>
          <w:rFonts w:ascii="Times New Roman" w:hAnsi="Times New Roman" w:cs="Times New Roman"/>
          <w:sz w:val="24"/>
        </w:rPr>
        <w:t>св</w:t>
      </w:r>
      <w:proofErr w:type="gramEnd"/>
      <w:r w:rsidR="001071A4" w:rsidRPr="001071A4">
        <w:rPr>
          <w:rFonts w:ascii="Times New Roman" w:hAnsi="Times New Roman" w:cs="Times New Roman"/>
          <w:sz w:val="24"/>
        </w:rPr>
        <w:t xml:space="preserve">ітовій війні, — СРСР, США, Великою Британією та Францією, і двома німецькими державами була досягнута домовленість про створення переговорного механізму «2+4». У результаті важких переговорів, які велися протягом семи місяців, було вироблено документ, що містив </w:t>
      </w:r>
      <w:proofErr w:type="gramStart"/>
      <w:r w:rsidR="001071A4" w:rsidRPr="001071A4">
        <w:rPr>
          <w:rFonts w:ascii="Times New Roman" w:hAnsi="Times New Roman" w:cs="Times New Roman"/>
          <w:sz w:val="24"/>
        </w:rPr>
        <w:t>р</w:t>
      </w:r>
      <w:proofErr w:type="gramEnd"/>
      <w:r w:rsidR="001071A4" w:rsidRPr="001071A4">
        <w:rPr>
          <w:rFonts w:ascii="Times New Roman" w:hAnsi="Times New Roman" w:cs="Times New Roman"/>
          <w:sz w:val="24"/>
        </w:rPr>
        <w:t xml:space="preserve">ішення з усього комплексу зовнішніх аспектів німецької єдності. 12 вересня 1990 р. в Москві міністри закордонних справ шести держав підписали Договір про остаточне врегулювання питання щодо Німеччини. Він установлював, що зовнішніми кордонами об'єднаної Німеччини є кордони НДР і ФРН, і </w:t>
      </w:r>
      <w:proofErr w:type="gramStart"/>
      <w:r w:rsidR="001071A4" w:rsidRPr="001071A4">
        <w:rPr>
          <w:rFonts w:ascii="Times New Roman" w:hAnsi="Times New Roman" w:cs="Times New Roman"/>
          <w:sz w:val="24"/>
        </w:rPr>
        <w:t>п</w:t>
      </w:r>
      <w:proofErr w:type="gramEnd"/>
      <w:r w:rsidR="001071A4" w:rsidRPr="001071A4">
        <w:rPr>
          <w:rFonts w:ascii="Times New Roman" w:hAnsi="Times New Roman" w:cs="Times New Roman"/>
          <w:sz w:val="24"/>
        </w:rPr>
        <w:t xml:space="preserve">ідтвердив остаточний характер цих кордонів як суттєву складову частину світового порядку в Європі. Сторони визнали, що об'єднана Німеччина не має жодних територіальних претензій до інших держав і не висуватиме таких претензій у майбутньому. У Конституції об'єднаної Німеччини </w:t>
      </w:r>
      <w:proofErr w:type="gramStart"/>
      <w:r w:rsidR="001071A4" w:rsidRPr="001071A4">
        <w:rPr>
          <w:rFonts w:ascii="Times New Roman" w:hAnsi="Times New Roman" w:cs="Times New Roman"/>
          <w:sz w:val="24"/>
        </w:rPr>
        <w:t>не мало</w:t>
      </w:r>
      <w:proofErr w:type="gramEnd"/>
      <w:r w:rsidR="001071A4" w:rsidRPr="001071A4">
        <w:rPr>
          <w:rFonts w:ascii="Times New Roman" w:hAnsi="Times New Roman" w:cs="Times New Roman"/>
          <w:sz w:val="24"/>
        </w:rPr>
        <w:t xml:space="preserve"> бути положень, що суперечили б цим принципам.</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b/>
          <w:bCs/>
          <w:sz w:val="24"/>
        </w:rPr>
        <w:t>Національні прапори об'єднаної Німеччини біля буді</w:t>
      </w:r>
      <w:proofErr w:type="gramStart"/>
      <w:r w:rsidRPr="001071A4">
        <w:rPr>
          <w:rFonts w:ascii="Times New Roman" w:hAnsi="Times New Roman" w:cs="Times New Roman"/>
          <w:b/>
          <w:bCs/>
          <w:sz w:val="24"/>
        </w:rPr>
        <w:t>вл</w:t>
      </w:r>
      <w:proofErr w:type="gramEnd"/>
      <w:r w:rsidRPr="001071A4">
        <w:rPr>
          <w:rFonts w:ascii="Times New Roman" w:hAnsi="Times New Roman" w:cs="Times New Roman"/>
          <w:b/>
          <w:bCs/>
          <w:sz w:val="24"/>
        </w:rPr>
        <w:t>і рейхстагу. Берлін. 3 жовтня 1990 р.</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sz w:val="24"/>
        </w:rPr>
        <w:t xml:space="preserve">Уряди НДР і ФРН </w:t>
      </w:r>
      <w:proofErr w:type="gramStart"/>
      <w:r w:rsidRPr="001071A4">
        <w:rPr>
          <w:rFonts w:ascii="Times New Roman" w:hAnsi="Times New Roman" w:cs="Times New Roman"/>
          <w:sz w:val="24"/>
        </w:rPr>
        <w:t>п</w:t>
      </w:r>
      <w:proofErr w:type="gramEnd"/>
      <w:r w:rsidRPr="001071A4">
        <w:rPr>
          <w:rFonts w:ascii="Times New Roman" w:hAnsi="Times New Roman" w:cs="Times New Roman"/>
          <w:sz w:val="24"/>
        </w:rPr>
        <w:t>ідтвердили свої заяви про те, що з німецької землі йтиме лише мир, а також свою відмову від виробництва, володіння й розповсюдження ядерної, біологічної і хімічної зброї.</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sz w:val="24"/>
        </w:rPr>
        <w:t xml:space="preserve">Збройні сили Німеччини </w:t>
      </w:r>
      <w:proofErr w:type="gramStart"/>
      <w:r w:rsidRPr="001071A4">
        <w:rPr>
          <w:rFonts w:ascii="Times New Roman" w:hAnsi="Times New Roman" w:cs="Times New Roman"/>
          <w:sz w:val="24"/>
        </w:rPr>
        <w:t>п</w:t>
      </w:r>
      <w:proofErr w:type="gramEnd"/>
      <w:r w:rsidRPr="001071A4">
        <w:rPr>
          <w:rFonts w:ascii="Times New Roman" w:hAnsi="Times New Roman" w:cs="Times New Roman"/>
          <w:sz w:val="24"/>
        </w:rPr>
        <w:t xml:space="preserve">ідлягали скороченню протягом трьох-чотирьох років до 370 тис. осіб. Радянські війська мали бути виведені з Німеччини до 31 серпня 1994 р. Протягом цього строку на території колишньої НДР і Берліна мали перебувати лише німецькі формування територіальної оборони, не включені до структури НАТО. Договором було передбачено заборону розташовувати у Східній Німеччині іноземні війська та ядерну зброю або її носії </w:t>
      </w:r>
      <w:proofErr w:type="gramStart"/>
      <w:r w:rsidRPr="001071A4">
        <w:rPr>
          <w:rFonts w:ascii="Times New Roman" w:hAnsi="Times New Roman" w:cs="Times New Roman"/>
          <w:sz w:val="24"/>
        </w:rPr>
        <w:t>п</w:t>
      </w:r>
      <w:proofErr w:type="gramEnd"/>
      <w:r w:rsidRPr="001071A4">
        <w:rPr>
          <w:rFonts w:ascii="Times New Roman" w:hAnsi="Times New Roman" w:cs="Times New Roman"/>
          <w:sz w:val="24"/>
        </w:rPr>
        <w:t xml:space="preserve">ісля виведення звідти радянських військ. Також до 31 серпня 1994 р. в Берліні мали залишатися війська США, Великої Британії та Франції. СРСР погоджувався на входження об'єднаної Німеччини </w:t>
      </w:r>
      <w:proofErr w:type="gramStart"/>
      <w:r w:rsidRPr="001071A4">
        <w:rPr>
          <w:rFonts w:ascii="Times New Roman" w:hAnsi="Times New Roman" w:cs="Times New Roman"/>
          <w:sz w:val="24"/>
        </w:rPr>
        <w:t>до</w:t>
      </w:r>
      <w:proofErr w:type="gramEnd"/>
      <w:r w:rsidRPr="001071A4">
        <w:rPr>
          <w:rFonts w:ascii="Times New Roman" w:hAnsi="Times New Roman" w:cs="Times New Roman"/>
          <w:sz w:val="24"/>
        </w:rPr>
        <w:t xml:space="preserve"> </w:t>
      </w:r>
      <w:proofErr w:type="gramStart"/>
      <w:r w:rsidRPr="001071A4">
        <w:rPr>
          <w:rFonts w:ascii="Times New Roman" w:hAnsi="Times New Roman" w:cs="Times New Roman"/>
          <w:sz w:val="24"/>
        </w:rPr>
        <w:t>складу</w:t>
      </w:r>
      <w:proofErr w:type="gramEnd"/>
      <w:r w:rsidRPr="001071A4">
        <w:rPr>
          <w:rFonts w:ascii="Times New Roman" w:hAnsi="Times New Roman" w:cs="Times New Roman"/>
          <w:sz w:val="24"/>
        </w:rPr>
        <w:t xml:space="preserve"> НАТО.</w:t>
      </w:r>
    </w:p>
    <w:p w:rsidR="001071A4" w:rsidRPr="00B25721" w:rsidRDefault="001071A4" w:rsidP="001071A4">
      <w:pPr>
        <w:rPr>
          <w:rFonts w:ascii="Times New Roman" w:hAnsi="Times New Roman" w:cs="Times New Roman"/>
          <w:sz w:val="24"/>
          <w:lang w:val="uk-UA"/>
        </w:rPr>
      </w:pPr>
      <w:proofErr w:type="gramStart"/>
      <w:r w:rsidRPr="001071A4">
        <w:rPr>
          <w:rFonts w:ascii="Times New Roman" w:hAnsi="Times New Roman" w:cs="Times New Roman"/>
          <w:sz w:val="24"/>
        </w:rPr>
        <w:t>П</w:t>
      </w:r>
      <w:proofErr w:type="gramEnd"/>
      <w:r w:rsidRPr="001071A4">
        <w:rPr>
          <w:rFonts w:ascii="Times New Roman" w:hAnsi="Times New Roman" w:cs="Times New Roman"/>
          <w:sz w:val="24"/>
        </w:rPr>
        <w:t xml:space="preserve">ісля об'єднання Німеччини були вичерпані права й відповідальність чотирьох держав щодо Берліна та Німеччини загалом. Уряди СРСР, США, Великої Британії та Франції заявили про припинення дії чотиристоронніх угод і </w:t>
      </w:r>
      <w:proofErr w:type="gramStart"/>
      <w:r w:rsidRPr="001071A4">
        <w:rPr>
          <w:rFonts w:ascii="Times New Roman" w:hAnsi="Times New Roman" w:cs="Times New Roman"/>
          <w:sz w:val="24"/>
        </w:rPr>
        <w:t>р</w:t>
      </w:r>
      <w:proofErr w:type="gramEnd"/>
      <w:r w:rsidRPr="001071A4">
        <w:rPr>
          <w:rFonts w:ascii="Times New Roman" w:hAnsi="Times New Roman" w:cs="Times New Roman"/>
          <w:sz w:val="24"/>
        </w:rPr>
        <w:t>ішень воєнного й післявоєнного часів щодо Німеччини та розпуск відповідних органів. Об'єднана Німеччина здобула державний суверенітет у своїх внутрішніх і зовнішніх справах.</w:t>
      </w:r>
    </w:p>
    <w:p w:rsidR="00B25721" w:rsidRPr="00B25721" w:rsidRDefault="001071A4" w:rsidP="00B25721">
      <w:pPr>
        <w:pStyle w:val="a6"/>
        <w:numPr>
          <w:ilvl w:val="0"/>
          <w:numId w:val="1"/>
        </w:numPr>
        <w:rPr>
          <w:rFonts w:ascii="Times New Roman" w:hAnsi="Times New Roman" w:cs="Times New Roman"/>
          <w:b/>
          <w:bCs/>
          <w:sz w:val="24"/>
          <w:lang w:val="uk-UA"/>
        </w:rPr>
      </w:pPr>
      <w:r w:rsidRPr="00B25721">
        <w:rPr>
          <w:rFonts w:ascii="Times New Roman" w:hAnsi="Times New Roman" w:cs="Times New Roman"/>
          <w:b/>
          <w:bCs/>
          <w:sz w:val="24"/>
        </w:rPr>
        <w:t xml:space="preserve">Початок </w:t>
      </w:r>
      <w:proofErr w:type="gramStart"/>
      <w:r w:rsidRPr="00B25721">
        <w:rPr>
          <w:rFonts w:ascii="Times New Roman" w:hAnsi="Times New Roman" w:cs="Times New Roman"/>
          <w:b/>
          <w:bCs/>
          <w:sz w:val="24"/>
        </w:rPr>
        <w:t>ракетно-ядерного</w:t>
      </w:r>
      <w:proofErr w:type="gramEnd"/>
      <w:r w:rsidRPr="00B25721">
        <w:rPr>
          <w:rFonts w:ascii="Times New Roman" w:hAnsi="Times New Roman" w:cs="Times New Roman"/>
          <w:b/>
          <w:bCs/>
          <w:sz w:val="24"/>
        </w:rPr>
        <w:t xml:space="preserve"> роззброєння. Трансформація НАТО. </w:t>
      </w:r>
    </w:p>
    <w:p w:rsidR="001071A4" w:rsidRPr="00B25721" w:rsidRDefault="001071A4" w:rsidP="00B25721">
      <w:pPr>
        <w:rPr>
          <w:rFonts w:ascii="Times New Roman" w:hAnsi="Times New Roman" w:cs="Times New Roman"/>
          <w:sz w:val="24"/>
        </w:rPr>
      </w:pPr>
      <w:r w:rsidRPr="00B25721">
        <w:rPr>
          <w:rFonts w:ascii="Times New Roman" w:hAnsi="Times New Roman" w:cs="Times New Roman"/>
          <w:sz w:val="24"/>
        </w:rPr>
        <w:t>Важливим етапом на шляху ракетно-ядерного роззброєння став візит президента СРСР М. Горбачова до США у травн</w:t>
      </w:r>
      <w:proofErr w:type="gramStart"/>
      <w:r w:rsidRPr="00B25721">
        <w:rPr>
          <w:rFonts w:ascii="Times New Roman" w:hAnsi="Times New Roman" w:cs="Times New Roman"/>
          <w:sz w:val="24"/>
        </w:rPr>
        <w:t>і-</w:t>
      </w:r>
      <w:proofErr w:type="gramEnd"/>
      <w:r w:rsidRPr="00B25721">
        <w:rPr>
          <w:rFonts w:ascii="Times New Roman" w:hAnsi="Times New Roman" w:cs="Times New Roman"/>
          <w:sz w:val="24"/>
        </w:rPr>
        <w:t xml:space="preserve">червні 1990 р. У результаті переговорів із президентом США Дж. Бушем було погоджено основні положення Договору про скорочення і обмеження стратегічних наступальних озброєнь (СНО-1), укладено угоду про ліквідацію 80 % хімічної зброї і про відмову від її виробництва, досягнуто домовленості про вдосконалення перевірки на місцях потужностей ядерних </w:t>
      </w:r>
      <w:r w:rsidRPr="00B25721">
        <w:rPr>
          <w:rFonts w:ascii="Times New Roman" w:hAnsi="Times New Roman" w:cs="Times New Roman"/>
          <w:sz w:val="24"/>
        </w:rPr>
        <w:lastRenderedPageBreak/>
        <w:t xml:space="preserve">вибухів. Таким чином, було усунуто перешкоди, які гальмували ратифікацію двох важливих радянсько-американських договорів, </w:t>
      </w:r>
      <w:proofErr w:type="gramStart"/>
      <w:r w:rsidRPr="00B25721">
        <w:rPr>
          <w:rFonts w:ascii="Times New Roman" w:hAnsi="Times New Roman" w:cs="Times New Roman"/>
          <w:sz w:val="24"/>
        </w:rPr>
        <w:t>п</w:t>
      </w:r>
      <w:proofErr w:type="gramEnd"/>
      <w:r w:rsidRPr="00B25721">
        <w:rPr>
          <w:rFonts w:ascii="Times New Roman" w:hAnsi="Times New Roman" w:cs="Times New Roman"/>
          <w:sz w:val="24"/>
        </w:rPr>
        <w:t xml:space="preserve">ідписаних ще в 1974 і 1976 рр., — про обмеження підземних випробувань ядерної зброї і про підземні ядерні вибухи в мирних цілях. Було укладено важливу угоду, що доповнювала й розширювала угоду 1973 р. про науково-технічне співробітництво в галузі </w:t>
      </w:r>
      <w:proofErr w:type="gramStart"/>
      <w:r w:rsidRPr="00B25721">
        <w:rPr>
          <w:rFonts w:ascii="Times New Roman" w:hAnsi="Times New Roman" w:cs="Times New Roman"/>
          <w:sz w:val="24"/>
        </w:rPr>
        <w:t>мирного</w:t>
      </w:r>
      <w:proofErr w:type="gramEnd"/>
      <w:r w:rsidRPr="00B25721">
        <w:rPr>
          <w:rFonts w:ascii="Times New Roman" w:hAnsi="Times New Roman" w:cs="Times New Roman"/>
          <w:sz w:val="24"/>
        </w:rPr>
        <w:t xml:space="preserve"> використання атомної енергії.</w:t>
      </w:r>
    </w:p>
    <w:p w:rsidR="001071A4" w:rsidRPr="00B25721" w:rsidRDefault="00B25721" w:rsidP="001071A4">
      <w:pPr>
        <w:rPr>
          <w:rFonts w:ascii="Times New Roman" w:hAnsi="Times New Roman" w:cs="Times New Roman"/>
          <w:sz w:val="24"/>
          <w:lang w:val="uk-UA"/>
        </w:rPr>
      </w:pPr>
      <w:r w:rsidRPr="001071A4">
        <w:rPr>
          <w:rFonts w:ascii="Times New Roman" w:hAnsi="Times New Roman" w:cs="Times New Roman"/>
          <w:sz w:val="24"/>
        </w:rPr>
        <w:drawing>
          <wp:anchor distT="0" distB="0" distL="114300" distR="114300" simplePos="0" relativeHeight="251660288" behindDoc="1" locked="0" layoutInCell="1" allowOverlap="1" wp14:anchorId="2BD7B008" wp14:editId="0C88EB97">
            <wp:simplePos x="0" y="0"/>
            <wp:positionH relativeFrom="column">
              <wp:posOffset>-92075</wp:posOffset>
            </wp:positionH>
            <wp:positionV relativeFrom="paragraph">
              <wp:posOffset>959485</wp:posOffset>
            </wp:positionV>
            <wp:extent cx="1781175" cy="1797050"/>
            <wp:effectExtent l="0" t="0" r="9525" b="0"/>
            <wp:wrapTight wrapText="bothSides">
              <wp:wrapPolygon edited="0">
                <wp:start x="0" y="0"/>
                <wp:lineTo x="0" y="21295"/>
                <wp:lineTo x="21484" y="21295"/>
                <wp:lineTo x="21484" y="0"/>
                <wp:lineTo x="0" y="0"/>
              </wp:wrapPolygon>
            </wp:wrapTight>
            <wp:docPr id="8" name="Рисунок 8" descr="https://history.vn.ua/pidruchniki/gisem-2019-world-history-11-class-standard-level/gisem-2019-world-history-11-class-standard-level.files/image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21" descr="https://history.vn.ua/pidruchniki/gisem-2019-world-history-11-class-standard-level/gisem-2019-world-history-11-class-standard-level.files/image1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79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1A4" w:rsidRPr="001071A4">
        <w:rPr>
          <w:rFonts w:ascii="Times New Roman" w:hAnsi="Times New Roman" w:cs="Times New Roman"/>
          <w:sz w:val="24"/>
        </w:rPr>
        <w:t>Після розпаду СРСР учасниками Договору СНО-1 стали Росія, Україна, Казахстан і Білорусь, які 23 травня 1992 р. в Лісабоні підписали угоду про те, що на території трьох останніх із перелічених держав не має взагалі існувати ядерної зброї. На основі цих домовленостей президент</w:t>
      </w:r>
      <w:proofErr w:type="gramStart"/>
      <w:r w:rsidR="001071A4" w:rsidRPr="001071A4">
        <w:rPr>
          <w:rFonts w:ascii="Times New Roman" w:hAnsi="Times New Roman" w:cs="Times New Roman"/>
          <w:sz w:val="24"/>
        </w:rPr>
        <w:t xml:space="preserve"> Р</w:t>
      </w:r>
      <w:proofErr w:type="gramEnd"/>
      <w:r w:rsidR="001071A4" w:rsidRPr="001071A4">
        <w:rPr>
          <w:rFonts w:ascii="Times New Roman" w:hAnsi="Times New Roman" w:cs="Times New Roman"/>
          <w:sz w:val="24"/>
        </w:rPr>
        <w:t xml:space="preserve">осії Б. Єльцин та президент США Дж. Буш у Вашингтоні в червні 1992 р. </w:t>
      </w:r>
      <w:proofErr w:type="gramStart"/>
      <w:r w:rsidR="001071A4" w:rsidRPr="001071A4">
        <w:rPr>
          <w:rFonts w:ascii="Times New Roman" w:hAnsi="Times New Roman" w:cs="Times New Roman"/>
          <w:sz w:val="24"/>
        </w:rPr>
        <w:t>п</w:t>
      </w:r>
      <w:proofErr w:type="gramEnd"/>
      <w:r w:rsidR="001071A4" w:rsidRPr="001071A4">
        <w:rPr>
          <w:rFonts w:ascii="Times New Roman" w:hAnsi="Times New Roman" w:cs="Times New Roman"/>
          <w:sz w:val="24"/>
        </w:rPr>
        <w:t>ідписали проект Договору СНО-1, відповідно до якого США та держави колишнього СРСР скорочують стратегічні наступальні озброєння на 50 % протягом семи років. У 1994 р. Договір СНО-1 був ратифікований усіма сторонами.</w:t>
      </w:r>
    </w:p>
    <w:p w:rsidR="001071A4" w:rsidRPr="001071A4" w:rsidRDefault="001071A4" w:rsidP="001071A4">
      <w:pPr>
        <w:rPr>
          <w:rFonts w:ascii="Times New Roman" w:hAnsi="Times New Roman" w:cs="Times New Roman"/>
          <w:sz w:val="24"/>
        </w:rPr>
      </w:pPr>
      <w:proofErr w:type="gramStart"/>
      <w:r w:rsidRPr="001071A4">
        <w:rPr>
          <w:rFonts w:ascii="Times New Roman" w:hAnsi="Times New Roman" w:cs="Times New Roman"/>
          <w:b/>
          <w:bCs/>
          <w:sz w:val="24"/>
        </w:rPr>
        <w:t>П</w:t>
      </w:r>
      <w:proofErr w:type="gramEnd"/>
      <w:r w:rsidRPr="001071A4">
        <w:rPr>
          <w:rFonts w:ascii="Times New Roman" w:hAnsi="Times New Roman" w:cs="Times New Roman"/>
          <w:b/>
          <w:bCs/>
          <w:sz w:val="24"/>
        </w:rPr>
        <w:t>ідписання угоди до Договору про скорочення стратегічних наступальних озброєнь державним секретарем США Дж. Бейкером. Лісабон (Португалія). 23 травня 1992 р.</w:t>
      </w:r>
    </w:p>
    <w:p w:rsidR="001071A4" w:rsidRPr="00B25721" w:rsidRDefault="001071A4" w:rsidP="001071A4">
      <w:pPr>
        <w:rPr>
          <w:rFonts w:ascii="Times New Roman" w:hAnsi="Times New Roman" w:cs="Times New Roman"/>
          <w:sz w:val="24"/>
        </w:rPr>
      </w:pPr>
      <w:r w:rsidRPr="001071A4">
        <w:rPr>
          <w:rFonts w:ascii="Times New Roman" w:hAnsi="Times New Roman" w:cs="Times New Roman"/>
          <w:sz w:val="24"/>
        </w:rPr>
        <w:t>3 січня 1993 р. в Москві Б. Єльцин та Дж. Буш уклали Догові</w:t>
      </w:r>
      <w:proofErr w:type="gramStart"/>
      <w:r w:rsidRPr="001071A4">
        <w:rPr>
          <w:rFonts w:ascii="Times New Roman" w:hAnsi="Times New Roman" w:cs="Times New Roman"/>
          <w:sz w:val="24"/>
        </w:rPr>
        <w:t>р</w:t>
      </w:r>
      <w:proofErr w:type="gramEnd"/>
      <w:r w:rsidRPr="001071A4">
        <w:rPr>
          <w:rFonts w:ascii="Times New Roman" w:hAnsi="Times New Roman" w:cs="Times New Roman"/>
          <w:sz w:val="24"/>
        </w:rPr>
        <w:t xml:space="preserve"> СНО-2 про скорочення вдвічі стратегічних наступальних озброєнь, які залишаться після виконання договору СНО-1. Учасниками цього договору були лише Росія і США, оскільки передбачалося, що після виконання домовленостей СНО-1 Україна, Казахстан та</w:t>
      </w:r>
      <w:proofErr w:type="gramStart"/>
      <w:r w:rsidRPr="001071A4">
        <w:rPr>
          <w:rFonts w:ascii="Times New Roman" w:hAnsi="Times New Roman" w:cs="Times New Roman"/>
          <w:sz w:val="24"/>
        </w:rPr>
        <w:t xml:space="preserve"> Б</w:t>
      </w:r>
      <w:proofErr w:type="gramEnd"/>
      <w:r w:rsidRPr="001071A4">
        <w:rPr>
          <w:rFonts w:ascii="Times New Roman" w:hAnsi="Times New Roman" w:cs="Times New Roman"/>
          <w:sz w:val="24"/>
        </w:rPr>
        <w:t>ілорусь стануть без'ядерними державами.</w:t>
      </w:r>
    </w:p>
    <w:p w:rsidR="001071A4" w:rsidRPr="001071A4" w:rsidRDefault="001071A4" w:rsidP="00B25721">
      <w:pPr>
        <w:spacing w:after="0"/>
        <w:rPr>
          <w:rFonts w:ascii="Times New Roman" w:hAnsi="Times New Roman" w:cs="Times New Roman"/>
          <w:sz w:val="24"/>
        </w:rPr>
      </w:pPr>
      <w:r w:rsidRPr="001071A4">
        <w:rPr>
          <w:rFonts w:ascii="Times New Roman" w:hAnsi="Times New Roman" w:cs="Times New Roman"/>
          <w:sz w:val="24"/>
        </w:rPr>
        <w:t xml:space="preserve">Закінчення «холодної війни», внутрішньополітичні зміни в СРСР призвели до революцій у </w:t>
      </w:r>
      <w:proofErr w:type="gramStart"/>
      <w:r w:rsidRPr="001071A4">
        <w:rPr>
          <w:rFonts w:ascii="Times New Roman" w:hAnsi="Times New Roman" w:cs="Times New Roman"/>
          <w:sz w:val="24"/>
        </w:rPr>
        <w:t>країнах</w:t>
      </w:r>
      <w:proofErr w:type="gramEnd"/>
      <w:r w:rsidRPr="001071A4">
        <w:rPr>
          <w:rFonts w:ascii="Times New Roman" w:hAnsi="Times New Roman" w:cs="Times New Roman"/>
          <w:sz w:val="24"/>
        </w:rPr>
        <w:t xml:space="preserve"> Центрально-Східної Європи та припинення з 1 липня 1991 р. діяльності ОВД.</w:t>
      </w:r>
    </w:p>
    <w:p w:rsidR="001071A4" w:rsidRPr="001071A4" w:rsidRDefault="001071A4" w:rsidP="00B25721">
      <w:pPr>
        <w:spacing w:after="0"/>
        <w:rPr>
          <w:rFonts w:ascii="Times New Roman" w:hAnsi="Times New Roman" w:cs="Times New Roman"/>
          <w:sz w:val="24"/>
        </w:rPr>
      </w:pPr>
      <w:r w:rsidRPr="001071A4">
        <w:rPr>
          <w:rFonts w:ascii="Times New Roman" w:hAnsi="Times New Roman" w:cs="Times New Roman"/>
          <w:sz w:val="24"/>
        </w:rPr>
        <w:t xml:space="preserve">Ураховуючи нові реалії політичного життя, представники </w:t>
      </w:r>
      <w:proofErr w:type="gramStart"/>
      <w:r w:rsidRPr="001071A4">
        <w:rPr>
          <w:rFonts w:ascii="Times New Roman" w:hAnsi="Times New Roman" w:cs="Times New Roman"/>
          <w:sz w:val="24"/>
        </w:rPr>
        <w:t>країн</w:t>
      </w:r>
      <w:proofErr w:type="gramEnd"/>
      <w:r w:rsidRPr="001071A4">
        <w:rPr>
          <w:rFonts w:ascii="Times New Roman" w:hAnsi="Times New Roman" w:cs="Times New Roman"/>
          <w:sz w:val="24"/>
        </w:rPr>
        <w:t xml:space="preserve"> — членів НАТО 5—6 липня 1990 р. прийняли Лондонську декларацію, яка внесла радикальні зміни у військову доктрину блоку НАТО. Організація взяла на себе зобов'язання про ненапад на інші держави, а ядерні озброєння були оголошені «зброєю екстремальної ситуації».</w:t>
      </w:r>
    </w:p>
    <w:p w:rsidR="001071A4" w:rsidRPr="001071A4" w:rsidRDefault="001071A4" w:rsidP="00B25721">
      <w:pPr>
        <w:spacing w:after="0"/>
        <w:rPr>
          <w:rFonts w:ascii="Times New Roman" w:hAnsi="Times New Roman" w:cs="Times New Roman"/>
          <w:sz w:val="24"/>
        </w:rPr>
      </w:pPr>
      <w:r w:rsidRPr="001071A4">
        <w:rPr>
          <w:rFonts w:ascii="Times New Roman" w:hAnsi="Times New Roman" w:cs="Times New Roman"/>
          <w:sz w:val="24"/>
        </w:rPr>
        <w:t>Змінилася і роль НАТО. Колишні союзники СРСР по ОВД, а згодом і деякі країни, які утворилися в результаті розпаду СРСР, заявили про бажання вступити до НАТО</w:t>
      </w:r>
      <w:proofErr w:type="gramStart"/>
      <w:r w:rsidRPr="001071A4">
        <w:rPr>
          <w:rFonts w:ascii="Times New Roman" w:hAnsi="Times New Roman" w:cs="Times New Roman"/>
          <w:sz w:val="24"/>
        </w:rPr>
        <w:t>.</w:t>
      </w:r>
      <w:proofErr w:type="gramEnd"/>
      <w:r w:rsidRPr="001071A4">
        <w:rPr>
          <w:rFonts w:ascii="Times New Roman" w:hAnsi="Times New Roman" w:cs="Times New Roman"/>
          <w:sz w:val="24"/>
        </w:rPr>
        <w:t xml:space="preserve"> Ї</w:t>
      </w:r>
      <w:proofErr w:type="gramStart"/>
      <w:r w:rsidRPr="001071A4">
        <w:rPr>
          <w:rFonts w:ascii="Times New Roman" w:hAnsi="Times New Roman" w:cs="Times New Roman"/>
          <w:sz w:val="24"/>
        </w:rPr>
        <w:t>х</w:t>
      </w:r>
      <w:proofErr w:type="gramEnd"/>
      <w:r w:rsidRPr="001071A4">
        <w:rPr>
          <w:rFonts w:ascii="Times New Roman" w:hAnsi="Times New Roman" w:cs="Times New Roman"/>
          <w:sz w:val="24"/>
        </w:rPr>
        <w:t>ні дії були продиктовані прагненням забезпечити стабільність і безпеку в нових умовах. Вступ країн Центрально-Східної Європи до НАТО став однією із головних проблем у відносинах між</w:t>
      </w:r>
      <w:proofErr w:type="gramStart"/>
      <w:r w:rsidRPr="001071A4">
        <w:rPr>
          <w:rFonts w:ascii="Times New Roman" w:hAnsi="Times New Roman" w:cs="Times New Roman"/>
          <w:sz w:val="24"/>
        </w:rPr>
        <w:t xml:space="preserve"> Р</w:t>
      </w:r>
      <w:proofErr w:type="gramEnd"/>
      <w:r w:rsidRPr="001071A4">
        <w:rPr>
          <w:rFonts w:ascii="Times New Roman" w:hAnsi="Times New Roman" w:cs="Times New Roman"/>
          <w:sz w:val="24"/>
        </w:rPr>
        <w:t>осією і США та НАТО.</w:t>
      </w:r>
    </w:p>
    <w:p w:rsidR="001071A4" w:rsidRPr="001071A4" w:rsidRDefault="001071A4" w:rsidP="00B25721">
      <w:pPr>
        <w:spacing w:after="0"/>
        <w:rPr>
          <w:rFonts w:ascii="Times New Roman" w:hAnsi="Times New Roman" w:cs="Times New Roman"/>
          <w:sz w:val="24"/>
        </w:rPr>
      </w:pPr>
      <w:r w:rsidRPr="001071A4">
        <w:rPr>
          <w:rFonts w:ascii="Times New Roman" w:hAnsi="Times New Roman" w:cs="Times New Roman"/>
          <w:sz w:val="24"/>
        </w:rPr>
        <w:t>На зустрічі країн — членів НАТО у Брюсселі (Бельгія) в січні 1994 р. була прийнята програма «Партнерство заради миру»</w:t>
      </w:r>
      <w:proofErr w:type="gramStart"/>
      <w:r w:rsidRPr="001071A4">
        <w:rPr>
          <w:rFonts w:ascii="Times New Roman" w:hAnsi="Times New Roman" w:cs="Times New Roman"/>
          <w:sz w:val="24"/>
        </w:rPr>
        <w:t>.</w:t>
      </w:r>
      <w:proofErr w:type="gramEnd"/>
      <w:r w:rsidRPr="001071A4">
        <w:rPr>
          <w:rFonts w:ascii="Times New Roman" w:hAnsi="Times New Roman" w:cs="Times New Roman"/>
          <w:sz w:val="24"/>
        </w:rPr>
        <w:t xml:space="preserve"> Її </w:t>
      </w:r>
      <w:proofErr w:type="gramStart"/>
      <w:r w:rsidRPr="001071A4">
        <w:rPr>
          <w:rFonts w:ascii="Times New Roman" w:hAnsi="Times New Roman" w:cs="Times New Roman"/>
          <w:sz w:val="24"/>
        </w:rPr>
        <w:t>м</w:t>
      </w:r>
      <w:proofErr w:type="gramEnd"/>
      <w:r w:rsidRPr="001071A4">
        <w:rPr>
          <w:rFonts w:ascii="Times New Roman" w:hAnsi="Times New Roman" w:cs="Times New Roman"/>
          <w:sz w:val="24"/>
        </w:rPr>
        <w:t>етою були забезпечення стабільності в Європі та розвиток співробітництва з країнами Центрально-Східної Європи. У цій програмі брала активну участь й Украї</w:t>
      </w:r>
      <w:proofErr w:type="gramStart"/>
      <w:r w:rsidRPr="001071A4">
        <w:rPr>
          <w:rFonts w:ascii="Times New Roman" w:hAnsi="Times New Roman" w:cs="Times New Roman"/>
          <w:sz w:val="24"/>
        </w:rPr>
        <w:t>на</w:t>
      </w:r>
      <w:proofErr w:type="gramEnd"/>
      <w:r w:rsidRPr="001071A4">
        <w:rPr>
          <w:rFonts w:ascii="Times New Roman" w:hAnsi="Times New Roman" w:cs="Times New Roman"/>
          <w:sz w:val="24"/>
        </w:rPr>
        <w:t>.</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i/>
          <w:iCs/>
          <w:sz w:val="24"/>
        </w:rPr>
        <w:t xml:space="preserve">У той час як відбувалося ядерне роззброєння, Індія і Пакистан стали ядерними державами. Це докорінно змінило суть конфлікту між двома </w:t>
      </w:r>
      <w:proofErr w:type="gramStart"/>
      <w:r w:rsidRPr="001071A4">
        <w:rPr>
          <w:rFonts w:ascii="Times New Roman" w:hAnsi="Times New Roman" w:cs="Times New Roman"/>
          <w:i/>
          <w:iCs/>
          <w:sz w:val="24"/>
        </w:rPr>
        <w:t>країнами</w:t>
      </w:r>
      <w:proofErr w:type="gramEnd"/>
      <w:r w:rsidRPr="001071A4">
        <w:rPr>
          <w:rFonts w:ascii="Times New Roman" w:hAnsi="Times New Roman" w:cs="Times New Roman"/>
          <w:i/>
          <w:iCs/>
          <w:sz w:val="24"/>
        </w:rPr>
        <w:t xml:space="preserve"> й створило прецедент для інших держав, які прагнули мати ядерний потенціал.</w:t>
      </w:r>
    </w:p>
    <w:p w:rsidR="00B25721" w:rsidRPr="00B25721" w:rsidRDefault="001071A4" w:rsidP="00B25721">
      <w:pPr>
        <w:pStyle w:val="a6"/>
        <w:numPr>
          <w:ilvl w:val="0"/>
          <w:numId w:val="1"/>
        </w:numPr>
        <w:rPr>
          <w:rFonts w:ascii="Times New Roman" w:hAnsi="Times New Roman" w:cs="Times New Roman"/>
          <w:b/>
          <w:bCs/>
          <w:sz w:val="24"/>
          <w:lang w:val="uk-UA"/>
        </w:rPr>
      </w:pPr>
      <w:r w:rsidRPr="00B25721">
        <w:rPr>
          <w:rFonts w:ascii="Times New Roman" w:hAnsi="Times New Roman" w:cs="Times New Roman"/>
          <w:b/>
          <w:bCs/>
          <w:sz w:val="24"/>
        </w:rPr>
        <w:t>Криза в Перській затоці. Близькосхідний мирний процес. </w:t>
      </w:r>
    </w:p>
    <w:p w:rsidR="001071A4" w:rsidRPr="00B25721" w:rsidRDefault="001071A4" w:rsidP="00B25721">
      <w:pPr>
        <w:rPr>
          <w:rFonts w:ascii="Times New Roman" w:hAnsi="Times New Roman" w:cs="Times New Roman"/>
          <w:sz w:val="24"/>
        </w:rPr>
      </w:pPr>
      <w:r w:rsidRPr="00B25721">
        <w:rPr>
          <w:rFonts w:ascii="Times New Roman" w:hAnsi="Times New Roman" w:cs="Times New Roman"/>
          <w:sz w:val="24"/>
        </w:rPr>
        <w:t xml:space="preserve">Серйозним випробуванням для міжнародних відносин стала криза в Перській затоці </w:t>
      </w:r>
      <w:proofErr w:type="gramStart"/>
      <w:r w:rsidRPr="00B25721">
        <w:rPr>
          <w:rFonts w:ascii="Times New Roman" w:hAnsi="Times New Roman" w:cs="Times New Roman"/>
          <w:sz w:val="24"/>
        </w:rPr>
        <w:t>на</w:t>
      </w:r>
      <w:proofErr w:type="gramEnd"/>
      <w:r w:rsidRPr="00B25721">
        <w:rPr>
          <w:rFonts w:ascii="Times New Roman" w:hAnsi="Times New Roman" w:cs="Times New Roman"/>
          <w:sz w:val="24"/>
        </w:rPr>
        <w:t xml:space="preserve"> </w:t>
      </w:r>
      <w:proofErr w:type="gramStart"/>
      <w:r w:rsidRPr="00B25721">
        <w:rPr>
          <w:rFonts w:ascii="Times New Roman" w:hAnsi="Times New Roman" w:cs="Times New Roman"/>
          <w:sz w:val="24"/>
        </w:rPr>
        <w:t>початку</w:t>
      </w:r>
      <w:proofErr w:type="gramEnd"/>
      <w:r w:rsidRPr="00B25721">
        <w:rPr>
          <w:rFonts w:ascii="Times New Roman" w:hAnsi="Times New Roman" w:cs="Times New Roman"/>
          <w:sz w:val="24"/>
        </w:rPr>
        <w:t xml:space="preserve"> 1990-х рр., викликана агресією Іраку проти Кувейту.</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sz w:val="24"/>
        </w:rPr>
        <w:t>Іран</w:t>
      </w:r>
      <w:proofErr w:type="gramStart"/>
      <w:r w:rsidRPr="001071A4">
        <w:rPr>
          <w:rFonts w:ascii="Times New Roman" w:hAnsi="Times New Roman" w:cs="Times New Roman"/>
          <w:sz w:val="24"/>
        </w:rPr>
        <w:t>о-</w:t>
      </w:r>
      <w:proofErr w:type="gramEnd"/>
      <w:r w:rsidRPr="001071A4">
        <w:rPr>
          <w:rFonts w:ascii="Times New Roman" w:hAnsi="Times New Roman" w:cs="Times New Roman"/>
          <w:sz w:val="24"/>
        </w:rPr>
        <w:t xml:space="preserve">іракська війна 1980—1988 рр. зумовила зростання зовнішнього боргу Іраку (80 млрд доларів). Війна стимулювала мілітаризацію країни й посилила політичні амбіції президента Іраку С. Хусейна, його претензії на лідерство в арабському </w:t>
      </w:r>
      <w:proofErr w:type="gramStart"/>
      <w:r w:rsidRPr="001071A4">
        <w:rPr>
          <w:rFonts w:ascii="Times New Roman" w:hAnsi="Times New Roman" w:cs="Times New Roman"/>
          <w:sz w:val="24"/>
        </w:rPr>
        <w:t>св</w:t>
      </w:r>
      <w:proofErr w:type="gramEnd"/>
      <w:r w:rsidRPr="001071A4">
        <w:rPr>
          <w:rFonts w:ascii="Times New Roman" w:hAnsi="Times New Roman" w:cs="Times New Roman"/>
          <w:sz w:val="24"/>
        </w:rPr>
        <w:t>іті.</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sz w:val="24"/>
        </w:rPr>
        <w:lastRenderedPageBreak/>
        <w:t>2 серпня 1990 р. іракська армія вдерлася в Кувейт, вчинивши неспровоковану агресію. Емі</w:t>
      </w:r>
      <w:proofErr w:type="gramStart"/>
      <w:r w:rsidRPr="001071A4">
        <w:rPr>
          <w:rFonts w:ascii="Times New Roman" w:hAnsi="Times New Roman" w:cs="Times New Roman"/>
          <w:sz w:val="24"/>
        </w:rPr>
        <w:t>р</w:t>
      </w:r>
      <w:proofErr w:type="gramEnd"/>
      <w:r w:rsidRPr="001071A4">
        <w:rPr>
          <w:rFonts w:ascii="Times New Roman" w:hAnsi="Times New Roman" w:cs="Times New Roman"/>
          <w:sz w:val="24"/>
        </w:rPr>
        <w:t xml:space="preserve"> та уряд Кувейту перебралися до Саудівської Аравії. Нечисленна армія змогла вчинити лише слабкий опір. Кувейт було окуповано й оголошено провінцією Іраку.</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sz w:val="24"/>
        </w:rPr>
        <w:t xml:space="preserve">Дії Іраку </w:t>
      </w:r>
      <w:proofErr w:type="gramStart"/>
      <w:r w:rsidRPr="001071A4">
        <w:rPr>
          <w:rFonts w:ascii="Times New Roman" w:hAnsi="Times New Roman" w:cs="Times New Roman"/>
          <w:sz w:val="24"/>
        </w:rPr>
        <w:t>р</w:t>
      </w:r>
      <w:proofErr w:type="gramEnd"/>
      <w:r w:rsidRPr="001071A4">
        <w:rPr>
          <w:rFonts w:ascii="Times New Roman" w:hAnsi="Times New Roman" w:cs="Times New Roman"/>
          <w:sz w:val="24"/>
        </w:rPr>
        <w:t>ішуче засудила Рада Безпеки ООН, яка зажадала негайного виведення іракських військ із Кувейту та ввела широкі економічні санкції щодо Іраку. Усі активи Іраку й Кувейту в іноземних банках було заморожено, блоковано експорт іракської нафти.</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sz w:val="24"/>
        </w:rPr>
        <w:t>Багато держав направили в Саудівську Аравію військові контингенти та озброєння для захисту країни від можливої агресії з боку Іраку (операція «Щит пустелі»). Основу могутнього військового угруповання, зосередженого на території Саудівської Аравії, становили збройні сили США, що досягли 500 тис</w:t>
      </w:r>
      <w:proofErr w:type="gramStart"/>
      <w:r w:rsidRPr="001071A4">
        <w:rPr>
          <w:rFonts w:ascii="Times New Roman" w:hAnsi="Times New Roman" w:cs="Times New Roman"/>
          <w:sz w:val="24"/>
        </w:rPr>
        <w:t>.</w:t>
      </w:r>
      <w:proofErr w:type="gramEnd"/>
      <w:r w:rsidRPr="001071A4">
        <w:rPr>
          <w:rFonts w:ascii="Times New Roman" w:hAnsi="Times New Roman" w:cs="Times New Roman"/>
          <w:sz w:val="24"/>
        </w:rPr>
        <w:t xml:space="preserve"> </w:t>
      </w:r>
      <w:proofErr w:type="gramStart"/>
      <w:r w:rsidRPr="001071A4">
        <w:rPr>
          <w:rFonts w:ascii="Times New Roman" w:hAnsi="Times New Roman" w:cs="Times New Roman"/>
          <w:sz w:val="24"/>
        </w:rPr>
        <w:t>о</w:t>
      </w:r>
      <w:proofErr w:type="gramEnd"/>
      <w:r w:rsidRPr="001071A4">
        <w:rPr>
          <w:rFonts w:ascii="Times New Roman" w:hAnsi="Times New Roman" w:cs="Times New Roman"/>
          <w:sz w:val="24"/>
        </w:rPr>
        <w:t>сіб. Військові кораблі США та інших країн патрулювали у водах Перської затоки, Червоному та Середземному морях.</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sz w:val="24"/>
        </w:rPr>
        <w:t xml:space="preserve">Становище ускладнювалося неврегульованістю палестинського питання та відсутністю єдності в арабському </w:t>
      </w:r>
      <w:proofErr w:type="gramStart"/>
      <w:r w:rsidRPr="001071A4">
        <w:rPr>
          <w:rFonts w:ascii="Times New Roman" w:hAnsi="Times New Roman" w:cs="Times New Roman"/>
          <w:sz w:val="24"/>
        </w:rPr>
        <w:t>св</w:t>
      </w:r>
      <w:proofErr w:type="gramEnd"/>
      <w:r w:rsidRPr="001071A4">
        <w:rPr>
          <w:rFonts w:ascii="Times New Roman" w:hAnsi="Times New Roman" w:cs="Times New Roman"/>
          <w:sz w:val="24"/>
        </w:rPr>
        <w:t xml:space="preserve">іті щодо дій Іраку. Посилаючись на каральні акції ізраїльської влади проти арабів у Єрусалимі, засуджені Радою Безпеки ООН, С. Хусейн претендував на роль захисника арабських народів </w:t>
      </w:r>
      <w:proofErr w:type="gramStart"/>
      <w:r w:rsidRPr="001071A4">
        <w:rPr>
          <w:rFonts w:ascii="Times New Roman" w:hAnsi="Times New Roman" w:cs="Times New Roman"/>
          <w:sz w:val="24"/>
        </w:rPr>
        <w:t>в</w:t>
      </w:r>
      <w:proofErr w:type="gramEnd"/>
      <w:r w:rsidRPr="001071A4">
        <w:rPr>
          <w:rFonts w:ascii="Times New Roman" w:hAnsi="Times New Roman" w:cs="Times New Roman"/>
          <w:sz w:val="24"/>
        </w:rPr>
        <w:t>ід Ізраїлю та пов'язував кувейтське питання з вирішенням палестинської проблеми.</w:t>
      </w:r>
    </w:p>
    <w:p w:rsidR="00B25721" w:rsidRDefault="00B25721" w:rsidP="001071A4">
      <w:pPr>
        <w:rPr>
          <w:rFonts w:ascii="Times New Roman" w:hAnsi="Times New Roman" w:cs="Times New Roman"/>
          <w:sz w:val="24"/>
          <w:lang w:val="uk-UA"/>
        </w:rPr>
      </w:pPr>
      <w:r w:rsidRPr="001071A4">
        <w:rPr>
          <w:rFonts w:ascii="Times New Roman" w:hAnsi="Times New Roman" w:cs="Times New Roman"/>
          <w:sz w:val="24"/>
        </w:rPr>
        <w:drawing>
          <wp:anchor distT="0" distB="0" distL="114300" distR="114300" simplePos="0" relativeHeight="251661312" behindDoc="1" locked="0" layoutInCell="1" allowOverlap="1" wp14:anchorId="59006435" wp14:editId="7F111AE5">
            <wp:simplePos x="0" y="0"/>
            <wp:positionH relativeFrom="column">
              <wp:posOffset>-99695</wp:posOffset>
            </wp:positionH>
            <wp:positionV relativeFrom="paragraph">
              <wp:posOffset>423545</wp:posOffset>
            </wp:positionV>
            <wp:extent cx="2027555" cy="1336040"/>
            <wp:effectExtent l="0" t="0" r="0" b="0"/>
            <wp:wrapTight wrapText="bothSides">
              <wp:wrapPolygon edited="0">
                <wp:start x="0" y="0"/>
                <wp:lineTo x="0" y="21251"/>
                <wp:lineTo x="21309" y="21251"/>
                <wp:lineTo x="21309" y="0"/>
                <wp:lineTo x="0" y="0"/>
              </wp:wrapPolygon>
            </wp:wrapTight>
            <wp:docPr id="7" name="Рисунок 7" descr="https://history.vn.ua/pidruchniki/gisem-2019-world-history-11-class-standard-level/gisem-2019-world-history-11-class-standard-level.files/image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22" descr="https://history.vn.ua/pidruchniki/gisem-2019-world-history-11-class-standard-level/gisem-2019-world-history-11-class-standard-level.files/image1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755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1A4" w:rsidRPr="001071A4">
        <w:rPr>
          <w:rFonts w:ascii="Times New Roman" w:hAnsi="Times New Roman" w:cs="Times New Roman"/>
          <w:sz w:val="24"/>
        </w:rPr>
        <w:t xml:space="preserve">Оцінюючи дії Іраку як виклик </w:t>
      </w:r>
      <w:proofErr w:type="gramStart"/>
      <w:r w:rsidR="001071A4" w:rsidRPr="001071A4">
        <w:rPr>
          <w:rFonts w:ascii="Times New Roman" w:hAnsi="Times New Roman" w:cs="Times New Roman"/>
          <w:sz w:val="24"/>
        </w:rPr>
        <w:t>св</w:t>
      </w:r>
      <w:proofErr w:type="gramEnd"/>
      <w:r w:rsidR="001071A4" w:rsidRPr="001071A4">
        <w:rPr>
          <w:rFonts w:ascii="Times New Roman" w:hAnsi="Times New Roman" w:cs="Times New Roman"/>
          <w:sz w:val="24"/>
        </w:rPr>
        <w:t>ітовому співтовариству, Рада Безпеки встановила кінцеву дату виведення іракських військ із Кувейту — 15 січня 1991 р. У разі відмови проти Іраку було санкціоновано застосування збройних сил.</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b/>
          <w:bCs/>
          <w:sz w:val="24"/>
        </w:rPr>
        <w:t>Американські винищувачі на тлі палаючих нафтових родовищ. Кувейт. 1991 р.</w:t>
      </w:r>
    </w:p>
    <w:p w:rsidR="001071A4" w:rsidRPr="001071A4" w:rsidRDefault="001071A4" w:rsidP="00B25721">
      <w:pPr>
        <w:spacing w:after="0"/>
        <w:rPr>
          <w:rFonts w:ascii="Times New Roman" w:hAnsi="Times New Roman" w:cs="Times New Roman"/>
          <w:sz w:val="24"/>
        </w:rPr>
      </w:pPr>
      <w:r w:rsidRPr="001071A4">
        <w:rPr>
          <w:rFonts w:ascii="Times New Roman" w:hAnsi="Times New Roman" w:cs="Times New Roman"/>
          <w:sz w:val="24"/>
        </w:rPr>
        <w:t xml:space="preserve">Заходи, вжиті Радянським Союзом, Францією та іншими </w:t>
      </w:r>
      <w:proofErr w:type="gramStart"/>
      <w:r w:rsidRPr="001071A4">
        <w:rPr>
          <w:rFonts w:ascii="Times New Roman" w:hAnsi="Times New Roman" w:cs="Times New Roman"/>
          <w:sz w:val="24"/>
        </w:rPr>
        <w:t>країнами</w:t>
      </w:r>
      <w:proofErr w:type="gramEnd"/>
      <w:r w:rsidRPr="001071A4">
        <w:rPr>
          <w:rFonts w:ascii="Times New Roman" w:hAnsi="Times New Roman" w:cs="Times New Roman"/>
          <w:sz w:val="24"/>
        </w:rPr>
        <w:t xml:space="preserve"> з метою мирного розв'язання кризи, виявилися безуспішними. 17 січня 1991 р. багатонаціональні сили антиіракської коаліції на чолі зі США завдали масованих повітряних і ракетних ударів по військових та інших об'єктах Іраку та Кувейту. Такі удари тривали майже до кінця </w:t>
      </w:r>
      <w:proofErr w:type="gramStart"/>
      <w:r w:rsidRPr="001071A4">
        <w:rPr>
          <w:rFonts w:ascii="Times New Roman" w:hAnsi="Times New Roman" w:cs="Times New Roman"/>
          <w:sz w:val="24"/>
        </w:rPr>
        <w:t>лютого</w:t>
      </w:r>
      <w:proofErr w:type="gramEnd"/>
      <w:r w:rsidRPr="001071A4">
        <w:rPr>
          <w:rFonts w:ascii="Times New Roman" w:hAnsi="Times New Roman" w:cs="Times New Roman"/>
          <w:sz w:val="24"/>
        </w:rPr>
        <w:t xml:space="preserve">, поки в результаті 100-годинної операції сухопутних військ антиіракської коаліції іракські війська не були розгромлені. Кувейт було визволено. Операція багатонаціональних сил «Буря </w:t>
      </w:r>
      <w:proofErr w:type="gramStart"/>
      <w:r w:rsidRPr="001071A4">
        <w:rPr>
          <w:rFonts w:ascii="Times New Roman" w:hAnsi="Times New Roman" w:cs="Times New Roman"/>
          <w:sz w:val="24"/>
        </w:rPr>
        <w:t>в</w:t>
      </w:r>
      <w:proofErr w:type="gramEnd"/>
      <w:r w:rsidRPr="001071A4">
        <w:rPr>
          <w:rFonts w:ascii="Times New Roman" w:hAnsi="Times New Roman" w:cs="Times New Roman"/>
          <w:sz w:val="24"/>
        </w:rPr>
        <w:t xml:space="preserve"> пустелі» успішно завершилася. Проте режим С. Хусейна залишився при владі. Йому навіть вдалося придушити повстання шиїтів на </w:t>
      </w:r>
      <w:proofErr w:type="gramStart"/>
      <w:r w:rsidRPr="001071A4">
        <w:rPr>
          <w:rFonts w:ascii="Times New Roman" w:hAnsi="Times New Roman" w:cs="Times New Roman"/>
          <w:sz w:val="24"/>
        </w:rPr>
        <w:t>п</w:t>
      </w:r>
      <w:proofErr w:type="gramEnd"/>
      <w:r w:rsidRPr="001071A4">
        <w:rPr>
          <w:rFonts w:ascii="Times New Roman" w:hAnsi="Times New Roman" w:cs="Times New Roman"/>
          <w:sz w:val="24"/>
        </w:rPr>
        <w:t>івдні й курдів на півночі країни.</w:t>
      </w:r>
    </w:p>
    <w:p w:rsidR="001071A4" w:rsidRPr="001071A4" w:rsidRDefault="001071A4" w:rsidP="00B25721">
      <w:pPr>
        <w:spacing w:after="0"/>
        <w:rPr>
          <w:rFonts w:ascii="Times New Roman" w:hAnsi="Times New Roman" w:cs="Times New Roman"/>
          <w:sz w:val="24"/>
        </w:rPr>
      </w:pPr>
      <w:r w:rsidRPr="001071A4">
        <w:rPr>
          <w:rFonts w:ascii="Times New Roman" w:hAnsi="Times New Roman" w:cs="Times New Roman"/>
          <w:sz w:val="24"/>
        </w:rPr>
        <w:t xml:space="preserve">Ефективне приборкання агресора стало можливим лише </w:t>
      </w:r>
      <w:proofErr w:type="gramStart"/>
      <w:r w:rsidRPr="001071A4">
        <w:rPr>
          <w:rFonts w:ascii="Times New Roman" w:hAnsi="Times New Roman" w:cs="Times New Roman"/>
          <w:sz w:val="24"/>
        </w:rPr>
        <w:t>за</w:t>
      </w:r>
      <w:proofErr w:type="gramEnd"/>
      <w:r w:rsidRPr="001071A4">
        <w:rPr>
          <w:rFonts w:ascii="Times New Roman" w:hAnsi="Times New Roman" w:cs="Times New Roman"/>
          <w:sz w:val="24"/>
        </w:rPr>
        <w:t xml:space="preserve"> </w:t>
      </w:r>
      <w:proofErr w:type="gramStart"/>
      <w:r w:rsidRPr="001071A4">
        <w:rPr>
          <w:rFonts w:ascii="Times New Roman" w:hAnsi="Times New Roman" w:cs="Times New Roman"/>
          <w:sz w:val="24"/>
        </w:rPr>
        <w:t>умов</w:t>
      </w:r>
      <w:proofErr w:type="gramEnd"/>
      <w:r w:rsidRPr="001071A4">
        <w:rPr>
          <w:rFonts w:ascii="Times New Roman" w:hAnsi="Times New Roman" w:cs="Times New Roman"/>
          <w:sz w:val="24"/>
        </w:rPr>
        <w:t xml:space="preserve"> припинення конфронтації між США та СРСР. </w:t>
      </w:r>
      <w:proofErr w:type="gramStart"/>
      <w:r w:rsidRPr="001071A4">
        <w:rPr>
          <w:rFonts w:ascii="Times New Roman" w:hAnsi="Times New Roman" w:cs="Times New Roman"/>
          <w:sz w:val="24"/>
        </w:rPr>
        <w:t>П</w:t>
      </w:r>
      <w:proofErr w:type="gramEnd"/>
      <w:r w:rsidRPr="001071A4">
        <w:rPr>
          <w:rFonts w:ascii="Times New Roman" w:hAnsi="Times New Roman" w:cs="Times New Roman"/>
          <w:sz w:val="24"/>
        </w:rPr>
        <w:t xml:space="preserve">ісля завершення бойових дій Ірак був зобов'язаний упродовж 90 днів позбутися наступального озброєння та зброї масового знищення. На </w:t>
      </w:r>
      <w:proofErr w:type="gramStart"/>
      <w:r w:rsidRPr="001071A4">
        <w:rPr>
          <w:rFonts w:ascii="Times New Roman" w:hAnsi="Times New Roman" w:cs="Times New Roman"/>
          <w:sz w:val="24"/>
        </w:rPr>
        <w:t>п</w:t>
      </w:r>
      <w:proofErr w:type="gramEnd"/>
      <w:r w:rsidRPr="001071A4">
        <w:rPr>
          <w:rFonts w:ascii="Times New Roman" w:hAnsi="Times New Roman" w:cs="Times New Roman"/>
          <w:sz w:val="24"/>
        </w:rPr>
        <w:t xml:space="preserve">івночі й півдні країни були створені зони безпеки, куди було закрито доступ для іракських літаків і де заборонялося розміщувати бойові підрозділи армії Іраку. Гарантами виконання угоди стали війська США та Велика Британія. Також проти Іраку було запроваджено санкції, які спричинили продовольчі труднощі в </w:t>
      </w:r>
      <w:proofErr w:type="gramStart"/>
      <w:r w:rsidRPr="001071A4">
        <w:rPr>
          <w:rFonts w:ascii="Times New Roman" w:hAnsi="Times New Roman" w:cs="Times New Roman"/>
          <w:sz w:val="24"/>
        </w:rPr>
        <w:t>країн</w:t>
      </w:r>
      <w:proofErr w:type="gramEnd"/>
      <w:r w:rsidRPr="001071A4">
        <w:rPr>
          <w:rFonts w:ascii="Times New Roman" w:hAnsi="Times New Roman" w:cs="Times New Roman"/>
          <w:sz w:val="24"/>
        </w:rPr>
        <w:t>і. У 1996—1999 рр. в Іраку ООН здійснювала програму «Нафта в обмін на продовольство».</w:t>
      </w:r>
    </w:p>
    <w:p w:rsidR="001071A4" w:rsidRPr="001071A4" w:rsidRDefault="001071A4" w:rsidP="00B25721">
      <w:pPr>
        <w:spacing w:after="0"/>
        <w:rPr>
          <w:rFonts w:ascii="Times New Roman" w:hAnsi="Times New Roman" w:cs="Times New Roman"/>
          <w:sz w:val="24"/>
        </w:rPr>
      </w:pPr>
      <w:r w:rsidRPr="001071A4">
        <w:rPr>
          <w:rFonts w:ascii="Times New Roman" w:hAnsi="Times New Roman" w:cs="Times New Roman"/>
          <w:sz w:val="24"/>
        </w:rPr>
        <w:t xml:space="preserve">Криза в Перській затоці дала поштовх близькосхідному </w:t>
      </w:r>
      <w:proofErr w:type="gramStart"/>
      <w:r w:rsidRPr="001071A4">
        <w:rPr>
          <w:rFonts w:ascii="Times New Roman" w:hAnsi="Times New Roman" w:cs="Times New Roman"/>
          <w:sz w:val="24"/>
        </w:rPr>
        <w:t>мирному</w:t>
      </w:r>
      <w:proofErr w:type="gramEnd"/>
      <w:r w:rsidRPr="001071A4">
        <w:rPr>
          <w:rFonts w:ascii="Times New Roman" w:hAnsi="Times New Roman" w:cs="Times New Roman"/>
          <w:sz w:val="24"/>
        </w:rPr>
        <w:t xml:space="preserve"> процесу. Проте результати його виявилися обмеженими. Близький Схід продовжував залишатися джерелом міжнародної напруженості і з новою силою вибухнув у 2011 р.</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b/>
          <w:bCs/>
          <w:sz w:val="24"/>
        </w:rPr>
        <w:t>5. Конфлікт на Балканах та шляхи його розв'язання. </w:t>
      </w:r>
      <w:r w:rsidRPr="001071A4">
        <w:rPr>
          <w:rFonts w:ascii="Times New Roman" w:hAnsi="Times New Roman" w:cs="Times New Roman"/>
          <w:sz w:val="24"/>
        </w:rPr>
        <w:t xml:space="preserve">У другій половині 1990-х рр. основна увага </w:t>
      </w:r>
      <w:proofErr w:type="gramStart"/>
      <w:r w:rsidRPr="001071A4">
        <w:rPr>
          <w:rFonts w:ascii="Times New Roman" w:hAnsi="Times New Roman" w:cs="Times New Roman"/>
          <w:sz w:val="24"/>
        </w:rPr>
        <w:t>св</w:t>
      </w:r>
      <w:proofErr w:type="gramEnd"/>
      <w:r w:rsidRPr="001071A4">
        <w:rPr>
          <w:rFonts w:ascii="Times New Roman" w:hAnsi="Times New Roman" w:cs="Times New Roman"/>
          <w:sz w:val="24"/>
        </w:rPr>
        <w:t>ітової громадськості була прикута до розв'язання конфлікту на Балканах. Розпад Югославії супроводжувався кривавою війною з етнічними чистками.</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sz w:val="24"/>
        </w:rPr>
        <w:t xml:space="preserve">Для вирішення конфлікту знадобилися зусилля як </w:t>
      </w:r>
      <w:proofErr w:type="gramStart"/>
      <w:r w:rsidRPr="001071A4">
        <w:rPr>
          <w:rFonts w:ascii="Times New Roman" w:hAnsi="Times New Roman" w:cs="Times New Roman"/>
          <w:sz w:val="24"/>
        </w:rPr>
        <w:t>м</w:t>
      </w:r>
      <w:proofErr w:type="gramEnd"/>
      <w:r w:rsidRPr="001071A4">
        <w:rPr>
          <w:rFonts w:ascii="Times New Roman" w:hAnsi="Times New Roman" w:cs="Times New Roman"/>
          <w:sz w:val="24"/>
        </w:rPr>
        <w:t xml:space="preserve">іжнародних організацій (ООН, ОБСЄ, НАТО), так і окремих держав. Зрештою </w:t>
      </w:r>
      <w:proofErr w:type="gramStart"/>
      <w:r w:rsidRPr="001071A4">
        <w:rPr>
          <w:rFonts w:ascii="Times New Roman" w:hAnsi="Times New Roman" w:cs="Times New Roman"/>
          <w:sz w:val="24"/>
        </w:rPr>
        <w:t>п</w:t>
      </w:r>
      <w:proofErr w:type="gramEnd"/>
      <w:r w:rsidRPr="001071A4">
        <w:rPr>
          <w:rFonts w:ascii="Times New Roman" w:hAnsi="Times New Roman" w:cs="Times New Roman"/>
          <w:sz w:val="24"/>
        </w:rPr>
        <w:t xml:space="preserve">ісля санкціонованого ООН втручання НАТО хорвато-боснійські війська відбили в сербів 50 % території Боснії і Герцеговини. 15 грудня 1995 р. була укладена мирна </w:t>
      </w:r>
      <w:r w:rsidRPr="001071A4">
        <w:rPr>
          <w:rFonts w:ascii="Times New Roman" w:hAnsi="Times New Roman" w:cs="Times New Roman"/>
          <w:sz w:val="24"/>
        </w:rPr>
        <w:lastRenderedPageBreak/>
        <w:t>угода, яка поклала край війні в Боснії і Герцеговині. До того в серпні 1995 р. Хорватія провела успішну операцію з ліквідації Республіки Сербської Країни, а за два роки сербські війська були виведені зі Славонії.</w:t>
      </w:r>
    </w:p>
    <w:p w:rsidR="001071A4" w:rsidRPr="001071A4" w:rsidRDefault="00B25721" w:rsidP="001071A4">
      <w:pPr>
        <w:rPr>
          <w:rFonts w:ascii="Times New Roman" w:hAnsi="Times New Roman" w:cs="Times New Roman"/>
          <w:sz w:val="24"/>
        </w:rPr>
      </w:pPr>
      <w:r w:rsidRPr="001071A4">
        <w:rPr>
          <w:rFonts w:ascii="Times New Roman" w:hAnsi="Times New Roman" w:cs="Times New Roman"/>
          <w:sz w:val="24"/>
        </w:rPr>
        <w:drawing>
          <wp:anchor distT="0" distB="0" distL="114300" distR="114300" simplePos="0" relativeHeight="251662336" behindDoc="1" locked="0" layoutInCell="1" allowOverlap="1" wp14:anchorId="5EB25F50" wp14:editId="7BFF6AAF">
            <wp:simplePos x="0" y="0"/>
            <wp:positionH relativeFrom="column">
              <wp:posOffset>3810</wp:posOffset>
            </wp:positionH>
            <wp:positionV relativeFrom="paragraph">
              <wp:posOffset>2348865</wp:posOffset>
            </wp:positionV>
            <wp:extent cx="1820545" cy="1693545"/>
            <wp:effectExtent l="0" t="0" r="8255" b="1905"/>
            <wp:wrapTight wrapText="bothSides">
              <wp:wrapPolygon edited="0">
                <wp:start x="0" y="0"/>
                <wp:lineTo x="0" y="21381"/>
                <wp:lineTo x="21472" y="21381"/>
                <wp:lineTo x="21472" y="0"/>
                <wp:lineTo x="0" y="0"/>
              </wp:wrapPolygon>
            </wp:wrapTight>
            <wp:docPr id="6" name="Рисунок 6" descr="https://history.vn.ua/pidruchniki/gisem-2019-world-history-11-class-standard-level/gisem-2019-world-history-11-class-standard-level.files/image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23" descr="https://history.vn.ua/pidruchniki/gisem-2019-world-history-11-class-standard-level/gisem-2019-world-history-11-class-standard-level.files/image1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169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1A4" w:rsidRPr="001071A4">
        <w:rPr>
          <w:rFonts w:ascii="Times New Roman" w:hAnsi="Times New Roman" w:cs="Times New Roman"/>
          <w:sz w:val="24"/>
        </w:rPr>
        <w:t xml:space="preserve">Придушивши конфлікт у Боснії і Герцеговині, </w:t>
      </w:r>
      <w:proofErr w:type="gramStart"/>
      <w:r w:rsidR="001071A4" w:rsidRPr="001071A4">
        <w:rPr>
          <w:rFonts w:ascii="Times New Roman" w:hAnsi="Times New Roman" w:cs="Times New Roman"/>
          <w:sz w:val="24"/>
        </w:rPr>
        <w:t>св</w:t>
      </w:r>
      <w:proofErr w:type="gramEnd"/>
      <w:r w:rsidR="001071A4" w:rsidRPr="001071A4">
        <w:rPr>
          <w:rFonts w:ascii="Times New Roman" w:hAnsi="Times New Roman" w:cs="Times New Roman"/>
          <w:sz w:val="24"/>
        </w:rPr>
        <w:t xml:space="preserve">ітова громадськість опинилася перед загрозою проблеми Косова, що набула збройного характеру. Албанська меншина, що проживає на території Сербії в районі Косова, взялася за зброю з метою домогтися приєднання краю до Албанії. Сербська армія, маючи досвід антипартизанської боротьби, жорстокими засобами придушувала партизанський рух албанського народу. Щоб загасити нову пожежу на Балканах, у конфлікт втрутилися ООН, НАТО, ОБСЄ та інші організації. </w:t>
      </w:r>
      <w:proofErr w:type="gramStart"/>
      <w:r w:rsidR="001071A4" w:rsidRPr="001071A4">
        <w:rPr>
          <w:rFonts w:ascii="Times New Roman" w:hAnsi="Times New Roman" w:cs="Times New Roman"/>
          <w:sz w:val="24"/>
        </w:rPr>
        <w:t>Вони</w:t>
      </w:r>
      <w:proofErr w:type="gramEnd"/>
      <w:r w:rsidR="001071A4" w:rsidRPr="001071A4">
        <w:rPr>
          <w:rFonts w:ascii="Times New Roman" w:hAnsi="Times New Roman" w:cs="Times New Roman"/>
          <w:sz w:val="24"/>
        </w:rPr>
        <w:t xml:space="preserve"> примусили ворогуючі сторони укласти угоду (1998 р.). Проте виконання умов угоди весь час наражалося на опі</w:t>
      </w:r>
      <w:proofErr w:type="gramStart"/>
      <w:r w:rsidR="001071A4" w:rsidRPr="001071A4">
        <w:rPr>
          <w:rFonts w:ascii="Times New Roman" w:hAnsi="Times New Roman" w:cs="Times New Roman"/>
          <w:sz w:val="24"/>
        </w:rPr>
        <w:t>р</w:t>
      </w:r>
      <w:proofErr w:type="gramEnd"/>
      <w:r w:rsidR="001071A4" w:rsidRPr="001071A4">
        <w:rPr>
          <w:rFonts w:ascii="Times New Roman" w:hAnsi="Times New Roman" w:cs="Times New Roman"/>
          <w:sz w:val="24"/>
        </w:rPr>
        <w:t xml:space="preserve"> її противників як з одного, так і з іншого боку, що виливалося в спалахи насильства. Щоб покласти край кровопролиттю, у лютому 1999 р. </w:t>
      </w:r>
      <w:proofErr w:type="gramStart"/>
      <w:r w:rsidR="001071A4" w:rsidRPr="001071A4">
        <w:rPr>
          <w:rFonts w:ascii="Times New Roman" w:hAnsi="Times New Roman" w:cs="Times New Roman"/>
          <w:sz w:val="24"/>
        </w:rPr>
        <w:t>п</w:t>
      </w:r>
      <w:proofErr w:type="gramEnd"/>
      <w:r w:rsidR="001071A4" w:rsidRPr="001071A4">
        <w:rPr>
          <w:rFonts w:ascii="Times New Roman" w:hAnsi="Times New Roman" w:cs="Times New Roman"/>
          <w:sz w:val="24"/>
        </w:rPr>
        <w:t xml:space="preserve">ід загрозою застосування сили з боку НАТО сторони сіли за стіл переговорів. Проте домовленостей не було досягнуто. Провину </w:t>
      </w:r>
      <w:proofErr w:type="gramStart"/>
      <w:r w:rsidR="001071A4" w:rsidRPr="001071A4">
        <w:rPr>
          <w:rFonts w:ascii="Times New Roman" w:hAnsi="Times New Roman" w:cs="Times New Roman"/>
          <w:sz w:val="24"/>
        </w:rPr>
        <w:t>за зрив</w:t>
      </w:r>
      <w:proofErr w:type="gramEnd"/>
      <w:r w:rsidR="001071A4" w:rsidRPr="001071A4">
        <w:rPr>
          <w:rFonts w:ascii="Times New Roman" w:hAnsi="Times New Roman" w:cs="Times New Roman"/>
          <w:sz w:val="24"/>
        </w:rPr>
        <w:t xml:space="preserve"> переговорів було покладено на Сербію. НАТО, щоб зробити Сербію більш поступливою, розпочала проти неї війну. Упродовж 78 днів авіація НАТО бомбардувала Сербію. Зрештою сербське командування вивело свої війська з Косова, а в край було введено війська НАТО і несанкціоновано — Росії. Проте конфлікт </w:t>
      </w:r>
      <w:proofErr w:type="gramStart"/>
      <w:r w:rsidR="001071A4" w:rsidRPr="001071A4">
        <w:rPr>
          <w:rFonts w:ascii="Times New Roman" w:hAnsi="Times New Roman" w:cs="Times New Roman"/>
          <w:sz w:val="24"/>
        </w:rPr>
        <w:t>у</w:t>
      </w:r>
      <w:proofErr w:type="gramEnd"/>
      <w:r w:rsidR="001071A4" w:rsidRPr="001071A4">
        <w:rPr>
          <w:rFonts w:ascii="Times New Roman" w:hAnsi="Times New Roman" w:cs="Times New Roman"/>
          <w:sz w:val="24"/>
        </w:rPr>
        <w:t xml:space="preserve"> Косові не розв'язаний до кінця.</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b/>
          <w:bCs/>
          <w:sz w:val="24"/>
        </w:rPr>
        <w:t>Колона сербської армії залишає Косово. 1999 р.</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sz w:val="24"/>
        </w:rPr>
        <w:t xml:space="preserve">У 2001 р. спалахнула війна в Македонії, де албанська меншина, </w:t>
      </w:r>
      <w:proofErr w:type="gramStart"/>
      <w:r w:rsidRPr="001071A4">
        <w:rPr>
          <w:rFonts w:ascii="Times New Roman" w:hAnsi="Times New Roman" w:cs="Times New Roman"/>
          <w:sz w:val="24"/>
        </w:rPr>
        <w:t>п</w:t>
      </w:r>
      <w:proofErr w:type="gramEnd"/>
      <w:r w:rsidRPr="001071A4">
        <w:rPr>
          <w:rFonts w:ascii="Times New Roman" w:hAnsi="Times New Roman" w:cs="Times New Roman"/>
          <w:sz w:val="24"/>
        </w:rPr>
        <w:t>ідтримана ззовні, розгорнула війну проти центрального уряду. Завдяки зусиллям ООН, НАТО, ЄС, ОБСЄ конфлікт вдалося погасити.</w:t>
      </w:r>
    </w:p>
    <w:p w:rsidR="00B25721" w:rsidRDefault="00B25721" w:rsidP="001071A4">
      <w:pPr>
        <w:rPr>
          <w:rFonts w:ascii="Times New Roman" w:hAnsi="Times New Roman" w:cs="Times New Roman"/>
          <w:b/>
          <w:bCs/>
          <w:sz w:val="24"/>
          <w:lang w:val="uk-UA"/>
        </w:rPr>
      </w:pPr>
    </w:p>
    <w:p w:rsidR="00B25721" w:rsidRPr="00B25721" w:rsidRDefault="001071A4" w:rsidP="00B25721">
      <w:pPr>
        <w:pStyle w:val="a6"/>
        <w:numPr>
          <w:ilvl w:val="0"/>
          <w:numId w:val="1"/>
        </w:numPr>
        <w:rPr>
          <w:rFonts w:ascii="Times New Roman" w:hAnsi="Times New Roman" w:cs="Times New Roman"/>
          <w:b/>
          <w:bCs/>
          <w:sz w:val="24"/>
          <w:lang w:val="uk-UA"/>
        </w:rPr>
      </w:pPr>
      <w:r w:rsidRPr="00B25721">
        <w:rPr>
          <w:rFonts w:ascii="Times New Roman" w:hAnsi="Times New Roman" w:cs="Times New Roman"/>
          <w:b/>
          <w:bCs/>
          <w:sz w:val="24"/>
        </w:rPr>
        <w:t xml:space="preserve">Міжнародні відносини </w:t>
      </w:r>
      <w:proofErr w:type="gramStart"/>
      <w:r w:rsidRPr="00B25721">
        <w:rPr>
          <w:rFonts w:ascii="Times New Roman" w:hAnsi="Times New Roman" w:cs="Times New Roman"/>
          <w:b/>
          <w:bCs/>
          <w:sz w:val="24"/>
        </w:rPr>
        <w:t>на</w:t>
      </w:r>
      <w:proofErr w:type="gramEnd"/>
      <w:r w:rsidRPr="00B25721">
        <w:rPr>
          <w:rFonts w:ascii="Times New Roman" w:hAnsi="Times New Roman" w:cs="Times New Roman"/>
          <w:b/>
          <w:bCs/>
          <w:sz w:val="24"/>
        </w:rPr>
        <w:t xml:space="preserve"> початку XXI ст. Міжнародний тероризм. </w:t>
      </w:r>
    </w:p>
    <w:p w:rsidR="001071A4" w:rsidRPr="00B25721" w:rsidRDefault="001071A4" w:rsidP="00B25721">
      <w:pPr>
        <w:rPr>
          <w:rFonts w:ascii="Times New Roman" w:hAnsi="Times New Roman" w:cs="Times New Roman"/>
          <w:sz w:val="24"/>
        </w:rPr>
      </w:pPr>
      <w:r w:rsidRPr="00B25721">
        <w:rPr>
          <w:rFonts w:ascii="Times New Roman" w:hAnsi="Times New Roman" w:cs="Times New Roman"/>
          <w:sz w:val="24"/>
        </w:rPr>
        <w:t xml:space="preserve">Початок XXI ст. не приніс миру на Землі. </w:t>
      </w:r>
      <w:proofErr w:type="gramStart"/>
      <w:r w:rsidRPr="00B25721">
        <w:rPr>
          <w:rFonts w:ascii="Times New Roman" w:hAnsi="Times New Roman" w:cs="Times New Roman"/>
          <w:sz w:val="24"/>
        </w:rPr>
        <w:t>З</w:t>
      </w:r>
      <w:proofErr w:type="gramEnd"/>
      <w:r w:rsidRPr="00B25721">
        <w:rPr>
          <w:rFonts w:ascii="Times New Roman" w:hAnsi="Times New Roman" w:cs="Times New Roman"/>
          <w:sz w:val="24"/>
        </w:rPr>
        <w:t xml:space="preserve"> усіх проблем, що перейшли з попереднього століття, найбільш небезпечними стали міжнародний тероризм і прагнення Росії зруйнувати систему міжнародних відносин, що склалася після завершення «холодної війни». Явище міжнародного тероризму відоме людству ще з давнини, але саме зараз, коли завершується формування глобальної </w:t>
      </w:r>
      <w:proofErr w:type="gramStart"/>
      <w:r w:rsidRPr="00B25721">
        <w:rPr>
          <w:rFonts w:ascii="Times New Roman" w:hAnsi="Times New Roman" w:cs="Times New Roman"/>
          <w:sz w:val="24"/>
        </w:rPr>
        <w:t>св</w:t>
      </w:r>
      <w:proofErr w:type="gramEnd"/>
      <w:r w:rsidRPr="00B25721">
        <w:rPr>
          <w:rFonts w:ascii="Times New Roman" w:hAnsi="Times New Roman" w:cs="Times New Roman"/>
          <w:sz w:val="24"/>
        </w:rPr>
        <w:t>ітової цивілізації, міжнародний тероризм набув нової якості й місця у світовій політиці.</w:t>
      </w:r>
    </w:p>
    <w:p w:rsidR="001071A4" w:rsidRPr="001071A4" w:rsidRDefault="001071A4" w:rsidP="001071A4">
      <w:pPr>
        <w:rPr>
          <w:rFonts w:ascii="Times New Roman" w:hAnsi="Times New Roman" w:cs="Times New Roman"/>
          <w:sz w:val="24"/>
        </w:rPr>
      </w:pPr>
      <w:proofErr w:type="gramStart"/>
      <w:r w:rsidRPr="001071A4">
        <w:rPr>
          <w:rFonts w:ascii="Times New Roman" w:hAnsi="Times New Roman" w:cs="Times New Roman"/>
          <w:sz w:val="24"/>
        </w:rPr>
        <w:t>П</w:t>
      </w:r>
      <w:proofErr w:type="gramEnd"/>
      <w:r w:rsidRPr="001071A4">
        <w:rPr>
          <w:rFonts w:ascii="Times New Roman" w:hAnsi="Times New Roman" w:cs="Times New Roman"/>
          <w:sz w:val="24"/>
        </w:rPr>
        <w:t xml:space="preserve">ід час терористичного акту 11 вересня 2001 р. у Нью-Йорку й Вашингтоні терористи-смертники захопили пасажирські літаки, які спрямували у хмарочоси Всесвітнього торгового центру та будинок Пентагону. </w:t>
      </w:r>
      <w:proofErr w:type="gramStart"/>
      <w:r w:rsidRPr="001071A4">
        <w:rPr>
          <w:rFonts w:ascii="Times New Roman" w:hAnsi="Times New Roman" w:cs="Times New Roman"/>
          <w:sz w:val="24"/>
        </w:rPr>
        <w:t>Ц</w:t>
      </w:r>
      <w:proofErr w:type="gramEnd"/>
      <w:r w:rsidRPr="001071A4">
        <w:rPr>
          <w:rFonts w:ascii="Times New Roman" w:hAnsi="Times New Roman" w:cs="Times New Roman"/>
          <w:sz w:val="24"/>
        </w:rPr>
        <w:t>і події спонукали світову громадськість до об'єднання в боротьбі з тероризмом. Була створена антитерористична коаліція держав на чолі зі США, яка розгорнула широкомасштабну боротьбу з мережею терористичних організацій.</w:t>
      </w:r>
    </w:p>
    <w:p w:rsidR="001071A4" w:rsidRPr="00CF16DD" w:rsidRDefault="001071A4" w:rsidP="001071A4">
      <w:pPr>
        <w:rPr>
          <w:rFonts w:ascii="Times New Roman" w:hAnsi="Times New Roman" w:cs="Times New Roman"/>
          <w:sz w:val="24"/>
        </w:rPr>
      </w:pPr>
      <w:r w:rsidRPr="001071A4">
        <w:rPr>
          <w:rFonts w:ascii="Times New Roman" w:hAnsi="Times New Roman" w:cs="Times New Roman"/>
          <w:i/>
          <w:iCs/>
          <w:sz w:val="24"/>
        </w:rPr>
        <w:t xml:space="preserve">Відповідальність за здійснення терористичного акту в Нью-Йорку і Вашингтоні </w:t>
      </w:r>
      <w:proofErr w:type="gramStart"/>
      <w:r w:rsidRPr="001071A4">
        <w:rPr>
          <w:rFonts w:ascii="Times New Roman" w:hAnsi="Times New Roman" w:cs="Times New Roman"/>
          <w:i/>
          <w:iCs/>
          <w:sz w:val="24"/>
        </w:rPr>
        <w:t>адм</w:t>
      </w:r>
      <w:proofErr w:type="gramEnd"/>
      <w:r w:rsidRPr="001071A4">
        <w:rPr>
          <w:rFonts w:ascii="Times New Roman" w:hAnsi="Times New Roman" w:cs="Times New Roman"/>
          <w:i/>
          <w:iCs/>
          <w:sz w:val="24"/>
        </w:rPr>
        <w:t>іністрація США поклала на терористичну мережу «Аль-Каїда», яку очолював Усама бен Ладен. Із вересня 2001 р. спецслужби 70 країн світу заарештували 1,5 тис. членів цієї організації. Наприкінці осені 2001 р. США та їхні союзники по антитерористичній коаліції розпочали війну проти режиму Талібану в Афганістані, який відмовився видати лідера «Аль-Каїди». До кінця лютого 2002 р. в результаті операції «Незламна свобода» режим Талібану було повалено, проте лідерам терористичних організацій вдалося уникнути арешту або загибелі. Боротьба з терористичною мережею досі трива</w:t>
      </w:r>
      <w:proofErr w:type="gramStart"/>
      <w:r w:rsidRPr="001071A4">
        <w:rPr>
          <w:rFonts w:ascii="Times New Roman" w:hAnsi="Times New Roman" w:cs="Times New Roman"/>
          <w:i/>
          <w:iCs/>
          <w:sz w:val="24"/>
        </w:rPr>
        <w:t>є.</w:t>
      </w:r>
      <w:proofErr w:type="gramEnd"/>
      <w:r w:rsidRPr="001071A4">
        <w:rPr>
          <w:rFonts w:ascii="Times New Roman" w:hAnsi="Times New Roman" w:cs="Times New Roman"/>
          <w:i/>
          <w:iCs/>
          <w:sz w:val="24"/>
        </w:rPr>
        <w:t xml:space="preserve"> А коаліційні сили під зверхністю НАТО втягнулися у громадянську війну в Афганістані.</w:t>
      </w:r>
    </w:p>
    <w:p w:rsidR="001071A4" w:rsidRPr="001071A4" w:rsidRDefault="00B25721" w:rsidP="001071A4">
      <w:pPr>
        <w:rPr>
          <w:rFonts w:ascii="Times New Roman" w:hAnsi="Times New Roman" w:cs="Times New Roman"/>
          <w:sz w:val="24"/>
        </w:rPr>
      </w:pPr>
      <w:r w:rsidRPr="001071A4">
        <w:rPr>
          <w:rFonts w:ascii="Times New Roman" w:hAnsi="Times New Roman" w:cs="Times New Roman"/>
          <w:sz w:val="24"/>
        </w:rPr>
        <w:lastRenderedPageBreak/>
        <w:drawing>
          <wp:anchor distT="0" distB="0" distL="114300" distR="114300" simplePos="0" relativeHeight="251663360" behindDoc="1" locked="0" layoutInCell="1" allowOverlap="1" wp14:anchorId="66CB695C" wp14:editId="2495CC3D">
            <wp:simplePos x="0" y="0"/>
            <wp:positionH relativeFrom="column">
              <wp:posOffset>-44450</wp:posOffset>
            </wp:positionH>
            <wp:positionV relativeFrom="paragraph">
              <wp:posOffset>2629535</wp:posOffset>
            </wp:positionV>
            <wp:extent cx="1772920" cy="1788795"/>
            <wp:effectExtent l="0" t="0" r="0" b="1905"/>
            <wp:wrapTight wrapText="bothSides">
              <wp:wrapPolygon edited="0">
                <wp:start x="0" y="0"/>
                <wp:lineTo x="0" y="21393"/>
                <wp:lineTo x="21352" y="21393"/>
                <wp:lineTo x="21352" y="0"/>
                <wp:lineTo x="0" y="0"/>
              </wp:wrapPolygon>
            </wp:wrapTight>
            <wp:docPr id="5" name="Рисунок 5" descr="https://history.vn.ua/pidruchniki/gisem-2019-world-history-11-class-standard-level/gisem-2019-world-history-11-class-standard-level.files/image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24" descr="https://history.vn.ua/pidruchniki/gisem-2019-world-history-11-class-standard-level/gisem-2019-world-history-11-class-standard-level.files/image1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2920" cy="178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1A4" w:rsidRPr="001071A4">
        <w:rPr>
          <w:rFonts w:ascii="Times New Roman" w:hAnsi="Times New Roman" w:cs="Times New Roman"/>
          <w:sz w:val="24"/>
        </w:rPr>
        <w:t xml:space="preserve">Для перевірки </w:t>
      </w:r>
      <w:proofErr w:type="gramStart"/>
      <w:r w:rsidR="001071A4" w:rsidRPr="001071A4">
        <w:rPr>
          <w:rFonts w:ascii="Times New Roman" w:hAnsi="Times New Roman" w:cs="Times New Roman"/>
          <w:sz w:val="24"/>
        </w:rPr>
        <w:t>п</w:t>
      </w:r>
      <w:proofErr w:type="gramEnd"/>
      <w:r w:rsidR="001071A4" w:rsidRPr="001071A4">
        <w:rPr>
          <w:rFonts w:ascii="Times New Roman" w:hAnsi="Times New Roman" w:cs="Times New Roman"/>
          <w:sz w:val="24"/>
        </w:rPr>
        <w:t xml:space="preserve">ідозри ООН направила до Іраку спеціальну комісію, яка, пропрацювавши три місяці, так і не знайшла зброї масового знищення. США і </w:t>
      </w:r>
      <w:proofErr w:type="gramStart"/>
      <w:r w:rsidR="001071A4" w:rsidRPr="001071A4">
        <w:rPr>
          <w:rFonts w:ascii="Times New Roman" w:hAnsi="Times New Roman" w:cs="Times New Roman"/>
          <w:sz w:val="24"/>
        </w:rPr>
        <w:t>Велика Британія розмістили в регіоні свої війська й створили</w:t>
      </w:r>
      <w:proofErr w:type="gramEnd"/>
      <w:r w:rsidR="001071A4" w:rsidRPr="001071A4">
        <w:rPr>
          <w:rFonts w:ascii="Times New Roman" w:hAnsi="Times New Roman" w:cs="Times New Roman"/>
          <w:sz w:val="24"/>
        </w:rPr>
        <w:t xml:space="preserve"> антиіракську коаліцію. Вони спробували провести через ООН резолюцію, яка б дала ї</w:t>
      </w:r>
      <w:proofErr w:type="gramStart"/>
      <w:r w:rsidR="001071A4" w:rsidRPr="001071A4">
        <w:rPr>
          <w:rFonts w:ascii="Times New Roman" w:hAnsi="Times New Roman" w:cs="Times New Roman"/>
          <w:sz w:val="24"/>
        </w:rPr>
        <w:t>м</w:t>
      </w:r>
      <w:proofErr w:type="gramEnd"/>
      <w:r w:rsidR="001071A4" w:rsidRPr="001071A4">
        <w:rPr>
          <w:rFonts w:ascii="Times New Roman" w:hAnsi="Times New Roman" w:cs="Times New Roman"/>
          <w:sz w:val="24"/>
        </w:rPr>
        <w:t xml:space="preserve"> можливість розпочати війну проти багдадського режиму з метою його роззброєння й повалення. Проте їхнє прагнення не було </w:t>
      </w:r>
      <w:proofErr w:type="gramStart"/>
      <w:r w:rsidR="001071A4" w:rsidRPr="001071A4">
        <w:rPr>
          <w:rFonts w:ascii="Times New Roman" w:hAnsi="Times New Roman" w:cs="Times New Roman"/>
          <w:sz w:val="24"/>
        </w:rPr>
        <w:t>п</w:t>
      </w:r>
      <w:proofErr w:type="gramEnd"/>
      <w:r w:rsidR="001071A4" w:rsidRPr="001071A4">
        <w:rPr>
          <w:rFonts w:ascii="Times New Roman" w:hAnsi="Times New Roman" w:cs="Times New Roman"/>
          <w:sz w:val="24"/>
        </w:rPr>
        <w:t xml:space="preserve">ідтримано світовою громадськістю. Проти позиції США виступили Франція, Німеччина, Китай, Росія та інші </w:t>
      </w:r>
      <w:proofErr w:type="gramStart"/>
      <w:r w:rsidR="001071A4" w:rsidRPr="001071A4">
        <w:rPr>
          <w:rFonts w:ascii="Times New Roman" w:hAnsi="Times New Roman" w:cs="Times New Roman"/>
          <w:sz w:val="24"/>
        </w:rPr>
        <w:t>пров</w:t>
      </w:r>
      <w:proofErr w:type="gramEnd"/>
      <w:r w:rsidR="001071A4" w:rsidRPr="001071A4">
        <w:rPr>
          <w:rFonts w:ascii="Times New Roman" w:hAnsi="Times New Roman" w:cs="Times New Roman"/>
          <w:sz w:val="24"/>
        </w:rPr>
        <w:t>ідні держави. Франція та</w:t>
      </w:r>
      <w:proofErr w:type="gramStart"/>
      <w:r w:rsidR="001071A4" w:rsidRPr="001071A4">
        <w:rPr>
          <w:rFonts w:ascii="Times New Roman" w:hAnsi="Times New Roman" w:cs="Times New Roman"/>
          <w:sz w:val="24"/>
        </w:rPr>
        <w:t xml:space="preserve"> Р</w:t>
      </w:r>
      <w:proofErr w:type="gramEnd"/>
      <w:r w:rsidR="001071A4" w:rsidRPr="001071A4">
        <w:rPr>
          <w:rFonts w:ascii="Times New Roman" w:hAnsi="Times New Roman" w:cs="Times New Roman"/>
          <w:sz w:val="24"/>
        </w:rPr>
        <w:t xml:space="preserve">осія погрожували накласти вето. Зрозумівши, що легітимності своїх дій не домогтися, США і Велика Британія вирішили діяти самочинно, зламавши всю систему міжнародних відносин, що склалася </w:t>
      </w:r>
      <w:proofErr w:type="gramStart"/>
      <w:r w:rsidR="001071A4" w:rsidRPr="001071A4">
        <w:rPr>
          <w:rFonts w:ascii="Times New Roman" w:hAnsi="Times New Roman" w:cs="Times New Roman"/>
          <w:sz w:val="24"/>
        </w:rPr>
        <w:t>п</w:t>
      </w:r>
      <w:proofErr w:type="gramEnd"/>
      <w:r w:rsidR="001071A4" w:rsidRPr="001071A4">
        <w:rPr>
          <w:rFonts w:ascii="Times New Roman" w:hAnsi="Times New Roman" w:cs="Times New Roman"/>
          <w:sz w:val="24"/>
        </w:rPr>
        <w:t xml:space="preserve">ісля завершення «холодної війни». 18 березня 2003 р. Дж. Буш-молодший висунув ультиматум С. Хусейну, щоб той зрікся влади й залишив країну. 20 березня війська США та Великої Британії розгорнули бойові дії. </w:t>
      </w:r>
      <w:proofErr w:type="gramStart"/>
      <w:r w:rsidR="001071A4" w:rsidRPr="001071A4">
        <w:rPr>
          <w:rFonts w:ascii="Times New Roman" w:hAnsi="Times New Roman" w:cs="Times New Roman"/>
          <w:sz w:val="24"/>
        </w:rPr>
        <w:t>П</w:t>
      </w:r>
      <w:proofErr w:type="gramEnd"/>
      <w:r w:rsidR="001071A4" w:rsidRPr="001071A4">
        <w:rPr>
          <w:rFonts w:ascii="Times New Roman" w:hAnsi="Times New Roman" w:cs="Times New Roman"/>
          <w:sz w:val="24"/>
        </w:rPr>
        <w:t>ісля 21 дня війни американські війська встановили контроль над Багдадом, а англійські війська — над Басрою. С. Хусейн втратив контроль над країною та зник. До квітня 2003 р. будь-який організований опі</w:t>
      </w:r>
      <w:proofErr w:type="gramStart"/>
      <w:r w:rsidR="001071A4" w:rsidRPr="001071A4">
        <w:rPr>
          <w:rFonts w:ascii="Times New Roman" w:hAnsi="Times New Roman" w:cs="Times New Roman"/>
          <w:sz w:val="24"/>
        </w:rPr>
        <w:t>р</w:t>
      </w:r>
      <w:proofErr w:type="gramEnd"/>
      <w:r w:rsidR="001071A4" w:rsidRPr="001071A4">
        <w:rPr>
          <w:rFonts w:ascii="Times New Roman" w:hAnsi="Times New Roman" w:cs="Times New Roman"/>
          <w:sz w:val="24"/>
        </w:rPr>
        <w:t xml:space="preserve"> було придушено. </w:t>
      </w:r>
      <w:proofErr w:type="gramStart"/>
      <w:r w:rsidR="001071A4" w:rsidRPr="001071A4">
        <w:rPr>
          <w:rFonts w:ascii="Times New Roman" w:hAnsi="Times New Roman" w:cs="Times New Roman"/>
          <w:sz w:val="24"/>
        </w:rPr>
        <w:t>На</w:t>
      </w:r>
      <w:proofErr w:type="gramEnd"/>
      <w:r w:rsidR="001071A4" w:rsidRPr="001071A4">
        <w:rPr>
          <w:rFonts w:ascii="Times New Roman" w:hAnsi="Times New Roman" w:cs="Times New Roman"/>
          <w:sz w:val="24"/>
        </w:rPr>
        <w:t xml:space="preserve"> початку травня було оголошено про завершення бойових дій. Проте в </w:t>
      </w:r>
      <w:proofErr w:type="gramStart"/>
      <w:r w:rsidR="001071A4" w:rsidRPr="001071A4">
        <w:rPr>
          <w:rFonts w:ascii="Times New Roman" w:hAnsi="Times New Roman" w:cs="Times New Roman"/>
          <w:sz w:val="24"/>
        </w:rPr>
        <w:t>країн</w:t>
      </w:r>
      <w:proofErr w:type="gramEnd"/>
      <w:r w:rsidR="001071A4" w:rsidRPr="001071A4">
        <w:rPr>
          <w:rFonts w:ascii="Times New Roman" w:hAnsi="Times New Roman" w:cs="Times New Roman"/>
          <w:sz w:val="24"/>
        </w:rPr>
        <w:t>і розгорнулася партизанська війна проти американських військ, яка тривала до виведення їх із країни у 2011 р. Хоча це стало лише новою фазою конфлікту на Близькому Сході, який триває й сьогодні.</w:t>
      </w:r>
    </w:p>
    <w:p w:rsidR="001071A4" w:rsidRPr="00B25721" w:rsidRDefault="00B25721" w:rsidP="001071A4">
      <w:pPr>
        <w:rPr>
          <w:rFonts w:ascii="Times New Roman" w:hAnsi="Times New Roman" w:cs="Times New Roman"/>
          <w:sz w:val="24"/>
          <w:lang w:val="uk-UA"/>
        </w:rPr>
      </w:pPr>
      <w:r>
        <w:rPr>
          <w:rFonts w:ascii="Times New Roman" w:hAnsi="Times New Roman" w:cs="Times New Roman"/>
          <w:sz w:val="24"/>
          <w:lang w:val="uk-UA"/>
        </w:rPr>
        <w:t xml:space="preserve"> </w:t>
      </w:r>
      <w:r w:rsidR="001071A4" w:rsidRPr="001071A4">
        <w:rPr>
          <w:rFonts w:ascii="Times New Roman" w:hAnsi="Times New Roman" w:cs="Times New Roman"/>
          <w:b/>
          <w:bCs/>
          <w:sz w:val="24"/>
        </w:rPr>
        <w:t xml:space="preserve">Місце ймовірного випробування водневої бомби в КНДР (за даними сейсмологічної служби </w:t>
      </w:r>
      <w:proofErr w:type="gramStart"/>
      <w:r w:rsidR="001071A4" w:rsidRPr="001071A4">
        <w:rPr>
          <w:rFonts w:ascii="Times New Roman" w:hAnsi="Times New Roman" w:cs="Times New Roman"/>
          <w:b/>
          <w:bCs/>
          <w:sz w:val="24"/>
        </w:rPr>
        <w:t>П</w:t>
      </w:r>
      <w:proofErr w:type="gramEnd"/>
      <w:r w:rsidR="001071A4" w:rsidRPr="001071A4">
        <w:rPr>
          <w:rFonts w:ascii="Times New Roman" w:hAnsi="Times New Roman" w:cs="Times New Roman"/>
          <w:b/>
          <w:bCs/>
          <w:sz w:val="24"/>
        </w:rPr>
        <w:t>івденної Кореї)</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sz w:val="24"/>
        </w:rPr>
        <w:t xml:space="preserve">Не менш </w:t>
      </w:r>
      <w:proofErr w:type="gramStart"/>
      <w:r w:rsidRPr="001071A4">
        <w:rPr>
          <w:rFonts w:ascii="Times New Roman" w:hAnsi="Times New Roman" w:cs="Times New Roman"/>
          <w:sz w:val="24"/>
        </w:rPr>
        <w:t>складною</w:t>
      </w:r>
      <w:proofErr w:type="gramEnd"/>
      <w:r w:rsidRPr="001071A4">
        <w:rPr>
          <w:rFonts w:ascii="Times New Roman" w:hAnsi="Times New Roman" w:cs="Times New Roman"/>
          <w:sz w:val="24"/>
        </w:rPr>
        <w:t xml:space="preserve"> залишається ситуація навколо Ірану. Керівництво країни наполегливо намагається створити атомну зброю, </w:t>
      </w:r>
      <w:proofErr w:type="gramStart"/>
      <w:r w:rsidRPr="001071A4">
        <w:rPr>
          <w:rFonts w:ascii="Times New Roman" w:hAnsi="Times New Roman" w:cs="Times New Roman"/>
          <w:sz w:val="24"/>
        </w:rPr>
        <w:t>п</w:t>
      </w:r>
      <w:proofErr w:type="gramEnd"/>
      <w:r w:rsidRPr="001071A4">
        <w:rPr>
          <w:rFonts w:ascii="Times New Roman" w:hAnsi="Times New Roman" w:cs="Times New Roman"/>
          <w:sz w:val="24"/>
        </w:rPr>
        <w:t>ідтримує радикальні ісламістські угруповання в різних країнах, веде «словесну війну» з Ізраїлем. Воно тривалий час уміло використовувало суперечності між членами</w:t>
      </w:r>
      <w:proofErr w:type="gramStart"/>
      <w:r w:rsidRPr="001071A4">
        <w:rPr>
          <w:rFonts w:ascii="Times New Roman" w:hAnsi="Times New Roman" w:cs="Times New Roman"/>
          <w:sz w:val="24"/>
        </w:rPr>
        <w:t xml:space="preserve"> Р</w:t>
      </w:r>
      <w:proofErr w:type="gramEnd"/>
      <w:r w:rsidRPr="001071A4">
        <w:rPr>
          <w:rFonts w:ascii="Times New Roman" w:hAnsi="Times New Roman" w:cs="Times New Roman"/>
          <w:sz w:val="24"/>
        </w:rPr>
        <w:t xml:space="preserve">ади Безпеки ООН і зайнятістю США в Іраку та Афганістані, уникало серйозних міжнародних санкцій. Однак у 2010 р. Рада Безпеки ООН нарешті узгодила єдину позицію й запровадила відчутні міжнародні санкції. Іран вимушено </w:t>
      </w:r>
      <w:proofErr w:type="gramStart"/>
      <w:r w:rsidRPr="001071A4">
        <w:rPr>
          <w:rFonts w:ascii="Times New Roman" w:hAnsi="Times New Roman" w:cs="Times New Roman"/>
          <w:sz w:val="24"/>
        </w:rPr>
        <w:t>п</w:t>
      </w:r>
      <w:proofErr w:type="gramEnd"/>
      <w:r w:rsidRPr="001071A4">
        <w:rPr>
          <w:rFonts w:ascii="Times New Roman" w:hAnsi="Times New Roman" w:cs="Times New Roman"/>
          <w:sz w:val="24"/>
        </w:rPr>
        <w:t>ішов на поступки. У 2016 р. санкції було частково знято. Проте агресивні дії Ірану на Близькому Сході (Ємен, Сирія та інші країни) призвели до відновлення у 2018 р. санкцій із боку США.</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sz w:val="24"/>
        </w:rPr>
        <w:t xml:space="preserve">На початку XXI ст., незважаючи на іноді відкриту конфронтацію, продовжився процес ядерного роззброєння США та Росії. У 2002 р. було </w:t>
      </w:r>
      <w:proofErr w:type="gramStart"/>
      <w:r w:rsidRPr="001071A4">
        <w:rPr>
          <w:rFonts w:ascii="Times New Roman" w:hAnsi="Times New Roman" w:cs="Times New Roman"/>
          <w:sz w:val="24"/>
        </w:rPr>
        <w:t>п</w:t>
      </w:r>
      <w:proofErr w:type="gramEnd"/>
      <w:r w:rsidRPr="001071A4">
        <w:rPr>
          <w:rFonts w:ascii="Times New Roman" w:hAnsi="Times New Roman" w:cs="Times New Roman"/>
          <w:sz w:val="24"/>
        </w:rPr>
        <w:t xml:space="preserve">ідписано новий договір СНО-3. На відміну від попередніх договорів (СНО-1 і СНО-2), у яких чітко визначалися процедури знищення й конкретні форми контролю за виконанням </w:t>
      </w:r>
      <w:proofErr w:type="gramStart"/>
      <w:r w:rsidRPr="001071A4">
        <w:rPr>
          <w:rFonts w:ascii="Times New Roman" w:hAnsi="Times New Roman" w:cs="Times New Roman"/>
          <w:sz w:val="24"/>
        </w:rPr>
        <w:t>п</w:t>
      </w:r>
      <w:proofErr w:type="gramEnd"/>
      <w:r w:rsidRPr="001071A4">
        <w:rPr>
          <w:rFonts w:ascii="Times New Roman" w:hAnsi="Times New Roman" w:cs="Times New Roman"/>
          <w:sz w:val="24"/>
        </w:rPr>
        <w:t>ідписаних умов, СНО-3 характеризувався певною невизначеністю. Згідно із цим договором, США</w:t>
      </w:r>
      <w:proofErr w:type="gramStart"/>
      <w:r w:rsidRPr="001071A4">
        <w:rPr>
          <w:rFonts w:ascii="Times New Roman" w:hAnsi="Times New Roman" w:cs="Times New Roman"/>
          <w:sz w:val="24"/>
        </w:rPr>
        <w:t xml:space="preserve"> і Р</w:t>
      </w:r>
      <w:proofErr w:type="gramEnd"/>
      <w:r w:rsidRPr="001071A4">
        <w:rPr>
          <w:rFonts w:ascii="Times New Roman" w:hAnsi="Times New Roman" w:cs="Times New Roman"/>
          <w:sz w:val="24"/>
        </w:rPr>
        <w:t>осія зобов'язалися до кінця 2012 р. скоротити й обмежити свої стратегічні ядерні заряди сумарною кількістю 1700—2200 одиниць для кожної країни. США та</w:t>
      </w:r>
      <w:proofErr w:type="gramStart"/>
      <w:r w:rsidRPr="001071A4">
        <w:rPr>
          <w:rFonts w:ascii="Times New Roman" w:hAnsi="Times New Roman" w:cs="Times New Roman"/>
          <w:sz w:val="24"/>
        </w:rPr>
        <w:t xml:space="preserve"> Р</w:t>
      </w:r>
      <w:proofErr w:type="gramEnd"/>
      <w:r w:rsidRPr="001071A4">
        <w:rPr>
          <w:rFonts w:ascii="Times New Roman" w:hAnsi="Times New Roman" w:cs="Times New Roman"/>
          <w:sz w:val="24"/>
        </w:rPr>
        <w:t>осія могли вийти з договору, «повідомивши письмово іншу країну за три місяці». Догові</w:t>
      </w:r>
      <w:proofErr w:type="gramStart"/>
      <w:r w:rsidRPr="001071A4">
        <w:rPr>
          <w:rFonts w:ascii="Times New Roman" w:hAnsi="Times New Roman" w:cs="Times New Roman"/>
          <w:sz w:val="24"/>
        </w:rPr>
        <w:t>р</w:t>
      </w:r>
      <w:proofErr w:type="gramEnd"/>
      <w:r w:rsidRPr="001071A4">
        <w:rPr>
          <w:rFonts w:ascii="Times New Roman" w:hAnsi="Times New Roman" w:cs="Times New Roman"/>
          <w:sz w:val="24"/>
        </w:rPr>
        <w:t xml:space="preserve"> не визначав ні процедури знищення боєзарядів, ні обов'язкового підтвердження процесу виконання зобов'язань. Унаслідок відсутності взаємного контролю виконання договору залежало від волі сторін. У 2009 р. сторони конкретизували домовленості. Також США відмовилися від розміщення елементів ПРО в Чехії та Польщі. Крім того, на саміті НАТО в Лісабоні в листопаді 2010 р. було відкрито заявлено, що</w:t>
      </w:r>
      <w:proofErr w:type="gramStart"/>
      <w:r w:rsidRPr="001071A4">
        <w:rPr>
          <w:rFonts w:ascii="Times New Roman" w:hAnsi="Times New Roman" w:cs="Times New Roman"/>
          <w:sz w:val="24"/>
        </w:rPr>
        <w:t xml:space="preserve"> Р</w:t>
      </w:r>
      <w:proofErr w:type="gramEnd"/>
      <w:r w:rsidRPr="001071A4">
        <w:rPr>
          <w:rFonts w:ascii="Times New Roman" w:hAnsi="Times New Roman" w:cs="Times New Roman"/>
          <w:sz w:val="24"/>
        </w:rPr>
        <w:t>осія не є ворогом НАТО. Росія погодилася допомогти НАТО в її операціях в Афганістані.</w:t>
      </w:r>
    </w:p>
    <w:p w:rsidR="001071A4" w:rsidRPr="001071A4" w:rsidRDefault="001071A4" w:rsidP="00B25721">
      <w:pPr>
        <w:spacing w:after="0"/>
        <w:rPr>
          <w:rFonts w:ascii="Times New Roman" w:hAnsi="Times New Roman" w:cs="Times New Roman"/>
          <w:sz w:val="24"/>
        </w:rPr>
      </w:pPr>
      <w:r w:rsidRPr="001071A4">
        <w:rPr>
          <w:rFonts w:ascii="Times New Roman" w:hAnsi="Times New Roman" w:cs="Times New Roman"/>
          <w:sz w:val="24"/>
        </w:rPr>
        <w:t xml:space="preserve">Проте керівництво Росії на чолі з В. Путіним вирішило скористатися ситуацією та відновити роль і сферу впливу СРСР у </w:t>
      </w:r>
      <w:proofErr w:type="gramStart"/>
      <w:r w:rsidRPr="001071A4">
        <w:rPr>
          <w:rFonts w:ascii="Times New Roman" w:hAnsi="Times New Roman" w:cs="Times New Roman"/>
          <w:sz w:val="24"/>
        </w:rPr>
        <w:t>св</w:t>
      </w:r>
      <w:proofErr w:type="gramEnd"/>
      <w:r w:rsidRPr="001071A4">
        <w:rPr>
          <w:rFonts w:ascii="Times New Roman" w:hAnsi="Times New Roman" w:cs="Times New Roman"/>
          <w:sz w:val="24"/>
        </w:rPr>
        <w:t xml:space="preserve">іті. У відповідь НАТО швидко відновлює свій військовий потенціал. Американські бази з'явилися на території Польщі та Румунії. Кораблі й літаки НАТО постійно патрулюють в акваторії Чорного і Балтійського морів. У країнах Балтії було розміщено </w:t>
      </w:r>
      <w:proofErr w:type="gramStart"/>
      <w:r w:rsidRPr="001071A4">
        <w:rPr>
          <w:rFonts w:ascii="Times New Roman" w:hAnsi="Times New Roman" w:cs="Times New Roman"/>
          <w:sz w:val="24"/>
        </w:rPr>
        <w:t>п</w:t>
      </w:r>
      <w:proofErr w:type="gramEnd"/>
      <w:r w:rsidRPr="001071A4">
        <w:rPr>
          <w:rFonts w:ascii="Times New Roman" w:hAnsi="Times New Roman" w:cs="Times New Roman"/>
          <w:sz w:val="24"/>
        </w:rPr>
        <w:t>ідрозділи військ НАТО. Новими членами НАТО стали Албанія та Чорногорія. Україна і Грузія отримали позитивне ставлення до майбутнього вступу до НАТО. 21 лютого 2019 р. намір України вступити до НАТО та</w:t>
      </w:r>
      <w:proofErr w:type="gramStart"/>
      <w:r w:rsidRPr="001071A4">
        <w:rPr>
          <w:rFonts w:ascii="Times New Roman" w:hAnsi="Times New Roman" w:cs="Times New Roman"/>
          <w:sz w:val="24"/>
        </w:rPr>
        <w:t xml:space="preserve"> ЄС</w:t>
      </w:r>
      <w:proofErr w:type="gramEnd"/>
      <w:r w:rsidRPr="001071A4">
        <w:rPr>
          <w:rFonts w:ascii="Times New Roman" w:hAnsi="Times New Roman" w:cs="Times New Roman"/>
          <w:sz w:val="24"/>
        </w:rPr>
        <w:t xml:space="preserve"> було закріплено в Конституції.</w:t>
      </w:r>
    </w:p>
    <w:p w:rsidR="001071A4" w:rsidRPr="001071A4" w:rsidRDefault="001071A4" w:rsidP="00B25721">
      <w:pPr>
        <w:spacing w:after="0"/>
        <w:rPr>
          <w:rFonts w:ascii="Times New Roman" w:hAnsi="Times New Roman" w:cs="Times New Roman"/>
          <w:sz w:val="24"/>
        </w:rPr>
      </w:pPr>
      <w:r w:rsidRPr="001071A4">
        <w:rPr>
          <w:rFonts w:ascii="Times New Roman" w:hAnsi="Times New Roman" w:cs="Times New Roman"/>
          <w:sz w:val="24"/>
        </w:rPr>
        <w:lastRenderedPageBreak/>
        <w:t xml:space="preserve">Збройна агресія Росії проти України, окупація Криму й окремих районів Донецької і Луганської областей, </w:t>
      </w:r>
      <w:proofErr w:type="gramStart"/>
      <w:r w:rsidRPr="001071A4">
        <w:rPr>
          <w:rFonts w:ascii="Times New Roman" w:hAnsi="Times New Roman" w:cs="Times New Roman"/>
          <w:sz w:val="24"/>
        </w:rPr>
        <w:t>п</w:t>
      </w:r>
      <w:proofErr w:type="gramEnd"/>
      <w:r w:rsidRPr="001071A4">
        <w:rPr>
          <w:rFonts w:ascii="Times New Roman" w:hAnsi="Times New Roman" w:cs="Times New Roman"/>
          <w:sz w:val="24"/>
        </w:rPr>
        <w:t>ідтримка режимів Б. Асада в Сирії та Н. Мадуро у Венесуелі, втручання у внутрішні справи Лівії, Судану та інших країн Африки докорінно змінили ставлення США й держав НАТО до Росії. На неї було накладено санкції.</w:t>
      </w:r>
    </w:p>
    <w:p w:rsidR="001071A4" w:rsidRPr="001071A4" w:rsidRDefault="001071A4" w:rsidP="00B25721">
      <w:pPr>
        <w:spacing w:after="0"/>
        <w:rPr>
          <w:rFonts w:ascii="Times New Roman" w:hAnsi="Times New Roman" w:cs="Times New Roman"/>
          <w:sz w:val="24"/>
        </w:rPr>
      </w:pPr>
      <w:r w:rsidRPr="001071A4">
        <w:rPr>
          <w:rFonts w:ascii="Times New Roman" w:hAnsi="Times New Roman" w:cs="Times New Roman"/>
          <w:sz w:val="24"/>
        </w:rPr>
        <w:t>Кульмінацією протистояння між Росією та США на 2019 р. стала відмова від дотримання договору про ліквідацію ракет малої і середньої дальності після порушення</w:t>
      </w:r>
      <w:proofErr w:type="gramStart"/>
      <w:r w:rsidRPr="001071A4">
        <w:rPr>
          <w:rFonts w:ascii="Times New Roman" w:hAnsi="Times New Roman" w:cs="Times New Roman"/>
          <w:sz w:val="24"/>
        </w:rPr>
        <w:t xml:space="preserve"> Р</w:t>
      </w:r>
      <w:proofErr w:type="gramEnd"/>
      <w:r w:rsidRPr="001071A4">
        <w:rPr>
          <w:rFonts w:ascii="Times New Roman" w:hAnsi="Times New Roman" w:cs="Times New Roman"/>
          <w:sz w:val="24"/>
        </w:rPr>
        <w:t xml:space="preserve">осією його умов. Фактично розпочалася </w:t>
      </w:r>
      <w:proofErr w:type="gramStart"/>
      <w:r w:rsidRPr="001071A4">
        <w:rPr>
          <w:rFonts w:ascii="Times New Roman" w:hAnsi="Times New Roman" w:cs="Times New Roman"/>
          <w:sz w:val="24"/>
        </w:rPr>
        <w:t>нова</w:t>
      </w:r>
      <w:proofErr w:type="gramEnd"/>
      <w:r w:rsidRPr="001071A4">
        <w:rPr>
          <w:rFonts w:ascii="Times New Roman" w:hAnsi="Times New Roman" w:cs="Times New Roman"/>
          <w:sz w:val="24"/>
        </w:rPr>
        <w:t xml:space="preserve"> «холодна війна», «гарячий» фронт якої пройшов Україною.</w:t>
      </w:r>
    </w:p>
    <w:p w:rsidR="001071A4" w:rsidRPr="001071A4" w:rsidRDefault="001071A4" w:rsidP="00B25721">
      <w:pPr>
        <w:spacing w:after="0"/>
        <w:rPr>
          <w:rFonts w:ascii="Times New Roman" w:hAnsi="Times New Roman" w:cs="Times New Roman"/>
          <w:sz w:val="24"/>
        </w:rPr>
      </w:pPr>
      <w:r w:rsidRPr="001071A4">
        <w:rPr>
          <w:rFonts w:ascii="Times New Roman" w:hAnsi="Times New Roman" w:cs="Times New Roman"/>
          <w:sz w:val="24"/>
        </w:rPr>
        <w:t xml:space="preserve">Показовою новою тенденцією XXI ст. є </w:t>
      </w:r>
      <w:proofErr w:type="gramStart"/>
      <w:r w:rsidRPr="001071A4">
        <w:rPr>
          <w:rFonts w:ascii="Times New Roman" w:hAnsi="Times New Roman" w:cs="Times New Roman"/>
          <w:sz w:val="24"/>
        </w:rPr>
        <w:t>стр</w:t>
      </w:r>
      <w:proofErr w:type="gramEnd"/>
      <w:r w:rsidRPr="001071A4">
        <w:rPr>
          <w:rFonts w:ascii="Times New Roman" w:hAnsi="Times New Roman" w:cs="Times New Roman"/>
          <w:sz w:val="24"/>
        </w:rPr>
        <w:t xml:space="preserve">імкий економічний і військовий розвиток Китаю, який перетворився на ще один «центр сили». Упродовж останніх десяти років економіка країни </w:t>
      </w:r>
      <w:proofErr w:type="gramStart"/>
      <w:r w:rsidRPr="001071A4">
        <w:rPr>
          <w:rFonts w:ascii="Times New Roman" w:hAnsi="Times New Roman" w:cs="Times New Roman"/>
          <w:sz w:val="24"/>
        </w:rPr>
        <w:t>стр</w:t>
      </w:r>
      <w:proofErr w:type="gramEnd"/>
      <w:r w:rsidRPr="001071A4">
        <w:rPr>
          <w:rFonts w:ascii="Times New Roman" w:hAnsi="Times New Roman" w:cs="Times New Roman"/>
          <w:sz w:val="24"/>
        </w:rPr>
        <w:t xml:space="preserve">імко розвивається. Активізувалися економічні зв'язки КНР не тільки з азіатськими </w:t>
      </w:r>
      <w:proofErr w:type="gramStart"/>
      <w:r w:rsidRPr="001071A4">
        <w:rPr>
          <w:rFonts w:ascii="Times New Roman" w:hAnsi="Times New Roman" w:cs="Times New Roman"/>
          <w:sz w:val="24"/>
        </w:rPr>
        <w:t>країнами</w:t>
      </w:r>
      <w:proofErr w:type="gramEnd"/>
      <w:r w:rsidRPr="001071A4">
        <w:rPr>
          <w:rFonts w:ascii="Times New Roman" w:hAnsi="Times New Roman" w:cs="Times New Roman"/>
          <w:sz w:val="24"/>
        </w:rPr>
        <w:t>, але й зі США та ЄС. «Тихе проникнення» китайських виробів у Росію, США, країни Європи викликає занепокоєння в керівних кіл цих країн. Втягнення США у глобальну боротьбу з тероризмом відкрило «вікно можливостей» для Китаю, зменшивши американський тиск на нього. За розмірами військових видатків КНР посіла третє місце після США та Росії. Економічне піднесення, велика площа й кількість населення країни, місце постійного члена</w:t>
      </w:r>
      <w:proofErr w:type="gramStart"/>
      <w:r w:rsidRPr="001071A4">
        <w:rPr>
          <w:rFonts w:ascii="Times New Roman" w:hAnsi="Times New Roman" w:cs="Times New Roman"/>
          <w:sz w:val="24"/>
        </w:rPr>
        <w:t xml:space="preserve"> Р</w:t>
      </w:r>
      <w:proofErr w:type="gramEnd"/>
      <w:r w:rsidRPr="001071A4">
        <w:rPr>
          <w:rFonts w:ascii="Times New Roman" w:hAnsi="Times New Roman" w:cs="Times New Roman"/>
          <w:sz w:val="24"/>
        </w:rPr>
        <w:t xml:space="preserve">ади Безпеки ООН та наявність ядерної зброї перетворили Китай на важливий самостійний чинник сили в міжнародному житті. США не могли залишити цю ситуацію без уваги. У 2018 р. вони запровадили щодо Китаю митні обмеження, що розпалило торговельну війну між двома найпотужнішими економіками </w:t>
      </w:r>
      <w:proofErr w:type="gramStart"/>
      <w:r w:rsidRPr="001071A4">
        <w:rPr>
          <w:rFonts w:ascii="Times New Roman" w:hAnsi="Times New Roman" w:cs="Times New Roman"/>
          <w:sz w:val="24"/>
        </w:rPr>
        <w:t>св</w:t>
      </w:r>
      <w:proofErr w:type="gramEnd"/>
      <w:r w:rsidRPr="001071A4">
        <w:rPr>
          <w:rFonts w:ascii="Times New Roman" w:hAnsi="Times New Roman" w:cs="Times New Roman"/>
          <w:sz w:val="24"/>
        </w:rPr>
        <w:t>іту.</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b/>
          <w:bCs/>
          <w:sz w:val="24"/>
        </w:rPr>
        <w:t>Висновки</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sz w:val="24"/>
        </w:rPr>
        <w:t xml:space="preserve">• Останнє десятиліття XX ст. </w:t>
      </w:r>
      <w:proofErr w:type="gramStart"/>
      <w:r w:rsidRPr="001071A4">
        <w:rPr>
          <w:rFonts w:ascii="Times New Roman" w:hAnsi="Times New Roman" w:cs="Times New Roman"/>
          <w:sz w:val="24"/>
        </w:rPr>
        <w:t>стало</w:t>
      </w:r>
      <w:proofErr w:type="gramEnd"/>
      <w:r w:rsidRPr="001071A4">
        <w:rPr>
          <w:rFonts w:ascii="Times New Roman" w:hAnsi="Times New Roman" w:cs="Times New Roman"/>
          <w:sz w:val="24"/>
        </w:rPr>
        <w:t xml:space="preserve"> періодом завершення «холодної війни» і становлення нової системи міжнародних відносин. Проте наприкінці XX — на початку XXIст. </w:t>
      </w:r>
      <w:proofErr w:type="gramStart"/>
      <w:r w:rsidRPr="001071A4">
        <w:rPr>
          <w:rFonts w:ascii="Times New Roman" w:hAnsi="Times New Roman" w:cs="Times New Roman"/>
          <w:sz w:val="24"/>
        </w:rPr>
        <w:t>св</w:t>
      </w:r>
      <w:proofErr w:type="gramEnd"/>
      <w:r w:rsidRPr="001071A4">
        <w:rPr>
          <w:rFonts w:ascii="Times New Roman" w:hAnsi="Times New Roman" w:cs="Times New Roman"/>
          <w:sz w:val="24"/>
        </w:rPr>
        <w:t>іт зіткнувся з новою небезпекою — міжнародним тероризмом.</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sz w:val="24"/>
        </w:rPr>
        <w:t>• Новою проблемою світу стало прагнення</w:t>
      </w:r>
      <w:proofErr w:type="gramStart"/>
      <w:r w:rsidRPr="001071A4">
        <w:rPr>
          <w:rFonts w:ascii="Times New Roman" w:hAnsi="Times New Roman" w:cs="Times New Roman"/>
          <w:sz w:val="24"/>
        </w:rPr>
        <w:t xml:space="preserve"> Р</w:t>
      </w:r>
      <w:proofErr w:type="gramEnd"/>
      <w:r w:rsidRPr="001071A4">
        <w:rPr>
          <w:rFonts w:ascii="Times New Roman" w:hAnsi="Times New Roman" w:cs="Times New Roman"/>
          <w:sz w:val="24"/>
        </w:rPr>
        <w:t>осії переглянути результати поразки СРСР у «холодній війні» і вироблені правила міжнародних відносин.</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sz w:val="24"/>
        </w:rPr>
        <w:t>• Продовжилося скорочення ядерних потенціалів США</w:t>
      </w:r>
      <w:proofErr w:type="gramStart"/>
      <w:r w:rsidRPr="001071A4">
        <w:rPr>
          <w:rFonts w:ascii="Times New Roman" w:hAnsi="Times New Roman" w:cs="Times New Roman"/>
          <w:sz w:val="24"/>
        </w:rPr>
        <w:t xml:space="preserve"> і Р</w:t>
      </w:r>
      <w:proofErr w:type="gramEnd"/>
      <w:r w:rsidRPr="001071A4">
        <w:rPr>
          <w:rFonts w:ascii="Times New Roman" w:hAnsi="Times New Roman" w:cs="Times New Roman"/>
          <w:sz w:val="24"/>
        </w:rPr>
        <w:t>осії. Натомість з'явилися нові ядерні держави — Індія і Пакистан, а Іран і КНДР заявили про свої ядерні амбіції.</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sz w:val="24"/>
        </w:rPr>
        <w:t>• Зростає вага в міжнародних відносинах окремих держав (зокрема, Китаю), економічний потенці</w:t>
      </w:r>
      <w:proofErr w:type="gramStart"/>
      <w:r w:rsidRPr="001071A4">
        <w:rPr>
          <w:rFonts w:ascii="Times New Roman" w:hAnsi="Times New Roman" w:cs="Times New Roman"/>
          <w:sz w:val="24"/>
        </w:rPr>
        <w:t>ал</w:t>
      </w:r>
      <w:proofErr w:type="gramEnd"/>
      <w:r w:rsidRPr="001071A4">
        <w:rPr>
          <w:rFonts w:ascii="Times New Roman" w:hAnsi="Times New Roman" w:cs="Times New Roman"/>
          <w:sz w:val="24"/>
        </w:rPr>
        <w:t xml:space="preserve"> яких уже не відповідає їхньому міжнародному статусу й впливу.</w:t>
      </w:r>
    </w:p>
    <w:p w:rsidR="001071A4" w:rsidRPr="001071A4" w:rsidRDefault="001071A4" w:rsidP="001071A4">
      <w:pPr>
        <w:rPr>
          <w:rFonts w:ascii="Times New Roman" w:hAnsi="Times New Roman" w:cs="Times New Roman"/>
          <w:sz w:val="24"/>
        </w:rPr>
      </w:pPr>
      <w:r w:rsidRPr="001071A4">
        <w:rPr>
          <w:rFonts w:ascii="Times New Roman" w:hAnsi="Times New Roman" w:cs="Times New Roman"/>
          <w:b/>
          <w:bCs/>
          <w:sz w:val="24"/>
        </w:rPr>
        <w:t>Запитання та завдання</w:t>
      </w:r>
    </w:p>
    <w:p w:rsidR="00CF16DD" w:rsidRDefault="001071A4" w:rsidP="00CF16DD">
      <w:pPr>
        <w:spacing w:after="0"/>
        <w:rPr>
          <w:rFonts w:ascii="Times New Roman" w:hAnsi="Times New Roman" w:cs="Times New Roman"/>
          <w:sz w:val="24"/>
          <w:lang w:val="uk-UA"/>
        </w:rPr>
      </w:pPr>
      <w:r w:rsidRPr="001071A4">
        <w:rPr>
          <w:rFonts w:ascii="Times New Roman" w:hAnsi="Times New Roman" w:cs="Times New Roman"/>
          <w:sz w:val="24"/>
        </w:rPr>
        <w:t xml:space="preserve">1. Лідер якої держави став ініціатором «нового мислення» в міжнародних відносинах? </w:t>
      </w:r>
    </w:p>
    <w:p w:rsidR="00CF16DD" w:rsidRDefault="001071A4" w:rsidP="00CF16DD">
      <w:pPr>
        <w:spacing w:after="0"/>
        <w:rPr>
          <w:rFonts w:ascii="Times New Roman" w:hAnsi="Times New Roman" w:cs="Times New Roman"/>
          <w:sz w:val="24"/>
          <w:lang w:val="uk-UA"/>
        </w:rPr>
      </w:pPr>
      <w:r w:rsidRPr="001071A4">
        <w:rPr>
          <w:rFonts w:ascii="Times New Roman" w:hAnsi="Times New Roman" w:cs="Times New Roman"/>
          <w:sz w:val="24"/>
        </w:rPr>
        <w:t xml:space="preserve">2. Коли відбувся розпад СРСР та Югославії? Які збройні конфлікти виникли на їх території? </w:t>
      </w:r>
    </w:p>
    <w:p w:rsidR="00CF16DD" w:rsidRDefault="001071A4" w:rsidP="00CF16DD">
      <w:pPr>
        <w:spacing w:after="0"/>
        <w:rPr>
          <w:rFonts w:ascii="Times New Roman" w:hAnsi="Times New Roman" w:cs="Times New Roman"/>
          <w:sz w:val="24"/>
          <w:lang w:val="uk-UA"/>
        </w:rPr>
      </w:pPr>
      <w:r w:rsidRPr="001071A4">
        <w:rPr>
          <w:rFonts w:ascii="Times New Roman" w:hAnsi="Times New Roman" w:cs="Times New Roman"/>
          <w:sz w:val="24"/>
        </w:rPr>
        <w:t xml:space="preserve">3. Яка </w:t>
      </w:r>
      <w:proofErr w:type="gramStart"/>
      <w:r w:rsidRPr="001071A4">
        <w:rPr>
          <w:rFonts w:ascii="Times New Roman" w:hAnsi="Times New Roman" w:cs="Times New Roman"/>
          <w:sz w:val="24"/>
        </w:rPr>
        <w:t>под</w:t>
      </w:r>
      <w:proofErr w:type="gramEnd"/>
      <w:r w:rsidRPr="001071A4">
        <w:rPr>
          <w:rFonts w:ascii="Times New Roman" w:hAnsi="Times New Roman" w:cs="Times New Roman"/>
          <w:sz w:val="24"/>
        </w:rPr>
        <w:t>і</w:t>
      </w:r>
      <w:proofErr w:type="gramStart"/>
      <w:r w:rsidRPr="001071A4">
        <w:rPr>
          <w:rFonts w:ascii="Times New Roman" w:hAnsi="Times New Roman" w:cs="Times New Roman"/>
          <w:sz w:val="24"/>
        </w:rPr>
        <w:t>я</w:t>
      </w:r>
      <w:proofErr w:type="gramEnd"/>
      <w:r w:rsidRPr="001071A4">
        <w:rPr>
          <w:rFonts w:ascii="Times New Roman" w:hAnsi="Times New Roman" w:cs="Times New Roman"/>
          <w:sz w:val="24"/>
        </w:rPr>
        <w:t xml:space="preserve"> спричинила появу антиіракської коаліції на чолі зі США? </w:t>
      </w:r>
    </w:p>
    <w:p w:rsidR="00CF16DD" w:rsidRDefault="001071A4" w:rsidP="00CF16DD">
      <w:pPr>
        <w:spacing w:after="0"/>
        <w:rPr>
          <w:rFonts w:ascii="Times New Roman" w:hAnsi="Times New Roman" w:cs="Times New Roman"/>
          <w:sz w:val="24"/>
          <w:lang w:val="uk-UA"/>
        </w:rPr>
      </w:pPr>
      <w:r w:rsidRPr="00CF16DD">
        <w:rPr>
          <w:rFonts w:ascii="Times New Roman" w:hAnsi="Times New Roman" w:cs="Times New Roman"/>
          <w:sz w:val="24"/>
          <w:lang w:val="uk-UA"/>
        </w:rPr>
        <w:t xml:space="preserve">4. Коли було підписано мирний договір із Німеччиною та відбулося об'єднання ФРН і НДР? </w:t>
      </w:r>
    </w:p>
    <w:p w:rsidR="00CF16DD" w:rsidRDefault="001071A4" w:rsidP="00CF16DD">
      <w:pPr>
        <w:spacing w:after="0"/>
        <w:rPr>
          <w:rFonts w:ascii="Times New Roman" w:hAnsi="Times New Roman" w:cs="Times New Roman"/>
          <w:sz w:val="24"/>
          <w:lang w:val="uk-UA"/>
        </w:rPr>
      </w:pPr>
      <w:r w:rsidRPr="00CF16DD">
        <w:rPr>
          <w:rFonts w:ascii="Times New Roman" w:hAnsi="Times New Roman" w:cs="Times New Roman"/>
          <w:sz w:val="24"/>
          <w:lang w:val="uk-UA"/>
        </w:rPr>
        <w:t xml:space="preserve">5. </w:t>
      </w:r>
      <w:r w:rsidRPr="001071A4">
        <w:rPr>
          <w:rFonts w:ascii="Times New Roman" w:hAnsi="Times New Roman" w:cs="Times New Roman"/>
          <w:sz w:val="24"/>
        </w:rPr>
        <w:t>Який догові</w:t>
      </w:r>
      <w:proofErr w:type="gramStart"/>
      <w:r w:rsidRPr="001071A4">
        <w:rPr>
          <w:rFonts w:ascii="Times New Roman" w:hAnsi="Times New Roman" w:cs="Times New Roman"/>
          <w:sz w:val="24"/>
        </w:rPr>
        <w:t>р</w:t>
      </w:r>
      <w:proofErr w:type="gramEnd"/>
      <w:r w:rsidRPr="001071A4">
        <w:rPr>
          <w:rFonts w:ascii="Times New Roman" w:hAnsi="Times New Roman" w:cs="Times New Roman"/>
          <w:sz w:val="24"/>
        </w:rPr>
        <w:t xml:space="preserve"> поклав початок ракетно-ядерному роззброєнню? </w:t>
      </w:r>
    </w:p>
    <w:p w:rsidR="001071A4" w:rsidRPr="001071A4" w:rsidRDefault="00CF16DD" w:rsidP="00CF16DD">
      <w:pPr>
        <w:spacing w:after="0"/>
        <w:rPr>
          <w:rFonts w:ascii="Times New Roman" w:hAnsi="Times New Roman" w:cs="Times New Roman"/>
          <w:sz w:val="24"/>
        </w:rPr>
      </w:pPr>
      <w:bookmarkStart w:id="0" w:name="_GoBack"/>
      <w:bookmarkEnd w:id="0"/>
      <w:r>
        <w:rPr>
          <w:rFonts w:ascii="Times New Roman" w:hAnsi="Times New Roman" w:cs="Times New Roman"/>
          <w:sz w:val="24"/>
        </w:rPr>
        <w:t xml:space="preserve">6. </w:t>
      </w:r>
      <w:r w:rsidR="001071A4" w:rsidRPr="001071A4">
        <w:rPr>
          <w:rFonts w:ascii="Times New Roman" w:hAnsi="Times New Roman" w:cs="Times New Roman"/>
          <w:sz w:val="24"/>
        </w:rPr>
        <w:t xml:space="preserve">Заповніть таблицю «Основні події міжнародних відносин наприкінці 1990-х рр. — </w:t>
      </w:r>
      <w:proofErr w:type="gramStart"/>
      <w:r w:rsidR="001071A4" w:rsidRPr="001071A4">
        <w:rPr>
          <w:rFonts w:ascii="Times New Roman" w:hAnsi="Times New Roman" w:cs="Times New Roman"/>
          <w:sz w:val="24"/>
        </w:rPr>
        <w:t>на</w:t>
      </w:r>
      <w:proofErr w:type="gramEnd"/>
      <w:r w:rsidR="001071A4" w:rsidRPr="001071A4">
        <w:rPr>
          <w:rFonts w:ascii="Times New Roman" w:hAnsi="Times New Roman" w:cs="Times New Roman"/>
          <w:sz w:val="24"/>
        </w:rPr>
        <w:t xml:space="preserve"> початку XXI ст.».</w:t>
      </w:r>
    </w:p>
    <w:tbl>
      <w:tblPr>
        <w:tblW w:w="10543"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291"/>
        <w:gridCol w:w="3618"/>
        <w:gridCol w:w="4634"/>
      </w:tblGrid>
      <w:tr w:rsidR="001071A4" w:rsidRPr="001071A4" w:rsidTr="00CF16DD">
        <w:trPr>
          <w:trHeight w:val="336"/>
        </w:trPr>
        <w:tc>
          <w:tcPr>
            <w:tcW w:w="2291" w:type="dxa"/>
            <w:tcBorders>
              <w:top w:val="single" w:sz="6" w:space="0" w:color="auto"/>
              <w:left w:val="single" w:sz="6" w:space="0" w:color="auto"/>
              <w:bottom w:val="single" w:sz="6" w:space="0" w:color="auto"/>
              <w:right w:val="single" w:sz="6" w:space="0" w:color="auto"/>
            </w:tcBorders>
            <w:shd w:val="clear" w:color="auto" w:fill="FDC99A"/>
            <w:hideMark/>
          </w:tcPr>
          <w:p w:rsidR="00000000" w:rsidRPr="001071A4" w:rsidRDefault="001071A4" w:rsidP="00CF16DD">
            <w:pPr>
              <w:spacing w:after="0"/>
              <w:jc w:val="center"/>
              <w:rPr>
                <w:rFonts w:ascii="Times New Roman" w:hAnsi="Times New Roman" w:cs="Times New Roman"/>
                <w:sz w:val="24"/>
              </w:rPr>
            </w:pPr>
            <w:r w:rsidRPr="001071A4">
              <w:rPr>
                <w:rFonts w:ascii="Times New Roman" w:hAnsi="Times New Roman" w:cs="Times New Roman"/>
                <w:b/>
                <w:bCs/>
                <w:sz w:val="24"/>
              </w:rPr>
              <w:t>Дата</w:t>
            </w:r>
          </w:p>
        </w:tc>
        <w:tc>
          <w:tcPr>
            <w:tcW w:w="3618" w:type="dxa"/>
            <w:tcBorders>
              <w:top w:val="single" w:sz="6" w:space="0" w:color="auto"/>
              <w:left w:val="single" w:sz="6" w:space="0" w:color="auto"/>
              <w:bottom w:val="single" w:sz="6" w:space="0" w:color="auto"/>
              <w:right w:val="single" w:sz="6" w:space="0" w:color="auto"/>
            </w:tcBorders>
            <w:shd w:val="clear" w:color="auto" w:fill="FDC99A"/>
            <w:hideMark/>
          </w:tcPr>
          <w:p w:rsidR="00000000" w:rsidRPr="001071A4" w:rsidRDefault="001071A4" w:rsidP="00CF16DD">
            <w:pPr>
              <w:spacing w:after="0"/>
              <w:jc w:val="center"/>
              <w:rPr>
                <w:rFonts w:ascii="Times New Roman" w:hAnsi="Times New Roman" w:cs="Times New Roman"/>
                <w:sz w:val="24"/>
              </w:rPr>
            </w:pPr>
            <w:proofErr w:type="gramStart"/>
            <w:r w:rsidRPr="001071A4">
              <w:rPr>
                <w:rFonts w:ascii="Times New Roman" w:hAnsi="Times New Roman" w:cs="Times New Roman"/>
                <w:b/>
                <w:bCs/>
                <w:sz w:val="24"/>
              </w:rPr>
              <w:t>Под</w:t>
            </w:r>
            <w:proofErr w:type="gramEnd"/>
            <w:r w:rsidRPr="001071A4">
              <w:rPr>
                <w:rFonts w:ascii="Times New Roman" w:hAnsi="Times New Roman" w:cs="Times New Roman"/>
                <w:b/>
                <w:bCs/>
                <w:sz w:val="24"/>
              </w:rPr>
              <w:t>ія</w:t>
            </w:r>
          </w:p>
        </w:tc>
        <w:tc>
          <w:tcPr>
            <w:tcW w:w="4634" w:type="dxa"/>
            <w:tcBorders>
              <w:top w:val="single" w:sz="6" w:space="0" w:color="auto"/>
              <w:left w:val="single" w:sz="6" w:space="0" w:color="auto"/>
              <w:bottom w:val="single" w:sz="6" w:space="0" w:color="auto"/>
              <w:right w:val="single" w:sz="6" w:space="0" w:color="auto"/>
            </w:tcBorders>
            <w:shd w:val="clear" w:color="auto" w:fill="FDC99A"/>
            <w:hideMark/>
          </w:tcPr>
          <w:p w:rsidR="00000000" w:rsidRPr="001071A4" w:rsidRDefault="001071A4" w:rsidP="00CF16DD">
            <w:pPr>
              <w:spacing w:after="0"/>
              <w:jc w:val="center"/>
              <w:rPr>
                <w:rFonts w:ascii="Times New Roman" w:hAnsi="Times New Roman" w:cs="Times New Roman"/>
                <w:sz w:val="24"/>
              </w:rPr>
            </w:pPr>
            <w:r w:rsidRPr="001071A4">
              <w:rPr>
                <w:rFonts w:ascii="Times New Roman" w:hAnsi="Times New Roman" w:cs="Times New Roman"/>
                <w:b/>
                <w:bCs/>
                <w:sz w:val="24"/>
              </w:rPr>
              <w:t>Результат, наслідки</w:t>
            </w:r>
          </w:p>
        </w:tc>
      </w:tr>
      <w:tr w:rsidR="001071A4" w:rsidRPr="001071A4" w:rsidTr="00CF16DD">
        <w:trPr>
          <w:trHeight w:val="336"/>
        </w:trPr>
        <w:tc>
          <w:tcPr>
            <w:tcW w:w="2291" w:type="dxa"/>
            <w:tcBorders>
              <w:top w:val="single" w:sz="6" w:space="0" w:color="auto"/>
              <w:left w:val="single" w:sz="6" w:space="0" w:color="auto"/>
              <w:bottom w:val="single" w:sz="6" w:space="0" w:color="auto"/>
              <w:right w:val="single" w:sz="6" w:space="0" w:color="auto"/>
            </w:tcBorders>
            <w:shd w:val="clear" w:color="auto" w:fill="FEF9B7"/>
            <w:hideMark/>
          </w:tcPr>
          <w:p w:rsidR="001071A4" w:rsidRDefault="001071A4" w:rsidP="00CF16DD">
            <w:pPr>
              <w:spacing w:after="0"/>
              <w:rPr>
                <w:rFonts w:ascii="Times New Roman" w:hAnsi="Times New Roman" w:cs="Times New Roman"/>
                <w:sz w:val="24"/>
                <w:lang w:val="uk-UA"/>
              </w:rPr>
            </w:pPr>
          </w:p>
          <w:p w:rsidR="00CF16DD" w:rsidRPr="00CF16DD" w:rsidRDefault="00CF16DD" w:rsidP="00CF16DD">
            <w:pPr>
              <w:spacing w:after="0"/>
              <w:rPr>
                <w:rFonts w:ascii="Times New Roman" w:hAnsi="Times New Roman" w:cs="Times New Roman"/>
                <w:sz w:val="24"/>
                <w:lang w:val="uk-UA"/>
              </w:rPr>
            </w:pPr>
          </w:p>
        </w:tc>
        <w:tc>
          <w:tcPr>
            <w:tcW w:w="3618" w:type="dxa"/>
            <w:tcBorders>
              <w:top w:val="single" w:sz="6" w:space="0" w:color="auto"/>
              <w:left w:val="single" w:sz="6" w:space="0" w:color="auto"/>
              <w:bottom w:val="single" w:sz="6" w:space="0" w:color="auto"/>
              <w:right w:val="single" w:sz="6" w:space="0" w:color="auto"/>
            </w:tcBorders>
            <w:shd w:val="clear" w:color="auto" w:fill="FEF9B7"/>
            <w:hideMark/>
          </w:tcPr>
          <w:p w:rsidR="001071A4" w:rsidRPr="001071A4" w:rsidRDefault="001071A4" w:rsidP="00CF16DD">
            <w:pPr>
              <w:spacing w:after="0"/>
              <w:rPr>
                <w:rFonts w:ascii="Times New Roman" w:hAnsi="Times New Roman" w:cs="Times New Roman"/>
                <w:sz w:val="24"/>
              </w:rPr>
            </w:pPr>
          </w:p>
        </w:tc>
        <w:tc>
          <w:tcPr>
            <w:tcW w:w="4634" w:type="dxa"/>
            <w:tcBorders>
              <w:top w:val="single" w:sz="6" w:space="0" w:color="auto"/>
              <w:left w:val="single" w:sz="6" w:space="0" w:color="auto"/>
              <w:bottom w:val="single" w:sz="6" w:space="0" w:color="auto"/>
              <w:right w:val="single" w:sz="6" w:space="0" w:color="auto"/>
            </w:tcBorders>
            <w:shd w:val="clear" w:color="auto" w:fill="FEF9B7"/>
            <w:hideMark/>
          </w:tcPr>
          <w:p w:rsidR="001071A4" w:rsidRPr="001071A4" w:rsidRDefault="001071A4" w:rsidP="00CF16DD">
            <w:pPr>
              <w:spacing w:after="0"/>
              <w:rPr>
                <w:rFonts w:ascii="Times New Roman" w:hAnsi="Times New Roman" w:cs="Times New Roman"/>
                <w:sz w:val="24"/>
              </w:rPr>
            </w:pPr>
          </w:p>
        </w:tc>
      </w:tr>
    </w:tbl>
    <w:p w:rsidR="002C27FF" w:rsidRPr="00CF16DD" w:rsidRDefault="00CF16DD" w:rsidP="001071A4">
      <w:pPr>
        <w:rPr>
          <w:rFonts w:ascii="Times New Roman" w:hAnsi="Times New Roman" w:cs="Times New Roman"/>
          <w:sz w:val="24"/>
          <w:lang w:val="uk-UA"/>
        </w:rPr>
      </w:pPr>
      <w:r>
        <w:rPr>
          <w:rFonts w:ascii="Times New Roman" w:hAnsi="Times New Roman" w:cs="Times New Roman"/>
          <w:sz w:val="24"/>
          <w:lang w:val="uk-UA"/>
        </w:rPr>
        <w:t xml:space="preserve"> </w:t>
      </w:r>
    </w:p>
    <w:sectPr w:rsidR="002C27FF" w:rsidRPr="00CF16DD" w:rsidSect="00AF24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6D46"/>
    <w:multiLevelType w:val="hybridMultilevel"/>
    <w:tmpl w:val="3312B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95"/>
    <w:rsid w:val="00000AD0"/>
    <w:rsid w:val="001071A4"/>
    <w:rsid w:val="002B03E8"/>
    <w:rsid w:val="00457054"/>
    <w:rsid w:val="00712A70"/>
    <w:rsid w:val="00762F95"/>
    <w:rsid w:val="00AF24D6"/>
    <w:rsid w:val="00B25721"/>
    <w:rsid w:val="00CA6566"/>
    <w:rsid w:val="00CF1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71A4"/>
    <w:rPr>
      <w:color w:val="0000FF" w:themeColor="hyperlink"/>
      <w:u w:val="single"/>
    </w:rPr>
  </w:style>
  <w:style w:type="paragraph" w:styleId="a4">
    <w:name w:val="Balloon Text"/>
    <w:basedOn w:val="a"/>
    <w:link w:val="a5"/>
    <w:uiPriority w:val="99"/>
    <w:semiHidden/>
    <w:unhideWhenUsed/>
    <w:rsid w:val="001071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71A4"/>
    <w:rPr>
      <w:rFonts w:ascii="Tahoma" w:hAnsi="Tahoma" w:cs="Tahoma"/>
      <w:sz w:val="16"/>
      <w:szCs w:val="16"/>
    </w:rPr>
  </w:style>
  <w:style w:type="paragraph" w:styleId="a6">
    <w:name w:val="List Paragraph"/>
    <w:basedOn w:val="a"/>
    <w:uiPriority w:val="34"/>
    <w:qFormat/>
    <w:rsid w:val="00B257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71A4"/>
    <w:rPr>
      <w:color w:val="0000FF" w:themeColor="hyperlink"/>
      <w:u w:val="single"/>
    </w:rPr>
  </w:style>
  <w:style w:type="paragraph" w:styleId="a4">
    <w:name w:val="Balloon Text"/>
    <w:basedOn w:val="a"/>
    <w:link w:val="a5"/>
    <w:uiPriority w:val="99"/>
    <w:semiHidden/>
    <w:unhideWhenUsed/>
    <w:rsid w:val="001071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71A4"/>
    <w:rPr>
      <w:rFonts w:ascii="Tahoma" w:hAnsi="Tahoma" w:cs="Tahoma"/>
      <w:sz w:val="16"/>
      <w:szCs w:val="16"/>
    </w:rPr>
  </w:style>
  <w:style w:type="paragraph" w:styleId="a6">
    <w:name w:val="List Paragraph"/>
    <w:basedOn w:val="a"/>
    <w:uiPriority w:val="34"/>
    <w:qFormat/>
    <w:rsid w:val="00B25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0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3523</Words>
  <Characters>20084</Characters>
  <Application>Microsoft Office Word</Application>
  <DocSecurity>0</DocSecurity>
  <Lines>167</Lines>
  <Paragraphs>47</Paragraphs>
  <ScaleCrop>false</ScaleCrop>
  <Company>UralSOFT</Company>
  <LinksUpToDate>false</LinksUpToDate>
  <CharactersWithSpaces>23560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2020-04-26T10:57:00Z</dcterms:created>
  <dcterms:modified xsi:type="dcterms:W3CDTF">2020-04-26T11:11:00Z</dcterms:modified>
</cp:coreProperties>
</file>