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0" w:rsidRDefault="005F3580" w:rsidP="005F358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-23</w:t>
      </w:r>
    </w:p>
    <w:p w:rsidR="005F3580" w:rsidRDefault="005F3580" w:rsidP="005F35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</w:p>
    <w:p w:rsidR="005F3580" w:rsidRDefault="005F3580" w:rsidP="005F3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71        Дата:  27.05.2020</w:t>
      </w:r>
    </w:p>
    <w:p w:rsidR="005F3580" w:rsidRDefault="005F3580" w:rsidP="005F35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олейбол</w:t>
      </w:r>
      <w:proofErr w:type="spellEnd"/>
    </w:p>
    <w:p w:rsidR="005F3580" w:rsidRPr="00F24E14" w:rsidRDefault="005F3580" w:rsidP="005F358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5F3580" w:rsidRDefault="005F3580" w:rsidP="005F358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Передача м’яча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зверху та знизу</w:t>
      </w:r>
    </w:p>
    <w:p w:rsidR="005F3580" w:rsidRPr="005D1760" w:rsidRDefault="005F3580" w:rsidP="005F35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в русі:</w:t>
      </w:r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B590B">
          <w:rPr>
            <w:rStyle w:val="a4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5F3580" w:rsidRPr="00791335" w:rsidRDefault="005F3580" w:rsidP="005F358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спиною вперед;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5F3580" w:rsidRPr="006171A3" w:rsidRDefault="005F3580" w:rsidP="005F35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5F3580" w:rsidRPr="00974DDB" w:rsidRDefault="005F3580" w:rsidP="005F35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580" w:rsidRPr="005D176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5F3580" w:rsidRDefault="005F3580" w:rsidP="005F358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5F3580" w:rsidRPr="00A76703" w:rsidRDefault="005F3580" w:rsidP="005F3580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A767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5F3580" w:rsidRPr="007A5028" w:rsidRDefault="005F3580" w:rsidP="005F358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80" w:rsidRPr="007A5028" w:rsidRDefault="005F3580" w:rsidP="005F358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5F3580" w:rsidRPr="007A5028" w:rsidRDefault="005F3580" w:rsidP="005F358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580" w:rsidRPr="00974DDB" w:rsidRDefault="005F3580" w:rsidP="005F35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43">
        <w:rPr>
          <w:rFonts w:ascii="Times New Roman" w:hAnsi="Times New Roman" w:cs="Times New Roman"/>
          <w:sz w:val="28"/>
          <w:szCs w:val="28"/>
          <w:lang w:val="uk-UA"/>
        </w:rPr>
        <w:t>https://youtu.be/PQh3gVGPXnQ</w:t>
      </w:r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https://youtu.be/rW-7hTGRZ8E</w:t>
        </w:r>
      </w:hyperlink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https://youtu.be/wvjG82r3c3A</w:t>
        </w:r>
      </w:hyperlink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https://youtu.be/S98wO9zcjN8</w:t>
        </w:r>
      </w:hyperlink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https://youtu.be/9YzQIUMp2kM</w:t>
        </w:r>
      </w:hyperlink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2B59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https://youtu.be/K9X_wB1Yu84</w:t>
        </w:r>
      </w:hyperlink>
    </w:p>
    <w:p w:rsidR="005F3580" w:rsidRPr="00755246" w:rsidRDefault="005F3580" w:rsidP="005F35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м’яча</w:t>
      </w:r>
      <w:proofErr w:type="spellEnd"/>
      <w:proofErr w:type="gramEnd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зверху</w:t>
      </w:r>
      <w:proofErr w:type="spellEnd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p w:rsidR="005F3580" w:rsidRPr="00A76436" w:rsidRDefault="005F3580" w:rsidP="005F358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Опис</w:t>
      </w:r>
      <w:proofErr w:type="spellEnd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техніки</w:t>
      </w:r>
      <w:proofErr w:type="spellEnd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виконання</w:t>
      </w:r>
      <w:proofErr w:type="spellEnd"/>
    </w:p>
    <w:p w:rsidR="005F3580" w:rsidRPr="00A76436" w:rsidRDefault="005F3580" w:rsidP="005F3580">
      <w:pPr>
        <w:shd w:val="clear" w:color="auto" w:fill="FFFFFF"/>
        <w:spacing w:after="100" w:afterAutospacing="1" w:line="360" w:lineRule="auto"/>
        <w:ind w:firstLine="567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A7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Руки зігнуті в ліктьових суглобах, кисті перед обличчям, пальці розведені й спрямовані вгору, лікті спрямовані </w:t>
      </w:r>
      <w:proofErr w:type="spellStart"/>
      <w:r w:rsidRPr="00A7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вперед-всторони</w:t>
      </w:r>
      <w:proofErr w:type="spellEnd"/>
      <w:r w:rsidRPr="00A7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ноги зігнуті в колінах і розставлені, одна нога спереду, тулуб трохи нахилений вперед.</w:t>
      </w:r>
    </w:p>
    <w:p w:rsidR="005F3580" w:rsidRPr="00A76436" w:rsidRDefault="005F3580" w:rsidP="005F35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6960" cy="2104845"/>
            <wp:effectExtent l="19050" t="0" r="5290" b="0"/>
            <wp:docPr id="13" name="Рисунок 13" descr="https://sites.google.com/site/fizkultskarb/_/rsrc/1424028543933/home/privet/volejbol/peredaca-m-aca-zverhu-dvoma-rukami/%D0%B9.jpg?height=15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fizkultskarb/_/rsrc/1424028543933/home/privet/volejbol/peredaca-m-aca-zverhu-dvoma-rukami/%D0%B9.jpg?height=152&amp;width=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60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80" w:rsidRPr="002C30BA" w:rsidRDefault="005F3580" w:rsidP="005F3580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 момент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випрямляють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пальцями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торкаються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зм'ягшують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поступовий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ложенні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згинання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міцно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охоплю</w:t>
      </w:r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ють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ззаду-знизу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gram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ідну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«воронку» .</w:t>
      </w:r>
    </w:p>
    <w:p w:rsidR="005F3580" w:rsidRDefault="005F3580" w:rsidP="005F35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154806" cy="2135426"/>
            <wp:effectExtent l="19050" t="0" r="0" b="0"/>
            <wp:docPr id="16" name="Рисунок 16" descr="https://sites.google.com/site/fizkultskarb/_/rsrc/1424024314339/home/privet/volejbol/peredaca-m-aca-zverhu-dvoma-rukami/1.jpg?height=19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fizkultskarb/_/rsrc/1424024314339/home/privet/volejbol/peredaca-m-aca-zverhu-dvoma-rukami/1.jpg?height=198&amp;width=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0" cy="21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80" w:rsidRDefault="005F3580" w:rsidP="005F35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</w:p>
    <w:p w:rsidR="005F3580" w:rsidRPr="006900CF" w:rsidRDefault="005F3580" w:rsidP="005F3580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Основне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навантаження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падає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вказівні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решта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пальців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допоміжну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Передача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розгинання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тулуба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рук, при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м'ячу</w:t>
      </w:r>
      <w:proofErr w:type="spellEnd"/>
      <w:proofErr w:type="gram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поступальний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вгору-вперед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заключній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фазі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розгинають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ноги,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</w:t>
      </w:r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уб</w:t>
      </w:r>
      <w:proofErr w:type="spellEnd"/>
      <w:r w:rsidRPr="00690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руки, а кистями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супроводжують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proofErr w:type="gram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580" w:rsidRPr="00315FE1" w:rsidRDefault="005F3580" w:rsidP="005F358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м'яча</w:t>
      </w:r>
      <w:proofErr w:type="spellEnd"/>
      <w:proofErr w:type="gramEnd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знизу</w:t>
      </w:r>
      <w:proofErr w:type="spellEnd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tbl>
      <w:tblPr>
        <w:tblStyle w:val="-4"/>
        <w:tblW w:w="10941" w:type="dxa"/>
        <w:tblInd w:w="-1230" w:type="dxa"/>
        <w:tblLook w:val="04A0"/>
      </w:tblPr>
      <w:tblGrid>
        <w:gridCol w:w="10941"/>
      </w:tblGrid>
      <w:tr w:rsidR="005F3580" w:rsidRPr="005F3580" w:rsidTr="000D48E0">
        <w:trPr>
          <w:cnfStyle w:val="100000000000"/>
          <w:trHeight w:val="1643"/>
        </w:trPr>
        <w:tc>
          <w:tcPr>
            <w:cnfStyle w:val="001000000000"/>
            <w:tcW w:w="10941" w:type="dxa"/>
            <w:hideMark/>
          </w:tcPr>
          <w:p w:rsidR="005F3580" w:rsidRPr="00315FE1" w:rsidRDefault="005F3580" w:rsidP="000D4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F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техніки виконання</w:t>
            </w:r>
          </w:p>
          <w:p w:rsidR="005F3580" w:rsidRPr="00315FE1" w:rsidRDefault="005F3580" w:rsidP="000D48E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Вихідне положення</w:t>
            </w:r>
            <w:r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– середня стійка ноги нарізно, ноги зігнуті в колінах, ступні паралельні, руки випрямлені, передпліччя наближені один до одного, тулуб нахилено вперед,</w:t>
            </w:r>
            <w:r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 </w:t>
            </w:r>
            <w:r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передпліччя знаходяться на одному рівні,</w:t>
            </w:r>
            <w:r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  <w:r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кисті з’єднанні;</w:t>
            </w:r>
            <w:r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 </w:t>
            </w:r>
            <w:r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Передача виконується за рахунок випрямлення ніг, тулуба і рук вперед-вгору назустріч м'ячу</w:t>
            </w:r>
            <w:r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580" w:rsidRDefault="005F3580" w:rsidP="005F3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13175" cy="1509395"/>
            <wp:effectExtent l="19050" t="0" r="0" b="0"/>
            <wp:docPr id="6" name="Рисунок 6" descr="https://sites.google.com/site/fizkultskarb/_/rsrc/1424026111542/home/privet/volejbol/peredaca-m-aca-znizu-dvoma-rukami/1.jpg?height=15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fizkultskarb/_/rsrc/1424026111542/home/privet/volejbol/peredaca-m-aca-znizu-dvoma-rukami/1.jpg?height=158&amp;width=4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80" w:rsidRDefault="005F3580" w:rsidP="005F35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волейбольного м’яча можна використати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надувн</w:t>
      </w:r>
      <w:proofErr w:type="spellEnd"/>
    </w:p>
    <w:p w:rsidR="00421D7E" w:rsidRDefault="00421D7E"/>
    <w:sectPr w:rsidR="00421D7E" w:rsidSect="0042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580"/>
    <w:rsid w:val="00421D7E"/>
    <w:rsid w:val="005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58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3580"/>
  </w:style>
  <w:style w:type="table" w:styleId="-4">
    <w:name w:val="Light Shading Accent 4"/>
    <w:basedOn w:val="a1"/>
    <w:uiPriority w:val="60"/>
    <w:rsid w:val="005F35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F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jG82r3c3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rW-7hTGRZ8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K9X_wB1Yu84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9YzQIUMp2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98wO9zcjN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1013</Words>
  <Characters>5776</Characters>
  <Application>Microsoft Office Word</Application>
  <DocSecurity>0</DocSecurity>
  <Lines>48</Lines>
  <Paragraphs>13</Paragraphs>
  <ScaleCrop>false</ScaleCrop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</cp:revision>
  <dcterms:created xsi:type="dcterms:W3CDTF">2020-05-27T06:52:00Z</dcterms:created>
  <dcterms:modified xsi:type="dcterms:W3CDTF">2020-05-27T06:55:00Z</dcterms:modified>
</cp:coreProperties>
</file>