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3E" w:rsidRDefault="00E16A77" w:rsidP="00DB153E">
      <w:pPr>
        <w:tabs>
          <w:tab w:val="left" w:pos="8931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Дата проведення уроку: 28</w:t>
      </w:r>
      <w:r w:rsidR="00DB153E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.04.2020</w:t>
      </w:r>
    </w:p>
    <w:p w:rsidR="00DB153E" w:rsidRDefault="00DB153E" w:rsidP="00DB153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Група: МШ-33</w:t>
      </w:r>
    </w:p>
    <w:p w:rsidR="00DB153E" w:rsidRDefault="00DB153E" w:rsidP="00DB153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Професія: штукатур</w:t>
      </w:r>
    </w:p>
    <w:p w:rsidR="00DB153E" w:rsidRDefault="00DB153E" w:rsidP="00DB153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Майстер в/н: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Введенська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Людмила Іванівна</w:t>
      </w:r>
    </w:p>
    <w:p w:rsidR="00DB153E" w:rsidRDefault="00DB153E" w:rsidP="00DB153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Телефон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вайбера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– 0509972692</w:t>
      </w: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; електронна пошта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Ludmilavv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25@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gmail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com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</w:t>
      </w:r>
    </w:p>
    <w:p w:rsidR="00DB153E" w:rsidRDefault="00E16A77" w:rsidP="00DB153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Урок № 29</w:t>
      </w:r>
    </w:p>
    <w:p w:rsidR="00DB153E" w:rsidRDefault="00DB153E" w:rsidP="00DB153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Тема уроку: </w:t>
      </w:r>
      <w:r w:rsidR="00F764E1">
        <w:rPr>
          <w:rFonts w:ascii="Times New Roman" w:eastAsia="Times New Roman" w:hAnsi="Times New Roman"/>
          <w:bCs/>
          <w:sz w:val="24"/>
          <w:szCs w:val="24"/>
          <w:lang w:val="uk-UA"/>
        </w:rPr>
        <w:t>Витягування фасок і кутів за допомогою малок і шаблонів.</w:t>
      </w:r>
    </w:p>
    <w:p w:rsidR="00DB153E" w:rsidRDefault="00DB153E" w:rsidP="00DB153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Мета уроку:</w:t>
      </w:r>
    </w:p>
    <w:p w:rsidR="00DB153E" w:rsidRDefault="00DB153E" w:rsidP="00DB153E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>Навчальна:</w:t>
      </w:r>
      <w:r>
        <w:rPr>
          <w:rFonts w:ascii="Times New Roman" w:eastAsia="Times New Roman" w:hAnsi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Удосконалити знання та уміння учнів при виконанні </w:t>
      </w:r>
      <w:r w:rsidR="00F764E1">
        <w:rPr>
          <w:rFonts w:ascii="Times New Roman" w:eastAsia="Times New Roman" w:hAnsi="Times New Roman"/>
          <w:bCs/>
          <w:sz w:val="24"/>
          <w:szCs w:val="24"/>
          <w:lang w:val="uk-UA"/>
        </w:rPr>
        <w:t>витягуванні фасок і кутів за допомогою малок і шаблонів.</w:t>
      </w:r>
    </w:p>
    <w:p w:rsidR="00DB153E" w:rsidRDefault="00DB153E" w:rsidP="00DB153E">
      <w:pPr>
        <w:tabs>
          <w:tab w:val="left" w:pos="2085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Дидактичне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забезпечення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C0B29">
        <w:rPr>
          <w:rFonts w:ascii="Times New Roman" w:eastAsia="Times New Roman" w:hAnsi="Times New Roman"/>
          <w:bCs/>
          <w:sz w:val="24"/>
          <w:szCs w:val="24"/>
          <w:lang w:val="uk-UA"/>
        </w:rPr>
        <w:t>запитання, інструкційна карта, опорний конспект.</w:t>
      </w:r>
      <w:bookmarkStart w:id="0" w:name="_GoBack"/>
      <w:bookmarkEnd w:id="0"/>
    </w:p>
    <w:p w:rsidR="00DB153E" w:rsidRDefault="00DB153E" w:rsidP="00DB153E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Хід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уроку</w:t>
      </w:r>
    </w:p>
    <w:p w:rsidR="00DB153E" w:rsidRDefault="00DB153E" w:rsidP="00DB153E">
      <w:pPr>
        <w:tabs>
          <w:tab w:val="left" w:pos="208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DB153E" w:rsidRDefault="00DB153E" w:rsidP="00DB153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Повторення пройденого матеріалу (8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- 9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) </w:t>
      </w:r>
    </w:p>
    <w:p w:rsidR="00DB153E" w:rsidRDefault="00DB153E" w:rsidP="00DB153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F764E1" w:rsidRDefault="00F764E1" w:rsidP="00F764E1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Безпека праці при  виконанні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/>
        </w:rPr>
        <w:t xml:space="preserve"> залізнення вертикальних поверхонь.</w:t>
      </w:r>
    </w:p>
    <w:p w:rsidR="00F764E1" w:rsidRDefault="00F764E1" w:rsidP="00F764E1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2. Пояснити організацію робочого місця при виконанні залізнення вертикальних поверхонь.</w:t>
      </w:r>
    </w:p>
    <w:p w:rsidR="00F764E1" w:rsidRDefault="00F764E1" w:rsidP="00F764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3. Пояснити, які використовують інструменти при роботі?</w:t>
      </w:r>
    </w:p>
    <w:p w:rsidR="00F764E1" w:rsidRDefault="00F764E1" w:rsidP="00F764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4. Пояснити,  які причини виникнення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тріщин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і пор?</w:t>
      </w:r>
    </w:p>
    <w:p w:rsidR="00F764E1" w:rsidRDefault="00F764E1" w:rsidP="00F764E1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5. Пояснити, для чого виконують залізнення?</w:t>
      </w:r>
    </w:p>
    <w:p w:rsidR="00F764E1" w:rsidRDefault="00F764E1" w:rsidP="00F764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6. Пояснити, які переваги залізнення підлоги?</w:t>
      </w:r>
    </w:p>
    <w:p w:rsidR="00F764E1" w:rsidRDefault="00F764E1" w:rsidP="00F764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7. Пояснити, способи залізнення поверхні?</w:t>
      </w:r>
    </w:p>
    <w:p w:rsidR="00F764E1" w:rsidRDefault="00F764E1" w:rsidP="00F764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8. Пояснити, як підготувати підлогу до залізнення?</w:t>
      </w:r>
    </w:p>
    <w:p w:rsidR="00F764E1" w:rsidRDefault="00F764E1" w:rsidP="00F764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9. Пояснити, технологію залізнення сухим способом.</w:t>
      </w:r>
    </w:p>
    <w:p w:rsidR="00F764E1" w:rsidRDefault="00F764E1" w:rsidP="00F764E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10. Пояснити,  технологію залізнення вологим способом.</w:t>
      </w:r>
    </w:p>
    <w:p w:rsidR="00DB153E" w:rsidRDefault="00DB153E" w:rsidP="00DB153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</w:p>
    <w:p w:rsidR="00DB153E" w:rsidRDefault="00DB153E" w:rsidP="00DB15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. Пояснення нового матеріалу. (9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uk-UA"/>
        </w:rPr>
        <w:t>30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- 13</w:t>
      </w:r>
      <w:r>
        <w:rPr>
          <w:rFonts w:ascii="Times New Roman" w:eastAsia="Times New Roman" w:hAnsi="Times New Roman"/>
          <w:b/>
          <w:sz w:val="24"/>
          <w:szCs w:val="24"/>
          <w:vertAlign w:val="superscript"/>
          <w:lang w:val="uk-UA"/>
        </w:rPr>
        <w:t>00</w:t>
      </w:r>
      <w:r>
        <w:rPr>
          <w:rFonts w:ascii="Times New Roman" w:eastAsia="Times New Roman" w:hAnsi="Times New Roman"/>
          <w:b/>
          <w:sz w:val="24"/>
          <w:szCs w:val="24"/>
          <w:lang w:val="uk-UA"/>
        </w:rPr>
        <w:t>)</w:t>
      </w:r>
    </w:p>
    <w:p w:rsidR="00DB153E" w:rsidRDefault="00DB153E" w:rsidP="00DB153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Інструктаж  з безпеки праці</w:t>
      </w:r>
    </w:p>
    <w:p w:rsidR="00F764E1" w:rsidRDefault="00DB153E" w:rsidP="00F764E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При виконанні  </w:t>
      </w:r>
      <w:r w:rsidR="00F764E1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витягуванні фасок і кутів за допомогою малок і шаблоні </w:t>
      </w:r>
    </w:p>
    <w:p w:rsidR="00DB153E" w:rsidRDefault="00DB153E" w:rsidP="00DB153E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необхідно працювати на справних риштуваннях, помостах, колисках та інших пристроях, дотримуючись вимог щодо їхнього виготовлення і встановлення, а також додержуючись правил техніки безпеки під час роботи на висоті.</w:t>
      </w:r>
    </w:p>
    <w:p w:rsidR="00DB153E" w:rsidRDefault="00DB153E" w:rsidP="00DB153E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Працювати в спецодязі, в рукавицях. Розчин брати інструментами, а не руками.</w:t>
      </w:r>
    </w:p>
    <w:p w:rsidR="00DB153E" w:rsidRDefault="00DB153E" w:rsidP="00DB153E">
      <w:pPr>
        <w:shd w:val="clear" w:color="auto" w:fill="FFFFFF"/>
        <w:spacing w:before="150" w:after="15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Ручний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інструмент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працює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штукатур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справним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Дерев'яні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ручки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інструмента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виготовляють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із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твердої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деревини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(бук, граб, береза), допустима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вологість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якої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ільше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12 %. Вони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повинні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бути добре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оброблені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пошліфовані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міцно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з'єднані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інструментом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>.</w:t>
      </w:r>
    </w:p>
    <w:p w:rsidR="00DB153E" w:rsidRDefault="00DB153E" w:rsidP="00DB153E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val="uk-UA" w:eastAsia="ru-RU"/>
        </w:rPr>
        <w:t>Організація робочого місця</w:t>
      </w:r>
    </w:p>
    <w:p w:rsidR="00DB153E" w:rsidRDefault="00DB153E" w:rsidP="00DB153E">
      <w:pPr>
        <w:shd w:val="clear" w:color="auto" w:fill="FFFFFF"/>
        <w:spacing w:before="100" w:beforeAutospacing="1" w:after="0" w:line="360" w:lineRule="atLeast"/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>Робочим місцем штукатура є виділені ділянки на відкритих будівельних майданчиках, всередині будівель та споруд, спеціально укомплектовані для штукатурних робіт. Робочі місця повинні бути забезпечені випробуваними інвентарними улаштуваннями і пристроями (риштування, помости, стрем'янки тощо), виготовленими за типовими проектами і встановленими згідно з проектом виконання робіт.</w:t>
      </w:r>
    </w:p>
    <w:p w:rsidR="00DB153E" w:rsidRDefault="00DB153E" w:rsidP="00DB153E">
      <w:pPr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На робочому місці штукатура мають бути обладнання, матеріали і знаряддя праці, потрібні для виконання опорядження, їх розміщують так, щоб під час роботи не доводилося робити зайвих рухів.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Ручний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інструмент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який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беруть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правою рукою,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лежати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справа, а той,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беруть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лівою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рукою, —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зліва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Якщо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потрібен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столик, то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його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встановлюють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так,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щоб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цього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місця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можна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було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виконати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якнайбільший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обсяг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роботи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Велике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значення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організації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робіт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має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своєчасна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ідготовка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матеріалів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і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поточне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забезпечення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ними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опоряджувальників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DB153E" w:rsidRDefault="00DB153E" w:rsidP="00DB15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Після закінчення роботи інструменти прибирають у ящики, сміття викидають.</w:t>
      </w:r>
    </w:p>
    <w:p w:rsidR="00DB153E" w:rsidRDefault="00DB153E" w:rsidP="00DB153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DB153E" w:rsidRDefault="00DB153E" w:rsidP="00DB153E">
      <w:pPr>
        <w:spacing w:after="0" w:line="240" w:lineRule="auto"/>
        <w:rPr>
          <w:rFonts w:ascii="Times New Roman" w:eastAsia="Times New Roman" w:hAnsi="Times New Roman"/>
          <w:lang w:val="uk-UA" w:eastAsia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Виконання технологічного процесу</w:t>
      </w:r>
      <w:r>
        <w:rPr>
          <w:rFonts w:ascii="Times New Roman" w:eastAsia="Times New Roman" w:hAnsi="Times New Roman"/>
          <w:lang w:val="uk-UA" w:eastAsia="uk-UA"/>
        </w:rPr>
        <w:t xml:space="preserve"> </w:t>
      </w:r>
    </w:p>
    <w:p w:rsidR="00F9293A" w:rsidRDefault="00F9293A" w:rsidP="00DB153E">
      <w:pPr>
        <w:spacing w:after="0" w:line="240" w:lineRule="auto"/>
        <w:rPr>
          <w:rFonts w:ascii="Times New Roman" w:eastAsia="Times New Roman" w:hAnsi="Times New Roman"/>
          <w:lang w:val="uk-UA" w:eastAsia="uk-UA"/>
        </w:rPr>
      </w:pPr>
    </w:p>
    <w:p w:rsidR="00F9293A" w:rsidRDefault="00F9293A" w:rsidP="00DB153E">
      <w:pPr>
        <w:spacing w:after="0" w:line="240" w:lineRule="auto"/>
        <w:rPr>
          <w:rFonts w:ascii="Times New Roman" w:eastAsia="Times New Roman" w:hAnsi="Times New Roman"/>
          <w:lang w:val="uk-UA" w:eastAsia="uk-UA"/>
        </w:rPr>
      </w:pPr>
    </w:p>
    <w:p w:rsidR="00DB153E" w:rsidRPr="00F9293A" w:rsidRDefault="00DB153E" w:rsidP="00DB153E">
      <w:pPr>
        <w:shd w:val="clear" w:color="auto" w:fill="FFFFFF"/>
        <w:spacing w:after="15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F9293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місцях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примикання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двох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</w:t>
      </w:r>
      <w:proofErr w:type="gram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ін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або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стелі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стін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утворюється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внутр</w:t>
      </w:r>
      <w:r w:rsidR="005E3F62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ішній</w:t>
      </w:r>
      <w:proofErr w:type="spellEnd"/>
      <w:r w:rsidR="005E3F62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кут, званий </w:t>
      </w:r>
      <w:proofErr w:type="spellStart"/>
      <w:r w:rsidR="005E3F62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лузгом</w:t>
      </w:r>
      <w:proofErr w:type="spellEnd"/>
      <w:r w:rsidR="005E3F62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-1</w:t>
      </w:r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У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місцях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примикання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двох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</w:t>
      </w:r>
      <w:proofErr w:type="gram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ін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утвориться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зовнішній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кут,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гостра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частина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якого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називається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усенком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2.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Гострі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кути часто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обламуються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тому для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дода</w:t>
      </w:r>
      <w:proofErr w:type="spellEnd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ва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ння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їм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</w:t>
      </w:r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цності</w:t>
      </w:r>
      <w:proofErr w:type="spellEnd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їх</w:t>
      </w:r>
      <w:proofErr w:type="spellEnd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притупляють</w:t>
      </w:r>
      <w:proofErr w:type="spellEnd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закругля</w:t>
      </w:r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ючи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або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знімаючи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плоску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стрічку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Такий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затуплений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кут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називається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фаскою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3. Таким чином</w:t>
      </w:r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фаски </w:t>
      </w:r>
      <w:proofErr w:type="spellStart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бувають</w:t>
      </w:r>
      <w:proofErr w:type="spellEnd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закруглені</w:t>
      </w:r>
      <w:proofErr w:type="spellEnd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</w:t>
      </w:r>
      <w:proofErr w:type="spellEnd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о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скі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F764E1" w:rsidRPr="00F9293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093A50BC" wp14:editId="1D37FB1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52700" cy="1695450"/>
            <wp:effectExtent l="0" t="0" r="0" b="0"/>
            <wp:wrapSquare wrapText="bothSides"/>
            <wp:docPr id="10" name="Рисунок 10" descr="http://contentlib.gb7.ru/text/shtukatur1/pages/4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ntentlib.gb7.ru/text/shtukatur1/pages/4/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4E1" w:rsidRPr="00F9293A">
        <w:rPr>
          <w:rFonts w:ascii="Times New Roman" w:hAnsi="Times New Roman"/>
          <w:color w:val="000000"/>
          <w:sz w:val="24"/>
          <w:szCs w:val="24"/>
        </w:rPr>
        <w:br/>
      </w:r>
      <w:r w:rsidR="00F764E1" w:rsidRPr="00F9293A">
        <w:rPr>
          <w:rFonts w:ascii="Times New Roman" w:hAnsi="Times New Roman"/>
          <w:color w:val="000000"/>
          <w:sz w:val="24"/>
          <w:szCs w:val="24"/>
        </w:rPr>
        <w:br/>
      </w:r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Лузги,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усенки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і фаски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повинні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бути абсолютно </w:t>
      </w:r>
      <w:proofErr w:type="spellStart"/>
      <w:proofErr w:type="gram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івними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суворо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вертикальними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або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горизонтальними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Лузги і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усенки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 того ж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повинні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бути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гострими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а фаски -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закругленими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причому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кут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закруглення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повинен бути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скрізь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однаковим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або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плоским</w:t>
      </w:r>
      <w:proofErr w:type="gram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ширина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їх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повинна бути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теж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скріз</w:t>
      </w:r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ь</w:t>
      </w:r>
      <w:proofErr w:type="spellEnd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однаковою</w:t>
      </w:r>
      <w:proofErr w:type="spellEnd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Для </w:t>
      </w:r>
      <w:proofErr w:type="spellStart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натирання</w:t>
      </w:r>
      <w:proofErr w:type="spellEnd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лузг</w:t>
      </w:r>
      <w:proofErr w:type="spellEnd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і</w:t>
      </w:r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в, </w:t>
      </w:r>
      <w:proofErr w:type="spellStart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усенк</w:t>
      </w:r>
      <w:proofErr w:type="spellEnd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і</w:t>
      </w:r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і фасок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застосовують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звичайні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напівтерки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або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більш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продуктивні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фасонні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напівтертки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інод</w:t>
      </w:r>
      <w:proofErr w:type="gram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спеціальні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малки та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шаблони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Щоб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лузги,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усенки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і фаски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були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чистішими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при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їх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остаточній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обробці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штукатурку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накривають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розчином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приготовленим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proofErr w:type="gram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др</w:t>
      </w:r>
      <w:proofErr w:type="gram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ібному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піску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Процесс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обробки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цих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елеме</w:t>
      </w:r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нтів</w:t>
      </w:r>
      <w:proofErr w:type="spellEnd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полягає</w:t>
      </w:r>
      <w:proofErr w:type="spellEnd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наступному</w:t>
      </w:r>
      <w:proofErr w:type="spellEnd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За</w:t>
      </w:r>
      <w:proofErr w:type="spellStart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кида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вши на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поверхню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грунту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розчин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приступають</w:t>
      </w:r>
      <w:proofErr w:type="spellEnd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попереднього</w:t>
      </w:r>
      <w:proofErr w:type="spellEnd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натирання</w:t>
      </w:r>
      <w:proofErr w:type="spellEnd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лузг</w:t>
      </w:r>
      <w:proofErr w:type="spellEnd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і</w:t>
      </w:r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або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усен</w:t>
      </w:r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</w:t>
      </w:r>
      <w:proofErr w:type="spellEnd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і</w:t>
      </w:r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в.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Якщо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розчин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ідсох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при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натиранні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лузга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його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змочують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водою,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приставляють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простий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напівтерток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роблять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нього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необхідної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сили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натиск і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труть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їм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то по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одній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стороні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стіни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то по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інший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зрізуючи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тим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самим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надлишки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нанесеного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розчину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виправляючи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лузг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При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необхідності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деякі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місця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ідмазують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розчином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вдруге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притирают</w:t>
      </w:r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ь </w:t>
      </w:r>
      <w:proofErr w:type="spellStart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напівтерком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Потім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наносять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накривку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розрівнюють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її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вдруге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натирають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великим і </w:t>
      </w:r>
      <w:proofErr w:type="spellStart"/>
      <w:proofErr w:type="gram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ідправл</w:t>
      </w:r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яють</w:t>
      </w:r>
      <w:proofErr w:type="spellEnd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малим</w:t>
      </w:r>
      <w:proofErr w:type="spellEnd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При </w:t>
      </w:r>
      <w:proofErr w:type="spellStart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натиранні</w:t>
      </w:r>
      <w:proofErr w:type="spellEnd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усенк</w:t>
      </w:r>
      <w:proofErr w:type="spellEnd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і</w:t>
      </w:r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надходять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точно так же: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Спершу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натирання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ведуть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грунту,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приставляючи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напівтерток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то з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однієї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то з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іншого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боку, </w:t>
      </w:r>
      <w:proofErr w:type="spellStart"/>
      <w:proofErr w:type="gram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ідмазуючи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розчином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необхідні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місця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Коли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усенок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виконаний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потрібною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точністю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на штукатурку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наносять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накривочний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розчин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розрівнюють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його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додатково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натирають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напівтертками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F764E1" w:rsidRPr="00F9293A">
        <w:rPr>
          <w:rFonts w:ascii="Times New Roman" w:hAnsi="Times New Roman"/>
          <w:color w:val="000000"/>
          <w:sz w:val="24"/>
          <w:szCs w:val="24"/>
        </w:rPr>
        <w:br/>
      </w:r>
      <w:r w:rsidR="00F764E1" w:rsidRPr="00F9293A">
        <w:rPr>
          <w:rFonts w:ascii="Times New Roman" w:hAnsi="Times New Roman"/>
          <w:color w:val="000000"/>
          <w:sz w:val="24"/>
          <w:szCs w:val="24"/>
        </w:rPr>
        <w:br/>
      </w:r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Коли для </w:t>
      </w:r>
      <w:proofErr w:type="spellStart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натирання</w:t>
      </w:r>
      <w:proofErr w:type="spellEnd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лузг</w:t>
      </w:r>
      <w:proofErr w:type="spellEnd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і</w:t>
      </w:r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або</w:t>
      </w:r>
      <w:proofErr w:type="spellEnd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усенк</w:t>
      </w:r>
      <w:proofErr w:type="spellEnd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і</w:t>
      </w:r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застосовують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фасонні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напівтерки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їх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приставляють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 лузгу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або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у</w:t>
      </w:r>
      <w:proofErr w:type="spellStart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сенк</w:t>
      </w:r>
      <w:proofErr w:type="spellEnd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а</w:t>
      </w:r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роблять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натиск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потрібної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сили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і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рухають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ними то вниз, то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вгору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притискаючи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то до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однієї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то до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іншої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сторони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</w:t>
      </w:r>
      <w:proofErr w:type="gram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іни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Щоб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точно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виконати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усенки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при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оштукатурюванні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прибивають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одну </w:t>
      </w:r>
      <w:proofErr w:type="spellStart"/>
      <w:proofErr w:type="gram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</w:t>
      </w:r>
      <w:proofErr w:type="gram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іну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вистругану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рейку, по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кромці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якої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розрівнюють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розчин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Це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відразу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оформляє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точний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усенок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F764E1" w:rsidRPr="00F9293A">
        <w:rPr>
          <w:rFonts w:ascii="Times New Roman" w:hAnsi="Times New Roman"/>
          <w:color w:val="000000"/>
          <w:sz w:val="24"/>
          <w:szCs w:val="24"/>
        </w:rPr>
        <w:br/>
      </w:r>
      <w:r w:rsidR="00F764E1" w:rsidRPr="00F9293A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Остаточне</w:t>
      </w:r>
      <w:proofErr w:type="spellEnd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виправлення</w:t>
      </w:r>
      <w:proofErr w:type="spellEnd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лузг</w:t>
      </w:r>
      <w:proofErr w:type="spellEnd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і</w:t>
      </w:r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в, </w:t>
      </w:r>
      <w:proofErr w:type="spellStart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усенк</w:t>
      </w:r>
      <w:proofErr w:type="spellEnd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і</w:t>
      </w:r>
      <w:proofErr w:type="gram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і </w:t>
      </w:r>
      <w:proofErr w:type="gram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фасок</w:t>
      </w:r>
      <w:proofErr w:type="gram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виконують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допомогою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маленьких</w:t>
      </w:r>
      <w:r w:rsidR="007B038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CD679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напівтерків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Якщо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необхідно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зробити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фаску,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роблять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так. При </w:t>
      </w:r>
      <w:proofErr w:type="spellStart"/>
      <w:r w:rsidR="00010B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маленькій</w:t>
      </w:r>
      <w:proofErr w:type="spellEnd"/>
      <w:r w:rsidR="00010B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закруглен</w:t>
      </w:r>
      <w:proofErr w:type="spellStart"/>
      <w:r w:rsidR="00010B7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ій</w:t>
      </w:r>
      <w:proofErr w:type="spellEnd"/>
      <w:r w:rsidR="00010B7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010B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фаск</w:t>
      </w:r>
      <w:proofErr w:type="spellEnd"/>
      <w:r w:rsidR="00010B7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и</w:t>
      </w:r>
      <w:r w:rsidR="007B03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r w:rsidR="007B038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усенк</w:t>
      </w:r>
      <w:proofErr w:type="spellEnd"/>
      <w:r w:rsidR="007B0385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а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приставляють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звичайний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напівтерток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і,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злегка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натискаючи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нього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виробляють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натирання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повертаючи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напівтерток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то на одну, то на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іншу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</w:t>
      </w:r>
      <w:proofErr w:type="gram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іну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При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натиранні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сильно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закругленою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фаски з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усенка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краще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зрізати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трохи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розчину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F764E1" w:rsidRPr="00F9293A">
        <w:rPr>
          <w:rFonts w:ascii="Times New Roman" w:hAnsi="Times New Roman"/>
          <w:color w:val="000000"/>
          <w:sz w:val="24"/>
          <w:szCs w:val="24"/>
        </w:rPr>
        <w:br/>
      </w:r>
      <w:r w:rsidR="00F764E1" w:rsidRPr="00F9293A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Якщо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фаска плоска, то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розчин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зрізають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зазвичай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дуже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точно і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виконують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натирання</w:t>
      </w:r>
      <w:proofErr w:type="spellEnd"/>
      <w:r w:rsidR="00010B7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010B7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напівтерком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Ширина фаски </w:t>
      </w:r>
      <w:proofErr w:type="gram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повинна</w:t>
      </w:r>
      <w:proofErr w:type="gram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бути у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всіх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точках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однаковою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Дуже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точно фаски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виконують</w:t>
      </w:r>
      <w:proofErr w:type="spellEnd"/>
      <w:r w:rsidR="00010B7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="00010B7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напівтерком</w:t>
      </w:r>
      <w:proofErr w:type="spellEnd"/>
      <w:r w:rsidR="00010B7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двох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приставленим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 </w:t>
      </w:r>
      <w:proofErr w:type="spellStart"/>
      <w:proofErr w:type="gram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</w:t>
      </w:r>
      <w:proofErr w:type="gram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ін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виструганими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дошках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-рейках.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Застосування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ізних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малок </w:t>
      </w:r>
      <w:r w:rsidR="00010B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і </w:t>
      </w:r>
      <w:proofErr w:type="spellStart"/>
      <w:r w:rsidR="00010B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шаблонів</w:t>
      </w:r>
      <w:proofErr w:type="spellEnd"/>
      <w:r w:rsidR="00010B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для </w:t>
      </w:r>
      <w:proofErr w:type="spellStart"/>
      <w:r w:rsidR="00010B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витягування</w:t>
      </w:r>
      <w:proofErr w:type="spellEnd"/>
      <w:r w:rsidR="00010B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10B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лузг</w:t>
      </w:r>
      <w:proofErr w:type="spellEnd"/>
      <w:r w:rsidR="00010B7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і</w:t>
      </w:r>
      <w:r w:rsidR="00010B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в, </w:t>
      </w:r>
      <w:proofErr w:type="spellStart"/>
      <w:r w:rsidR="00010B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усенк</w:t>
      </w:r>
      <w:proofErr w:type="spellEnd"/>
      <w:r w:rsidR="00010B79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і</w:t>
      </w:r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і фасок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дає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можливість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відразу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без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додаткових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виправлень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отримати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точний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елемент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Витягування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виконують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попередньо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навішеним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правилами.</w:t>
      </w:r>
      <w:r w:rsidR="00F764E1" w:rsidRPr="00F9293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07A85D14" wp14:editId="610772D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14500" cy="1457325"/>
            <wp:effectExtent l="0" t="0" r="0" b="9525"/>
            <wp:wrapSquare wrapText="bothSides"/>
            <wp:docPr id="11" name="Рисунок 11" descr="http://contentlib.gb7.ru/text/shtukatur1/pages/4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ontentlib.gb7.ru/text/shtukatur1/pages/4/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4E1" w:rsidRPr="00F9293A">
        <w:rPr>
          <w:rFonts w:ascii="Times New Roman" w:hAnsi="Times New Roman"/>
          <w:color w:val="000000"/>
          <w:sz w:val="24"/>
          <w:szCs w:val="24"/>
        </w:rPr>
        <w:br/>
      </w:r>
      <w:r w:rsidR="00F764E1" w:rsidRPr="00F9293A">
        <w:rPr>
          <w:rFonts w:ascii="Times New Roman" w:hAnsi="Times New Roman"/>
          <w:color w:val="000000"/>
          <w:sz w:val="24"/>
          <w:szCs w:val="24"/>
        </w:rPr>
        <w:br/>
      </w:r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високоякісному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оштукатурюванні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лузги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найкраще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виконувати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</w:t>
      </w:r>
      <w:r w:rsidR="005E3F62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маяках</w:t>
      </w:r>
      <w:proofErr w:type="gramStart"/>
      <w:r w:rsidR="005E3F62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які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влаштовують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 самих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лузгах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У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процесі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</w:t>
      </w:r>
      <w:proofErr w:type="gram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ішування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забивати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цвяхи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рекомендується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близько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самих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лузгов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щоб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марки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перебували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лушпинні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Якщо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 марок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приставити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рівно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виструганих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правила і нанести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під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них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рідкий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розчин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він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повинен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утворити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тільки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маяки, а й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одночасно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добре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виконані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лузги,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які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майже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потребують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будь-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яких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виправлень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Якщо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розчин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місцями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заповнить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прості</w:t>
      </w:r>
      <w:proofErr w:type="gram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proofErr w:type="spellEnd"/>
      <w:proofErr w:type="gram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між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поверхнею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стіни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і правилами, то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ці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дефекти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виправляють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після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зняття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правил. Чим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точніше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виконано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лузги,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усенки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і фаски,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тим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красивіше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виглядає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оброблене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приміщення</w:t>
      </w:r>
      <w:proofErr w:type="spellEnd"/>
      <w:r w:rsidR="00F764E1" w:rsidRPr="00F9293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5E3F62" w:rsidRPr="005E3F62" w:rsidRDefault="005E3F62" w:rsidP="005E3F6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  <w:r w:rsidRPr="005E3F62">
        <w:rPr>
          <w:rFonts w:ascii="Times New Roman" w:eastAsia="Times New Roman" w:hAnsi="Times New Roman"/>
          <w:vanish/>
          <w:sz w:val="24"/>
          <w:szCs w:val="24"/>
          <w:lang w:eastAsia="ru-RU"/>
        </w:rPr>
        <w:t>Начало формы</w:t>
      </w:r>
    </w:p>
    <w:p w:rsidR="00DB153E" w:rsidRPr="005E3F62" w:rsidRDefault="00DB153E" w:rsidP="00DB153E">
      <w:pPr>
        <w:shd w:val="clear" w:color="auto" w:fill="FFFFFF"/>
        <w:spacing w:before="240" w:after="240" w:line="330" w:lineRule="atLeast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</w:pPr>
      <w:r w:rsidRPr="00F9293A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2.Закріплення нового матеріалу: ( 13</w:t>
      </w:r>
      <w:r w:rsidRPr="00F9293A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00</w:t>
      </w:r>
      <w:r w:rsidRPr="005E3F6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-</w:t>
      </w:r>
      <w:r w:rsidRPr="005E3F62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14</w:t>
      </w:r>
      <w:r w:rsidRPr="005E3F6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  <w:lang w:val="uk-UA" w:eastAsia="ru-RU"/>
        </w:rPr>
        <w:t>30</w:t>
      </w:r>
      <w:r w:rsidRPr="005E3F62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 w:eastAsia="ru-RU"/>
        </w:rPr>
        <w:t>)</w:t>
      </w:r>
    </w:p>
    <w:p w:rsidR="00DB153E" w:rsidRPr="005E3F62" w:rsidRDefault="00DB153E" w:rsidP="00DB153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5E3F6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Дати письмово на відповіді:</w:t>
      </w:r>
    </w:p>
    <w:p w:rsidR="00DB153E" w:rsidRDefault="00DB153E" w:rsidP="00DB153E">
      <w:pPr>
        <w:spacing w:after="0" w:line="240" w:lineRule="auto"/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/>
        </w:rPr>
      </w:pPr>
      <w:r w:rsidRPr="005E3F62">
        <w:rPr>
          <w:rFonts w:ascii="Times New Roman" w:hAnsi="Times New Roman"/>
          <w:color w:val="000000" w:themeColor="text1"/>
          <w:sz w:val="24"/>
          <w:szCs w:val="24"/>
          <w:lang w:val="uk-UA"/>
        </w:rPr>
        <w:t>1</w:t>
      </w:r>
      <w:r w:rsidRPr="005E3F62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. </w:t>
      </w:r>
      <w:r w:rsidRPr="005E3F62">
        <w:rPr>
          <w:rFonts w:ascii="Times New Roman" w:hAnsi="Times New Roman"/>
          <w:color w:val="000000" w:themeColor="text1"/>
          <w:sz w:val="24"/>
          <w:szCs w:val="24"/>
          <w:lang w:val="uk-UA"/>
        </w:rPr>
        <w:t>Безпека праці при  виконанні</w:t>
      </w:r>
      <w:r w:rsidRPr="005E3F62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="00F46ED3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/>
        </w:rPr>
        <w:t>витягування фасок і кутів за допомогою малок і шаблонів.</w:t>
      </w:r>
    </w:p>
    <w:p w:rsidR="00FE68A6" w:rsidRDefault="00DB153E" w:rsidP="00DB153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2. Пояснити організацію робочого місця при виконанні </w:t>
      </w:r>
      <w:r w:rsidR="00FE68A6">
        <w:rPr>
          <w:rFonts w:ascii="Times New Roman" w:eastAsia="Times New Roman" w:hAnsi="Times New Roman"/>
          <w:bCs/>
          <w:color w:val="000000" w:themeColor="text1"/>
          <w:sz w:val="24"/>
          <w:szCs w:val="24"/>
          <w:lang w:val="uk-UA"/>
        </w:rPr>
        <w:t>витягування фасок і кутів за допомогою малок і шаблонів</w:t>
      </w:r>
    </w:p>
    <w:p w:rsidR="00DB153E" w:rsidRDefault="00DB153E" w:rsidP="00DB153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3. Пояснити,</w:t>
      </w:r>
      <w:r w:rsidR="007B038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що таке фаска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DB153E" w:rsidRDefault="00DB153E" w:rsidP="00DB153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4. Пояснити,  </w:t>
      </w:r>
      <w:r w:rsidR="007B038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які бувають фаски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DB153E" w:rsidRDefault="00DB153E" w:rsidP="00DB153E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5. Пояснити,</w:t>
      </w:r>
      <w:r w:rsidR="007B038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які використовують інструменти для натирання фасок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DB153E" w:rsidRDefault="00DB153E" w:rsidP="00DB153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6. Пояснити,</w:t>
      </w:r>
      <w:r w:rsidR="007B038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який використовують пісок при натиранні фасок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DB153E" w:rsidRDefault="00DB153E" w:rsidP="00DB153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7. Пояснити,</w:t>
      </w:r>
      <w:r w:rsidR="0033031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що потрібно зробити перш ніж приступити до затирання кутів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DB153E" w:rsidRDefault="00DB153E" w:rsidP="00DB153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8. Пояснити,</w:t>
      </w:r>
      <w:r w:rsidR="0033031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що потрібно зробити при натиранні сильно закругленої фаски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?</w:t>
      </w:r>
    </w:p>
    <w:p w:rsidR="00DB153E" w:rsidRDefault="00DB153E" w:rsidP="00DB153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9. Пояснити, </w:t>
      </w:r>
      <w:r w:rsidR="0033031E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допомогою чого виконують точні фаски?</w:t>
      </w:r>
    </w:p>
    <w:p w:rsidR="00DB153E" w:rsidRDefault="00DB153E" w:rsidP="00DB153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10. Пояснити,  </w:t>
      </w:r>
      <w:r w:rsidR="0033031E">
        <w:rPr>
          <w:rFonts w:ascii="Times New Roman" w:hAnsi="Times New Roman"/>
          <w:color w:val="000000" w:themeColor="text1"/>
          <w:sz w:val="24"/>
          <w:szCs w:val="24"/>
          <w:lang w:val="uk-UA"/>
        </w:rPr>
        <w:t>за допомогою чого виконують витягування?</w:t>
      </w:r>
    </w:p>
    <w:p w:rsidR="00DB153E" w:rsidRDefault="00DB153E" w:rsidP="00DB153E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</w:p>
    <w:p w:rsidR="00DB153E" w:rsidRDefault="00DB153E" w:rsidP="00DB153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DB153E" w:rsidRDefault="00DB153E" w:rsidP="00DB153E">
      <w:pPr>
        <w:spacing w:after="0" w:line="240" w:lineRule="auto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</w:p>
    <w:p w:rsidR="00DB153E" w:rsidRDefault="0033031E" w:rsidP="00DB153E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Відповіді надсилати 28</w:t>
      </w:r>
      <w:r w:rsidR="00DB153E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.04 з 13</w:t>
      </w:r>
      <w:r w:rsidR="00DB153E">
        <w:rPr>
          <w:rFonts w:ascii="Times New Roman" w:hAnsi="Times New Roman"/>
          <w:b/>
          <w:i/>
          <w:color w:val="000000" w:themeColor="text1"/>
          <w:sz w:val="24"/>
          <w:szCs w:val="24"/>
          <w:vertAlign w:val="superscript"/>
          <w:lang w:val="uk-UA"/>
        </w:rPr>
        <w:t>00-</w:t>
      </w:r>
      <w:r w:rsidR="00DB153E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14</w:t>
      </w:r>
      <w:r w:rsidR="00DB153E">
        <w:rPr>
          <w:rFonts w:ascii="Times New Roman" w:hAnsi="Times New Roman"/>
          <w:b/>
          <w:i/>
          <w:color w:val="000000" w:themeColor="text1"/>
          <w:sz w:val="24"/>
          <w:szCs w:val="24"/>
          <w:vertAlign w:val="superscript"/>
          <w:lang w:val="uk-UA"/>
        </w:rPr>
        <w:t>30</w:t>
      </w:r>
      <w:r w:rsidR="00DB153E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на </w:t>
      </w:r>
      <w:proofErr w:type="spellStart"/>
      <w:r w:rsidR="00DB153E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вайбер</w:t>
      </w:r>
      <w:proofErr w:type="spellEnd"/>
      <w:r w:rsidR="00DB153E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0509972692 або на електронну пошту</w:t>
      </w:r>
      <w:r w:rsidR="00DB153E">
        <w:rPr>
          <w:rFonts w:ascii="Times New Roman" w:hAnsi="Times New Roman"/>
          <w:b/>
          <w:bCs/>
          <w:i/>
          <w:color w:val="000000" w:themeColor="text1"/>
          <w:sz w:val="24"/>
          <w:szCs w:val="24"/>
          <w:lang w:val="uk-UA"/>
        </w:rPr>
        <w:t xml:space="preserve"> </w:t>
      </w:r>
      <w:hyperlink r:id="rId8" w:history="1">
        <w:r w:rsidR="00DB153E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Ludmilavv</w:t>
        </w:r>
        <w:r w:rsidR="00DB153E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</w:rPr>
          <w:t>25@</w:t>
        </w:r>
        <w:r w:rsidR="00DB153E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gmail</w:t>
        </w:r>
        <w:r w:rsidR="00DB153E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</w:rPr>
          <w:t>.</w:t>
        </w:r>
        <w:r w:rsidR="00DB153E">
          <w:rPr>
            <w:rStyle w:val="a3"/>
            <w:rFonts w:ascii="Times New Roman" w:hAnsi="Times New Roman"/>
            <w:b/>
            <w:color w:val="000000" w:themeColor="text1"/>
            <w:sz w:val="24"/>
            <w:szCs w:val="24"/>
            <w:lang w:val="en-US"/>
          </w:rPr>
          <w:t>com</w:t>
        </w:r>
      </w:hyperlink>
      <w:r w:rsidR="00DB153E" w:rsidRPr="00DB153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DB153E" w:rsidRDefault="00DB153E" w:rsidP="00DB153E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:rsidR="00DB153E" w:rsidRDefault="00DB153E" w:rsidP="00DB153E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:rsidR="00DB153E" w:rsidRDefault="00DB153E" w:rsidP="00DB153E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</w:t>
      </w:r>
    </w:p>
    <w:p w:rsidR="00DB153E" w:rsidRDefault="00DB153E" w:rsidP="00DB153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Майстер виробничого навчання                                  </w:t>
      </w:r>
      <w:proofErr w:type="spellStart"/>
      <w:r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Л.І.Введенська</w:t>
      </w:r>
      <w:proofErr w:type="spellEnd"/>
    </w:p>
    <w:p w:rsidR="00CD6790" w:rsidRDefault="00CD6790" w:rsidP="00DB153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D6790" w:rsidRDefault="00CD6790" w:rsidP="00DB153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D6790" w:rsidRDefault="00CD6790" w:rsidP="00DB153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D6790" w:rsidRDefault="00CD6790" w:rsidP="00DB153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D6790" w:rsidRDefault="00CD6790" w:rsidP="00DB153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D6790" w:rsidRDefault="00CD6790" w:rsidP="00DB153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D6790" w:rsidRDefault="00CD6790" w:rsidP="00DB153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D6790" w:rsidRDefault="00CD6790" w:rsidP="00DB153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D6790" w:rsidRDefault="00CD6790" w:rsidP="00DB153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D6790" w:rsidRDefault="00CD6790" w:rsidP="00DB153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CD6790" w:rsidRDefault="00CD6790" w:rsidP="00DB153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33031E" w:rsidRDefault="0033031E" w:rsidP="00DB153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33031E" w:rsidRPr="00F66D6A" w:rsidRDefault="0033031E" w:rsidP="0033031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031E">
        <w:rPr>
          <w:rFonts w:ascii="Times New Roman" w:hAnsi="Times New Roman"/>
          <w:b/>
          <w:sz w:val="28"/>
          <w:szCs w:val="28"/>
        </w:rPr>
        <w:t>Т</w:t>
      </w:r>
      <w:r w:rsidRPr="00F66D6A">
        <w:rPr>
          <w:rFonts w:ascii="Times New Roman" w:hAnsi="Times New Roman"/>
          <w:b/>
          <w:sz w:val="28"/>
          <w:szCs w:val="28"/>
          <w:lang w:val="uk-UA"/>
        </w:rPr>
        <w:t>Е</w:t>
      </w:r>
      <w:r w:rsidRPr="0033031E">
        <w:rPr>
          <w:rFonts w:ascii="Times New Roman" w:hAnsi="Times New Roman"/>
          <w:b/>
          <w:sz w:val="28"/>
          <w:szCs w:val="28"/>
        </w:rPr>
        <w:t>ХНОЛОГІЧНА КАРТА</w:t>
      </w:r>
    </w:p>
    <w:p w:rsidR="0033031E" w:rsidRPr="00F66D6A" w:rsidRDefault="0033031E" w:rsidP="0033031E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Витягування фасок і кутів за допомогою малок і шаблонів</w:t>
      </w:r>
    </w:p>
    <w:tbl>
      <w:tblPr>
        <w:tblW w:w="500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948"/>
        <w:gridCol w:w="548"/>
        <w:gridCol w:w="2319"/>
        <w:gridCol w:w="2289"/>
        <w:gridCol w:w="2478"/>
      </w:tblGrid>
      <w:tr w:rsidR="0033031E" w:rsidRPr="00F66D6A" w:rsidTr="00A03051">
        <w:tc>
          <w:tcPr>
            <w:tcW w:w="1138" w:type="pct"/>
            <w:gridSpan w:val="2"/>
          </w:tcPr>
          <w:p w:rsidR="0033031E" w:rsidRPr="00F66D6A" w:rsidRDefault="0033031E" w:rsidP="00A03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6D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Ескіз</w:t>
            </w:r>
          </w:p>
        </w:tc>
        <w:tc>
          <w:tcPr>
            <w:tcW w:w="1265" w:type="pct"/>
          </w:tcPr>
          <w:p w:rsidR="0033031E" w:rsidRPr="00F66D6A" w:rsidRDefault="0033031E" w:rsidP="00A03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6D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робіт</w:t>
            </w:r>
          </w:p>
        </w:tc>
        <w:tc>
          <w:tcPr>
            <w:tcW w:w="1225" w:type="pct"/>
          </w:tcPr>
          <w:p w:rsidR="0033031E" w:rsidRPr="00F66D6A" w:rsidRDefault="0033031E" w:rsidP="00A03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6D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Інструменти, обладнання</w:t>
            </w:r>
          </w:p>
        </w:tc>
        <w:tc>
          <w:tcPr>
            <w:tcW w:w="1372" w:type="pct"/>
          </w:tcPr>
          <w:p w:rsidR="0033031E" w:rsidRPr="00F66D6A" w:rsidRDefault="0033031E" w:rsidP="00A03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66D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Технологічний процес</w:t>
            </w:r>
          </w:p>
        </w:tc>
      </w:tr>
      <w:tr w:rsidR="0033031E" w:rsidRPr="00F66D6A" w:rsidTr="00A03051">
        <w:trPr>
          <w:trHeight w:val="2829"/>
        </w:trPr>
        <w:tc>
          <w:tcPr>
            <w:tcW w:w="1138" w:type="pct"/>
            <w:gridSpan w:val="2"/>
            <w:vMerge w:val="restart"/>
          </w:tcPr>
          <w:p w:rsidR="0033031E" w:rsidRPr="00613539" w:rsidRDefault="0033031E" w:rsidP="00A0305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3031E" w:rsidRPr="00613539" w:rsidRDefault="0033031E" w:rsidP="00A0305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613539">
              <w:rPr>
                <w:noProof/>
                <w:lang w:eastAsia="ru-RU"/>
              </w:rPr>
              <w:drawing>
                <wp:inline distT="0" distB="0" distL="0" distR="0" wp14:anchorId="61190971" wp14:editId="188C2C50">
                  <wp:extent cx="1438275" cy="2752725"/>
                  <wp:effectExtent l="0" t="0" r="9525" b="9525"/>
                  <wp:docPr id="14" name="Рисунок 14" descr="Рис. 32. Натирка лузгов (а) и усенков (б) фасонными полутеркам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ис. 32. Натирка лузгов (а) и усенков (б) фасонными полутеркам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5" w:type="pct"/>
            <w:vMerge w:val="restart"/>
          </w:tcPr>
          <w:p w:rsidR="0033031E" w:rsidRPr="00613539" w:rsidRDefault="0033031E" w:rsidP="00A03051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val="uk-UA"/>
              </w:rPr>
            </w:pPr>
          </w:p>
          <w:p w:rsidR="0033031E" w:rsidRPr="00613539" w:rsidRDefault="0033031E" w:rsidP="0033031E">
            <w:pPr>
              <w:numPr>
                <w:ilvl w:val="0"/>
                <w:numId w:val="10"/>
              </w:numPr>
              <w:spacing w:after="0"/>
              <w:ind w:left="459" w:hanging="284"/>
              <w:contextualSpacing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Підготовка цегляної поверхні.</w:t>
            </w:r>
          </w:p>
          <w:p w:rsidR="0033031E" w:rsidRPr="00613539" w:rsidRDefault="0033031E" w:rsidP="0033031E">
            <w:pPr>
              <w:numPr>
                <w:ilvl w:val="0"/>
                <w:numId w:val="10"/>
              </w:numPr>
              <w:spacing w:after="0"/>
              <w:ind w:left="459" w:hanging="284"/>
              <w:contextualSpacing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Зрубування розчинових напливів, змочування поверхні.</w:t>
            </w:r>
          </w:p>
          <w:p w:rsidR="0033031E" w:rsidRPr="00613539" w:rsidRDefault="0033031E" w:rsidP="0033031E">
            <w:pPr>
              <w:numPr>
                <w:ilvl w:val="0"/>
                <w:numId w:val="10"/>
              </w:numPr>
              <w:spacing w:after="0"/>
              <w:ind w:left="459" w:hanging="284"/>
              <w:contextualSpacing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Провішування поверхні.</w:t>
            </w:r>
          </w:p>
          <w:p w:rsidR="0033031E" w:rsidRPr="00613539" w:rsidRDefault="0033031E" w:rsidP="0033031E">
            <w:pPr>
              <w:numPr>
                <w:ilvl w:val="0"/>
                <w:numId w:val="10"/>
              </w:numPr>
              <w:spacing w:after="0"/>
              <w:ind w:left="459" w:hanging="284"/>
              <w:contextualSpacing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встановлення марок, маяків.</w:t>
            </w:r>
          </w:p>
          <w:p w:rsidR="0033031E" w:rsidRPr="00613539" w:rsidRDefault="0033031E" w:rsidP="0033031E">
            <w:pPr>
              <w:numPr>
                <w:ilvl w:val="0"/>
                <w:numId w:val="10"/>
              </w:numPr>
              <w:spacing w:after="0"/>
              <w:ind w:left="459" w:hanging="284"/>
              <w:contextualSpacing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Приготування розчину.</w:t>
            </w:r>
          </w:p>
          <w:p w:rsidR="0033031E" w:rsidRPr="00613539" w:rsidRDefault="0033031E" w:rsidP="0033031E">
            <w:pPr>
              <w:numPr>
                <w:ilvl w:val="0"/>
                <w:numId w:val="10"/>
              </w:numPr>
              <w:spacing w:after="0"/>
              <w:ind w:left="459" w:hanging="284"/>
              <w:contextualSpacing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Накидання розчину.</w:t>
            </w:r>
          </w:p>
          <w:p w:rsidR="0033031E" w:rsidRPr="00613539" w:rsidRDefault="0033031E" w:rsidP="0033031E">
            <w:pPr>
              <w:numPr>
                <w:ilvl w:val="0"/>
                <w:numId w:val="10"/>
              </w:numPr>
              <w:spacing w:after="0"/>
              <w:ind w:left="459" w:hanging="284"/>
              <w:contextualSpacing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 xml:space="preserve"> Вирівнювання розчину.</w:t>
            </w:r>
          </w:p>
        </w:tc>
        <w:tc>
          <w:tcPr>
            <w:tcW w:w="1225" w:type="pct"/>
          </w:tcPr>
          <w:p w:rsidR="0033031E" w:rsidRPr="00613539" w:rsidRDefault="0033031E" w:rsidP="00A03051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val="uk-UA"/>
              </w:rPr>
            </w:pPr>
          </w:p>
          <w:p w:rsidR="0033031E" w:rsidRPr="00613539" w:rsidRDefault="0033031E" w:rsidP="0033031E">
            <w:pPr>
              <w:numPr>
                <w:ilvl w:val="0"/>
                <w:numId w:val="11"/>
              </w:numPr>
              <w:spacing w:after="0" w:line="240" w:lineRule="auto"/>
              <w:ind w:left="527" w:hanging="283"/>
              <w:contextualSpacing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Штукатурна лопатка.</w:t>
            </w:r>
          </w:p>
          <w:p w:rsidR="0033031E" w:rsidRPr="00613539" w:rsidRDefault="0033031E" w:rsidP="0033031E">
            <w:pPr>
              <w:numPr>
                <w:ilvl w:val="0"/>
                <w:numId w:val="11"/>
              </w:numPr>
              <w:spacing w:after="0" w:line="240" w:lineRule="auto"/>
              <w:ind w:left="527" w:hanging="283"/>
              <w:contextualSpacing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Ківш.</w:t>
            </w:r>
          </w:p>
          <w:p w:rsidR="0033031E" w:rsidRPr="00613539" w:rsidRDefault="0033031E" w:rsidP="0033031E">
            <w:pPr>
              <w:numPr>
                <w:ilvl w:val="0"/>
                <w:numId w:val="11"/>
              </w:numPr>
              <w:spacing w:after="0" w:line="240" w:lineRule="auto"/>
              <w:ind w:left="527" w:hanging="283"/>
              <w:contextualSpacing/>
              <w:rPr>
                <w:rFonts w:ascii="Times New Roman" w:hAnsi="Times New Roman"/>
                <w:lang w:val="uk-UA"/>
              </w:rPr>
            </w:pPr>
            <w:proofErr w:type="spellStart"/>
            <w:r w:rsidRPr="00613539">
              <w:rPr>
                <w:rFonts w:ascii="Times New Roman" w:hAnsi="Times New Roman"/>
                <w:lang w:val="uk-UA"/>
              </w:rPr>
              <w:t>Півтерок</w:t>
            </w:r>
            <w:proofErr w:type="spellEnd"/>
            <w:r w:rsidRPr="00613539">
              <w:rPr>
                <w:rFonts w:ascii="Times New Roman" w:hAnsi="Times New Roman"/>
                <w:lang w:val="uk-UA"/>
              </w:rPr>
              <w:t>.</w:t>
            </w:r>
          </w:p>
          <w:p w:rsidR="0033031E" w:rsidRPr="00613539" w:rsidRDefault="0033031E" w:rsidP="0033031E">
            <w:pPr>
              <w:numPr>
                <w:ilvl w:val="0"/>
                <w:numId w:val="11"/>
              </w:numPr>
              <w:spacing w:after="0" w:line="240" w:lineRule="auto"/>
              <w:ind w:left="527" w:hanging="283"/>
              <w:contextualSpacing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Фасонний пів терок.</w:t>
            </w:r>
          </w:p>
          <w:p w:rsidR="0033031E" w:rsidRPr="00613539" w:rsidRDefault="0033031E" w:rsidP="0033031E">
            <w:pPr>
              <w:numPr>
                <w:ilvl w:val="0"/>
                <w:numId w:val="11"/>
              </w:numPr>
              <w:spacing w:after="0" w:line="240" w:lineRule="auto"/>
              <w:ind w:left="527" w:hanging="283"/>
              <w:contextualSpacing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Терка.</w:t>
            </w:r>
          </w:p>
          <w:p w:rsidR="0033031E" w:rsidRPr="00613539" w:rsidRDefault="0033031E" w:rsidP="0033031E">
            <w:pPr>
              <w:numPr>
                <w:ilvl w:val="0"/>
                <w:numId w:val="11"/>
              </w:numPr>
              <w:spacing w:after="0" w:line="240" w:lineRule="auto"/>
              <w:ind w:left="527" w:hanging="283"/>
              <w:contextualSpacing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Висок.</w:t>
            </w:r>
          </w:p>
          <w:p w:rsidR="0033031E" w:rsidRPr="00613539" w:rsidRDefault="0033031E" w:rsidP="0033031E">
            <w:pPr>
              <w:numPr>
                <w:ilvl w:val="0"/>
                <w:numId w:val="11"/>
              </w:numPr>
              <w:spacing w:after="0" w:line="240" w:lineRule="auto"/>
              <w:ind w:left="527" w:hanging="283"/>
              <w:contextualSpacing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Щітка.</w:t>
            </w:r>
          </w:p>
          <w:p w:rsidR="0033031E" w:rsidRPr="00613539" w:rsidRDefault="0033031E" w:rsidP="0033031E">
            <w:pPr>
              <w:numPr>
                <w:ilvl w:val="0"/>
                <w:numId w:val="11"/>
              </w:numPr>
              <w:spacing w:after="0" w:line="240" w:lineRule="auto"/>
              <w:ind w:left="527" w:hanging="283"/>
              <w:contextualSpacing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Відро.</w:t>
            </w:r>
          </w:p>
          <w:p w:rsidR="0033031E" w:rsidRPr="00613539" w:rsidRDefault="0033031E" w:rsidP="0033031E">
            <w:pPr>
              <w:numPr>
                <w:ilvl w:val="0"/>
                <w:numId w:val="11"/>
              </w:numPr>
              <w:spacing w:after="0" w:line="240" w:lineRule="auto"/>
              <w:ind w:left="527" w:hanging="283"/>
              <w:contextualSpacing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Штукатурний ящик.</w:t>
            </w:r>
          </w:p>
        </w:tc>
        <w:tc>
          <w:tcPr>
            <w:tcW w:w="1372" w:type="pct"/>
            <w:vMerge w:val="restart"/>
          </w:tcPr>
          <w:p w:rsidR="0033031E" w:rsidRPr="00613539" w:rsidRDefault="0033031E" w:rsidP="00A0305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33031E" w:rsidRPr="00613539" w:rsidRDefault="0033031E" w:rsidP="00A03051">
            <w:pPr>
              <w:spacing w:after="0" w:line="240" w:lineRule="auto"/>
              <w:ind w:firstLine="319"/>
              <w:jc w:val="both"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 xml:space="preserve">Спочатку наносять шар </w:t>
            </w:r>
            <w:proofErr w:type="spellStart"/>
            <w:r w:rsidRPr="00613539">
              <w:rPr>
                <w:rFonts w:ascii="Times New Roman" w:hAnsi="Times New Roman"/>
                <w:lang w:val="uk-UA"/>
              </w:rPr>
              <w:t>обризгу</w:t>
            </w:r>
            <w:proofErr w:type="spellEnd"/>
            <w:r w:rsidRPr="00613539">
              <w:rPr>
                <w:rFonts w:ascii="Times New Roman" w:hAnsi="Times New Roman"/>
                <w:lang w:val="uk-UA"/>
              </w:rPr>
              <w:t xml:space="preserve"> з цементно-</w:t>
            </w:r>
            <w:proofErr w:type="spellStart"/>
            <w:r w:rsidRPr="00613539">
              <w:rPr>
                <w:rFonts w:ascii="Times New Roman" w:hAnsi="Times New Roman"/>
                <w:lang w:val="uk-UA"/>
              </w:rPr>
              <w:t>пісчаного</w:t>
            </w:r>
            <w:proofErr w:type="spellEnd"/>
            <w:r w:rsidRPr="00613539">
              <w:rPr>
                <w:rFonts w:ascii="Times New Roman" w:hAnsi="Times New Roman"/>
                <w:lang w:val="uk-UA"/>
              </w:rPr>
              <w:t xml:space="preserve"> розчину, якому дають змогу схватитися. Через 1 – 1,5год наносять ґрунт в один або декілька шарів і розрівнюють </w:t>
            </w:r>
            <w:proofErr w:type="spellStart"/>
            <w:r w:rsidRPr="00613539">
              <w:rPr>
                <w:rFonts w:ascii="Times New Roman" w:hAnsi="Times New Roman"/>
                <w:lang w:val="uk-UA"/>
              </w:rPr>
              <w:t>півтерком</w:t>
            </w:r>
            <w:proofErr w:type="spellEnd"/>
            <w:r w:rsidRPr="00613539">
              <w:rPr>
                <w:rFonts w:ascii="Times New Roman" w:hAnsi="Times New Roman"/>
                <w:lang w:val="uk-UA"/>
              </w:rPr>
              <w:t xml:space="preserve">. Після затвердіння першого шару наносять другий та ретельно розрівнюють і вироблюють </w:t>
            </w:r>
            <w:proofErr w:type="spellStart"/>
            <w:r w:rsidRPr="00613539">
              <w:rPr>
                <w:rFonts w:ascii="Times New Roman" w:hAnsi="Times New Roman"/>
                <w:lang w:val="uk-UA"/>
              </w:rPr>
              <w:t>лузг</w:t>
            </w:r>
            <w:proofErr w:type="spellEnd"/>
            <w:r w:rsidRPr="00613539">
              <w:rPr>
                <w:rFonts w:ascii="Times New Roman" w:hAnsi="Times New Roman"/>
                <w:lang w:val="uk-UA"/>
              </w:rPr>
              <w:t xml:space="preserve"> фасонним </w:t>
            </w:r>
            <w:proofErr w:type="spellStart"/>
            <w:r w:rsidRPr="00613539">
              <w:rPr>
                <w:rFonts w:ascii="Times New Roman" w:hAnsi="Times New Roman"/>
                <w:lang w:val="uk-UA"/>
              </w:rPr>
              <w:t>півтером</w:t>
            </w:r>
            <w:proofErr w:type="spellEnd"/>
            <w:r w:rsidRPr="00613539">
              <w:rPr>
                <w:rFonts w:ascii="Times New Roman" w:hAnsi="Times New Roman"/>
                <w:lang w:val="uk-UA"/>
              </w:rPr>
              <w:t xml:space="preserve">. Потім наносять накривку, розрівнюють і затирають теркою. </w:t>
            </w:r>
          </w:p>
          <w:p w:rsidR="0033031E" w:rsidRPr="00613539" w:rsidRDefault="0033031E" w:rsidP="00A0305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3031E" w:rsidRPr="00F66D6A" w:rsidTr="00A03051">
        <w:trPr>
          <w:trHeight w:val="238"/>
        </w:trPr>
        <w:tc>
          <w:tcPr>
            <w:tcW w:w="1138" w:type="pct"/>
            <w:gridSpan w:val="2"/>
            <w:vMerge/>
          </w:tcPr>
          <w:p w:rsidR="0033031E" w:rsidRPr="00613539" w:rsidRDefault="0033031E" w:rsidP="00A0305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5" w:type="pct"/>
            <w:vMerge/>
          </w:tcPr>
          <w:p w:rsidR="0033031E" w:rsidRPr="00613539" w:rsidRDefault="0033031E" w:rsidP="00A03051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5" w:type="pct"/>
          </w:tcPr>
          <w:p w:rsidR="0033031E" w:rsidRPr="00613539" w:rsidRDefault="0033031E" w:rsidP="00A03051">
            <w:pPr>
              <w:spacing w:after="0" w:line="240" w:lineRule="auto"/>
              <w:ind w:left="16"/>
              <w:contextualSpacing/>
              <w:jc w:val="center"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b/>
                <w:lang w:val="uk-UA"/>
              </w:rPr>
              <w:t>Матеріали</w:t>
            </w:r>
          </w:p>
        </w:tc>
        <w:tc>
          <w:tcPr>
            <w:tcW w:w="1372" w:type="pct"/>
            <w:vMerge/>
          </w:tcPr>
          <w:p w:rsidR="0033031E" w:rsidRPr="00613539" w:rsidRDefault="0033031E" w:rsidP="00A0305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3031E" w:rsidRPr="00F66D6A" w:rsidTr="00A03051">
        <w:trPr>
          <w:trHeight w:val="846"/>
        </w:trPr>
        <w:tc>
          <w:tcPr>
            <w:tcW w:w="1138" w:type="pct"/>
            <w:gridSpan w:val="2"/>
            <w:vMerge/>
          </w:tcPr>
          <w:p w:rsidR="0033031E" w:rsidRPr="00613539" w:rsidRDefault="0033031E" w:rsidP="00A0305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65" w:type="pct"/>
            <w:vMerge/>
          </w:tcPr>
          <w:p w:rsidR="0033031E" w:rsidRPr="00613539" w:rsidRDefault="0033031E" w:rsidP="00A03051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25" w:type="pct"/>
          </w:tcPr>
          <w:p w:rsidR="0033031E" w:rsidRPr="00613539" w:rsidRDefault="0033031E" w:rsidP="0033031E">
            <w:pPr>
              <w:numPr>
                <w:ilvl w:val="0"/>
                <w:numId w:val="12"/>
              </w:numPr>
              <w:spacing w:after="0" w:line="240" w:lineRule="auto"/>
              <w:ind w:left="601" w:hanging="284"/>
              <w:contextualSpacing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Вода.</w:t>
            </w:r>
          </w:p>
          <w:p w:rsidR="0033031E" w:rsidRPr="00613539" w:rsidRDefault="0033031E" w:rsidP="0033031E">
            <w:pPr>
              <w:numPr>
                <w:ilvl w:val="0"/>
                <w:numId w:val="12"/>
              </w:numPr>
              <w:spacing w:after="0" w:line="240" w:lineRule="auto"/>
              <w:ind w:left="601" w:hanging="284"/>
              <w:contextualSpacing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Цемент.</w:t>
            </w:r>
          </w:p>
          <w:p w:rsidR="0033031E" w:rsidRPr="00613539" w:rsidRDefault="0033031E" w:rsidP="0033031E">
            <w:pPr>
              <w:numPr>
                <w:ilvl w:val="0"/>
                <w:numId w:val="12"/>
              </w:numPr>
              <w:spacing w:after="0" w:line="240" w:lineRule="auto"/>
              <w:ind w:left="601" w:hanging="284"/>
              <w:contextualSpacing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Пісок.</w:t>
            </w:r>
          </w:p>
        </w:tc>
        <w:tc>
          <w:tcPr>
            <w:tcW w:w="1372" w:type="pct"/>
            <w:vMerge/>
          </w:tcPr>
          <w:p w:rsidR="0033031E" w:rsidRPr="00613539" w:rsidRDefault="0033031E" w:rsidP="00A0305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</w:tc>
      </w:tr>
      <w:tr w:rsidR="0033031E" w:rsidRPr="00F66D6A" w:rsidTr="00A03051">
        <w:tc>
          <w:tcPr>
            <w:tcW w:w="888" w:type="pct"/>
          </w:tcPr>
          <w:p w:rsidR="0033031E" w:rsidRPr="00613539" w:rsidRDefault="0033031E" w:rsidP="00A03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13539">
              <w:rPr>
                <w:rFonts w:ascii="Times New Roman" w:hAnsi="Times New Roman"/>
                <w:b/>
                <w:lang w:val="uk-UA"/>
              </w:rPr>
              <w:t>Трудові затрати</w:t>
            </w:r>
          </w:p>
        </w:tc>
        <w:tc>
          <w:tcPr>
            <w:tcW w:w="1515" w:type="pct"/>
            <w:gridSpan w:val="2"/>
          </w:tcPr>
          <w:p w:rsidR="0033031E" w:rsidRPr="00613539" w:rsidRDefault="0033031E" w:rsidP="00A03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13539">
              <w:rPr>
                <w:rFonts w:ascii="Times New Roman" w:hAnsi="Times New Roman"/>
                <w:b/>
                <w:lang w:val="uk-UA"/>
              </w:rPr>
              <w:t>Технічні умови</w:t>
            </w:r>
          </w:p>
        </w:tc>
        <w:tc>
          <w:tcPr>
            <w:tcW w:w="1225" w:type="pct"/>
          </w:tcPr>
          <w:p w:rsidR="0033031E" w:rsidRPr="00613539" w:rsidRDefault="0033031E" w:rsidP="00A03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13539">
              <w:rPr>
                <w:rFonts w:ascii="Times New Roman" w:hAnsi="Times New Roman"/>
                <w:b/>
                <w:lang w:val="uk-UA"/>
              </w:rPr>
              <w:t>Критерії оцінок</w:t>
            </w:r>
          </w:p>
        </w:tc>
        <w:tc>
          <w:tcPr>
            <w:tcW w:w="1372" w:type="pct"/>
          </w:tcPr>
          <w:p w:rsidR="0033031E" w:rsidRPr="00613539" w:rsidRDefault="0033031E" w:rsidP="00A0305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13539">
              <w:rPr>
                <w:rFonts w:ascii="Times New Roman" w:hAnsi="Times New Roman"/>
                <w:b/>
                <w:lang w:val="uk-UA"/>
              </w:rPr>
              <w:t xml:space="preserve"> Безпека праці</w:t>
            </w:r>
          </w:p>
        </w:tc>
      </w:tr>
      <w:tr w:rsidR="0033031E" w:rsidRPr="00F66D6A" w:rsidTr="00A03051">
        <w:trPr>
          <w:trHeight w:val="3546"/>
        </w:trPr>
        <w:tc>
          <w:tcPr>
            <w:tcW w:w="888" w:type="pct"/>
          </w:tcPr>
          <w:p w:rsidR="0033031E" w:rsidRPr="00613539" w:rsidRDefault="0033031E" w:rsidP="00A03051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lang w:val="uk-UA"/>
              </w:rPr>
            </w:pPr>
          </w:p>
          <w:p w:rsidR="0033031E" w:rsidRPr="00613539" w:rsidRDefault="0033031E" w:rsidP="00A03051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Роботу виконують два штукатура:</w:t>
            </w:r>
          </w:p>
          <w:p w:rsidR="0033031E" w:rsidRPr="00613539" w:rsidRDefault="0033031E" w:rsidP="00A03051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1штукатур – 4 розряду;</w:t>
            </w:r>
          </w:p>
          <w:p w:rsidR="0033031E" w:rsidRPr="00613539" w:rsidRDefault="0033031E" w:rsidP="00A03051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1 штукатур – 3 розряду</w:t>
            </w:r>
          </w:p>
          <w:p w:rsidR="0033031E" w:rsidRPr="00613539" w:rsidRDefault="0033031E" w:rsidP="00A03051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lang w:val="uk-UA"/>
              </w:rPr>
            </w:pPr>
            <w:proofErr w:type="spellStart"/>
            <w:r w:rsidRPr="00613539">
              <w:rPr>
                <w:rFonts w:ascii="Times New Roman" w:hAnsi="Times New Roman"/>
                <w:lang w:val="uk-UA"/>
              </w:rPr>
              <w:t>Нвр</w:t>
            </w:r>
            <w:proofErr w:type="spellEnd"/>
            <w:r w:rsidRPr="00613539">
              <w:rPr>
                <w:rFonts w:ascii="Times New Roman" w:hAnsi="Times New Roman"/>
                <w:lang w:val="uk-UA"/>
              </w:rPr>
              <w:t xml:space="preserve"> – 0,51.</w:t>
            </w:r>
          </w:p>
          <w:p w:rsidR="0033031E" w:rsidRPr="00613539" w:rsidRDefault="0033031E" w:rsidP="00A03051">
            <w:pPr>
              <w:spacing w:after="0" w:line="240" w:lineRule="auto"/>
              <w:contextualSpacing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 xml:space="preserve">Перевідний </w:t>
            </w:r>
            <w:proofErr w:type="spellStart"/>
            <w:r w:rsidRPr="00613539">
              <w:rPr>
                <w:rFonts w:ascii="Times New Roman" w:hAnsi="Times New Roman"/>
                <w:lang w:val="uk-UA"/>
              </w:rPr>
              <w:t>кооф</w:t>
            </w:r>
            <w:proofErr w:type="spellEnd"/>
            <w:r w:rsidRPr="00613539">
              <w:rPr>
                <w:rFonts w:ascii="Times New Roman" w:hAnsi="Times New Roman"/>
                <w:lang w:val="uk-UA"/>
              </w:rPr>
              <w:t>. 4,0.</w:t>
            </w:r>
          </w:p>
          <w:p w:rsidR="0033031E" w:rsidRPr="00613539" w:rsidRDefault="0033031E" w:rsidP="00A03051">
            <w:pPr>
              <w:spacing w:after="0" w:line="240" w:lineRule="auto"/>
              <w:ind w:firstLine="284"/>
              <w:contextualSpacing/>
              <w:rPr>
                <w:rFonts w:ascii="Times New Roman" w:hAnsi="Times New Roman"/>
                <w:lang w:val="uk-UA"/>
              </w:rPr>
            </w:pPr>
            <w:proofErr w:type="spellStart"/>
            <w:r w:rsidRPr="00613539">
              <w:rPr>
                <w:rFonts w:ascii="Times New Roman" w:hAnsi="Times New Roman"/>
                <w:lang w:val="uk-UA"/>
              </w:rPr>
              <w:t>Нвр.уч</w:t>
            </w:r>
            <w:proofErr w:type="spellEnd"/>
            <w:r w:rsidRPr="00613539">
              <w:rPr>
                <w:rFonts w:ascii="Times New Roman" w:hAnsi="Times New Roman"/>
                <w:lang w:val="uk-UA"/>
              </w:rPr>
              <w:t>. – 2,04</w:t>
            </w:r>
          </w:p>
          <w:p w:rsidR="0033031E" w:rsidRPr="00613539" w:rsidRDefault="0033031E" w:rsidP="00A03051">
            <w:pPr>
              <w:spacing w:after="0"/>
              <w:ind w:left="720"/>
              <w:contextualSpacing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15" w:type="pct"/>
            <w:gridSpan w:val="2"/>
          </w:tcPr>
          <w:p w:rsidR="0033031E" w:rsidRPr="00613539" w:rsidRDefault="0033031E" w:rsidP="00A0305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33031E" w:rsidRPr="00613539" w:rsidRDefault="0033031E" w:rsidP="00A03051">
            <w:pPr>
              <w:spacing w:after="0" w:line="240" w:lineRule="auto"/>
              <w:ind w:firstLine="317"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Товщина штукатурного шару не повинна перевищувати 20мм.</w:t>
            </w:r>
          </w:p>
          <w:p w:rsidR="0033031E" w:rsidRPr="00613539" w:rsidRDefault="0033031E" w:rsidP="00A03051">
            <w:pPr>
              <w:spacing w:after="0" w:line="240" w:lineRule="auto"/>
              <w:ind w:firstLine="317"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Розчин для накривки необхідно готувати з дрібного піску, просіяного через сито з отворами 1,6х1,6мм.</w:t>
            </w:r>
          </w:p>
          <w:p w:rsidR="0033031E" w:rsidRPr="00613539" w:rsidRDefault="0033031E" w:rsidP="00A03051">
            <w:pPr>
              <w:spacing w:after="0" w:line="240" w:lineRule="auto"/>
              <w:ind w:firstLine="317"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Штукатурний шар повинен міцно триматися на поверхні і зчіплюватися один з одним.</w:t>
            </w:r>
          </w:p>
          <w:p w:rsidR="0033031E" w:rsidRPr="00613539" w:rsidRDefault="0033031E" w:rsidP="00A03051">
            <w:pPr>
              <w:spacing w:after="0" w:line="240" w:lineRule="auto"/>
              <w:ind w:firstLine="317"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 xml:space="preserve">В штукатурці не допускаються </w:t>
            </w:r>
            <w:proofErr w:type="spellStart"/>
            <w:r w:rsidRPr="00613539">
              <w:rPr>
                <w:rFonts w:ascii="Times New Roman" w:hAnsi="Times New Roman"/>
                <w:lang w:val="uk-UA"/>
              </w:rPr>
              <w:t>тріщин</w:t>
            </w:r>
            <w:proofErr w:type="spellEnd"/>
            <w:r w:rsidRPr="00613539">
              <w:rPr>
                <w:rFonts w:ascii="Times New Roman" w:hAnsi="Times New Roman"/>
                <w:lang w:val="uk-UA"/>
              </w:rPr>
              <w:t>, горбочків, раковин, грубо затертої поверхні.</w:t>
            </w:r>
          </w:p>
          <w:p w:rsidR="0033031E" w:rsidRPr="00613539" w:rsidRDefault="0033031E" w:rsidP="00A03051">
            <w:pPr>
              <w:spacing w:after="0" w:line="240" w:lineRule="auto"/>
              <w:ind w:firstLine="317"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Відхилення лузга від горизонталі або вертикалі на всю довжину елемента не більше 4мм.</w:t>
            </w:r>
          </w:p>
        </w:tc>
        <w:tc>
          <w:tcPr>
            <w:tcW w:w="1225" w:type="pct"/>
          </w:tcPr>
          <w:p w:rsidR="0033031E" w:rsidRPr="00613539" w:rsidRDefault="0033031E" w:rsidP="00A0305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33031E" w:rsidRPr="00613539" w:rsidRDefault="0033031E" w:rsidP="00A03051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Організація робочого місця.</w:t>
            </w:r>
          </w:p>
          <w:p w:rsidR="0033031E" w:rsidRPr="00613539" w:rsidRDefault="0033031E" w:rsidP="00A03051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Дотримання правил техніки безпеки.</w:t>
            </w:r>
          </w:p>
          <w:p w:rsidR="0033031E" w:rsidRPr="00613539" w:rsidRDefault="0033031E" w:rsidP="00A03051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Дотримання технологічного процесу.</w:t>
            </w:r>
          </w:p>
          <w:p w:rsidR="0033031E" w:rsidRPr="00613539" w:rsidRDefault="0033031E" w:rsidP="00A03051">
            <w:pPr>
              <w:spacing w:after="0" w:line="240" w:lineRule="auto"/>
              <w:ind w:firstLine="316"/>
              <w:jc w:val="both"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Відповідність розчину заданого зразка.</w:t>
            </w:r>
          </w:p>
          <w:p w:rsidR="0033031E" w:rsidRPr="00613539" w:rsidRDefault="0033031E" w:rsidP="00A0305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Якість робіт.</w:t>
            </w:r>
          </w:p>
          <w:p w:rsidR="0033031E" w:rsidRPr="00613539" w:rsidRDefault="0033031E" w:rsidP="00A0305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25 балів – 5</w:t>
            </w:r>
          </w:p>
          <w:p w:rsidR="0033031E" w:rsidRPr="00613539" w:rsidRDefault="0033031E" w:rsidP="00A0305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20 балів – 4</w:t>
            </w:r>
          </w:p>
          <w:p w:rsidR="0033031E" w:rsidRPr="00613539" w:rsidRDefault="0033031E" w:rsidP="00A0305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>15 балів – 3</w:t>
            </w:r>
          </w:p>
        </w:tc>
        <w:tc>
          <w:tcPr>
            <w:tcW w:w="1372" w:type="pct"/>
          </w:tcPr>
          <w:p w:rsidR="0033031E" w:rsidRPr="00613539" w:rsidRDefault="0033031E" w:rsidP="00A0305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</w:p>
          <w:p w:rsidR="0033031E" w:rsidRPr="00613539" w:rsidRDefault="0033031E" w:rsidP="00A03051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13539">
              <w:rPr>
                <w:rFonts w:ascii="Times New Roman" w:hAnsi="Times New Roman"/>
                <w:lang w:val="uk-UA"/>
              </w:rPr>
              <w:t xml:space="preserve">При роботі з розчинами і матеріалами категорично забороняється брати їх голими руками. Працювати рекомендується в рукавичках. Ручки терок повинні бути влаштовані так, щоб у них вільно проходила рука, одягнена в рукавицю. Ручки інструментів повинні бути гладкими, всі ударні інструменти - міцно насаджені і заклинені. При роботі з </w:t>
            </w:r>
            <w:proofErr w:type="spellStart"/>
            <w:r w:rsidRPr="00613539">
              <w:rPr>
                <w:rFonts w:ascii="Times New Roman" w:hAnsi="Times New Roman"/>
                <w:lang w:val="uk-UA"/>
              </w:rPr>
              <w:t>бучардой</w:t>
            </w:r>
            <w:proofErr w:type="spellEnd"/>
            <w:r w:rsidRPr="00613539">
              <w:rPr>
                <w:rFonts w:ascii="Times New Roman" w:hAnsi="Times New Roman"/>
                <w:lang w:val="uk-UA"/>
              </w:rPr>
              <w:t xml:space="preserve"> або троянки треба надягати захисні окуляри </w:t>
            </w:r>
          </w:p>
        </w:tc>
      </w:tr>
    </w:tbl>
    <w:p w:rsidR="0033031E" w:rsidRDefault="0033031E" w:rsidP="0033031E">
      <w:pPr>
        <w:rPr>
          <w:lang w:val="uk-UA"/>
        </w:rPr>
      </w:pPr>
    </w:p>
    <w:p w:rsidR="0033031E" w:rsidRDefault="0033031E" w:rsidP="005C580C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5C580C" w:rsidRDefault="005C580C" w:rsidP="005C580C">
      <w:pPr>
        <w:shd w:val="clear" w:color="auto" w:fill="FFFFFF"/>
        <w:spacing w:before="240" w:after="240" w:line="330" w:lineRule="atLeast"/>
        <w:rPr>
          <w:rFonts w:ascii="Times New Roman" w:eastAsia="Times New Roman" w:hAnsi="Times New Roman"/>
          <w:b/>
          <w:color w:val="FF0000"/>
          <w:sz w:val="56"/>
          <w:szCs w:val="56"/>
          <w:lang w:val="uk-UA" w:eastAsia="ru-RU"/>
        </w:rPr>
      </w:pPr>
      <w:r w:rsidRPr="00675DD9">
        <w:rPr>
          <w:rFonts w:ascii="Times New Roman" w:eastAsia="Times New Roman" w:hAnsi="Times New Roman"/>
          <w:b/>
          <w:color w:val="FF0000"/>
          <w:sz w:val="56"/>
          <w:szCs w:val="56"/>
          <w:lang w:val="uk-UA" w:eastAsia="ru-RU"/>
        </w:rPr>
        <w:lastRenderedPageBreak/>
        <w:t xml:space="preserve">  </w:t>
      </w:r>
      <w:r>
        <w:rPr>
          <w:rFonts w:ascii="Times New Roman" w:eastAsia="Times New Roman" w:hAnsi="Times New Roman"/>
          <w:b/>
          <w:color w:val="FF0000"/>
          <w:sz w:val="56"/>
          <w:szCs w:val="56"/>
          <w:lang w:val="uk-UA" w:eastAsia="ru-RU"/>
        </w:rPr>
        <w:t xml:space="preserve">                </w:t>
      </w:r>
      <w:r w:rsidRPr="005C580C">
        <w:rPr>
          <w:rFonts w:ascii="Times New Roman" w:eastAsia="Times New Roman" w:hAnsi="Times New Roman"/>
          <w:b/>
          <w:color w:val="92D050"/>
          <w:sz w:val="56"/>
          <w:szCs w:val="56"/>
          <w:lang w:val="uk-UA" w:eastAsia="ru-RU"/>
        </w:rPr>
        <w:t>Опорний конспект</w:t>
      </w:r>
    </w:p>
    <w:p w:rsidR="005C580C" w:rsidRPr="005C580C" w:rsidRDefault="005C580C" w:rsidP="005C580C">
      <w:pPr>
        <w:shd w:val="clear" w:color="auto" w:fill="FFFFFF"/>
        <w:spacing w:before="240" w:after="240" w:line="330" w:lineRule="atLeast"/>
        <w:rPr>
          <w:rFonts w:ascii="Times New Roman" w:eastAsia="Times New Roman" w:hAnsi="Times New Roman"/>
          <w:b/>
          <w:color w:val="0070C0"/>
          <w:sz w:val="56"/>
          <w:szCs w:val="56"/>
          <w:lang w:val="uk-UA" w:eastAsia="ru-RU"/>
        </w:rPr>
      </w:pPr>
      <w:r w:rsidRPr="005C580C">
        <w:rPr>
          <w:rFonts w:ascii="Times New Roman" w:eastAsia="Times New Roman" w:hAnsi="Times New Roman"/>
          <w:b/>
          <w:color w:val="0070C0"/>
          <w:sz w:val="36"/>
          <w:szCs w:val="36"/>
          <w:lang w:val="uk-UA" w:eastAsia="ru-RU"/>
        </w:rPr>
        <w:t xml:space="preserve">  Витягування фасок і кутів за допомогою малок і шаблонів</w:t>
      </w:r>
    </w:p>
    <w:p w:rsidR="005C580C" w:rsidRDefault="005C580C" w:rsidP="005C580C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9927DA" wp14:editId="229AA493">
                <wp:simplePos x="0" y="0"/>
                <wp:positionH relativeFrom="column">
                  <wp:posOffset>986790</wp:posOffset>
                </wp:positionH>
                <wp:positionV relativeFrom="paragraph">
                  <wp:posOffset>55245</wp:posOffset>
                </wp:positionV>
                <wp:extent cx="2895600" cy="1171575"/>
                <wp:effectExtent l="19050" t="0" r="38100" b="47625"/>
                <wp:wrapNone/>
                <wp:docPr id="1" name="Облак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171575"/>
                        </a:xfrm>
                        <a:prstGeom prst="cloud">
                          <a:avLst/>
                        </a:prstGeom>
                        <a:solidFill>
                          <a:srgbClr val="FF0000"/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80C" w:rsidRPr="007D1271" w:rsidRDefault="005C580C" w:rsidP="005C580C">
                            <w:pPr>
                              <w:jc w:val="center"/>
                              <w:rPr>
                                <w:rFonts w:ascii="Times New Roman" w:hAnsi="Times New Roman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7D1271">
                              <w:rPr>
                                <w:rFonts w:ascii="Times New Roman" w:hAnsi="Times New Roman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 xml:space="preserve">Підготовка поверхні для виконання </w:t>
                            </w:r>
                            <w:proofErr w:type="spellStart"/>
                            <w:r w:rsidRPr="007D1271">
                              <w:rPr>
                                <w:rFonts w:ascii="Times New Roman" w:hAnsi="Times New Roman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усенків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1" o:spid="_x0000_s1026" style="position:absolute;margin-left:77.7pt;margin-top:4.35pt;width:228pt;height:9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#c0504d [3205]" strokeweight="2pt">
                <v:stroke joinstyle="miter"/>
                <v:formulas/>
                <v:path arrowok="t" o:connecttype="custom" o:connectlocs="314561,709915;144780,688300;464368,946454;390102,956786;1104484,1060113;1059709,1012924;1932210,942440;1914313,994212;2287591,622508;2505498,816035;2801627,416397;2704571,488970;2568773,147152;2573867,181431;1949034,107177;1998768,63460;1484062,128005;1508125,90309;938389,140806;1025525,177363;276624,428194;261408,389711" o:connectangles="0,0,0,0,0,0,0,0,0,0,0,0,0,0,0,0,0,0,0,0,0,0" textboxrect="0,0,43200,43200"/>
                <v:textbox>
                  <w:txbxContent>
                    <w:p w:rsidR="005C580C" w:rsidRPr="007D1271" w:rsidRDefault="005C580C" w:rsidP="005C580C">
                      <w:pPr>
                        <w:jc w:val="center"/>
                        <w:rPr>
                          <w:rFonts w:ascii="Times New Roman" w:hAnsi="Times New Roman"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 w:rsidRPr="007D1271">
                        <w:rPr>
                          <w:rFonts w:ascii="Times New Roman" w:hAnsi="Times New Roman"/>
                          <w:color w:val="002060"/>
                          <w:sz w:val="28"/>
                          <w:szCs w:val="28"/>
                          <w:lang w:val="uk-UA"/>
                        </w:rPr>
                        <w:t xml:space="preserve">Підготовка поверхні для виконання </w:t>
                      </w:r>
                      <w:proofErr w:type="spellStart"/>
                      <w:r w:rsidRPr="007D1271">
                        <w:rPr>
                          <w:rFonts w:ascii="Times New Roman" w:hAnsi="Times New Roman"/>
                          <w:color w:val="002060"/>
                          <w:sz w:val="28"/>
                          <w:szCs w:val="28"/>
                          <w:lang w:val="uk-UA"/>
                        </w:rPr>
                        <w:t>усенків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5C580C" w:rsidRDefault="005C580C" w:rsidP="005C580C">
      <w:pPr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5C580C" w:rsidRDefault="005C580C" w:rsidP="005C580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A84EBB" wp14:editId="50E11FAB">
                <wp:simplePos x="0" y="0"/>
                <wp:positionH relativeFrom="column">
                  <wp:posOffset>891540</wp:posOffset>
                </wp:positionH>
                <wp:positionV relativeFrom="paragraph">
                  <wp:posOffset>786765</wp:posOffset>
                </wp:positionV>
                <wp:extent cx="3105150" cy="1390650"/>
                <wp:effectExtent l="19050" t="0" r="38100" b="38100"/>
                <wp:wrapNone/>
                <wp:docPr id="3" name="Облак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0" cy="1390650"/>
                        </a:xfrm>
                        <a:prstGeom prst="cloud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580C" w:rsidRPr="007D1271" w:rsidRDefault="005C580C" w:rsidP="005C580C">
                            <w:pPr>
                              <w:jc w:val="center"/>
                              <w:rPr>
                                <w:rFonts w:ascii="Times New Roman" w:hAnsi="Times New Roman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Приготування розчину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3" o:spid="_x0000_s1027" style="position:absolute;margin-left:70.2pt;margin-top:61.95pt;width:244.5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#f79646" strokeweight="2pt">
                <v:stroke joinstyle="miter"/>
                <v:formulas/>
                <v:path arrowok="t" o:connecttype="custom" o:connectlocs="337326,842663;155258,817007;497974,1123433;418333,1135698;1184413,1258345;1136399,1202333;2072041,1118668;2052849,1180121;2453140,738912;2686817,968626;3004376,494260;2900296,580403;2754671,174668;2760133,215358;2090082,127219;2143416,75327;1591461,151941;1617266,107196;1006299,167136;1099741,210529;296642,508263;280326,462584" o:connectangles="0,0,0,0,0,0,0,0,0,0,0,0,0,0,0,0,0,0,0,0,0,0" textboxrect="0,0,43200,43200"/>
                <v:textbox>
                  <w:txbxContent>
                    <w:p w:rsidR="005C580C" w:rsidRPr="007D1271" w:rsidRDefault="005C580C" w:rsidP="005C580C">
                      <w:pPr>
                        <w:jc w:val="center"/>
                        <w:rPr>
                          <w:rFonts w:ascii="Times New Roman" w:hAnsi="Times New Roman"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2060"/>
                          <w:sz w:val="28"/>
                          <w:szCs w:val="28"/>
                          <w:lang w:val="uk-UA"/>
                        </w:rPr>
                        <w:t>Приготування розчину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88C4C0" wp14:editId="04F0ED98">
                <wp:simplePos x="0" y="0"/>
                <wp:positionH relativeFrom="column">
                  <wp:posOffset>2158365</wp:posOffset>
                </wp:positionH>
                <wp:positionV relativeFrom="paragraph">
                  <wp:posOffset>491490</wp:posOffset>
                </wp:positionV>
                <wp:extent cx="323850" cy="590550"/>
                <wp:effectExtent l="19050" t="0" r="19050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905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169.95pt;margin-top:38.7pt;width:25.5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" adj="15677" fillcolor="#4f81bd" strokecolor="#385d8a" strokeweight="2pt"/>
            </w:pict>
          </mc:Fallback>
        </mc:AlternateContent>
      </w:r>
    </w:p>
    <w:p w:rsidR="005C580C" w:rsidRPr="00422056" w:rsidRDefault="005C580C" w:rsidP="005C580C"/>
    <w:p w:rsidR="005C580C" w:rsidRPr="00422056" w:rsidRDefault="005C580C" w:rsidP="005C580C"/>
    <w:p w:rsidR="005C580C" w:rsidRPr="00422056" w:rsidRDefault="005C580C" w:rsidP="005C580C"/>
    <w:p w:rsidR="005C580C" w:rsidRPr="00422056" w:rsidRDefault="005C580C" w:rsidP="005C580C"/>
    <w:p w:rsidR="005C580C" w:rsidRPr="00422056" w:rsidRDefault="005C580C" w:rsidP="005C580C">
      <w:pPr>
        <w:tabs>
          <w:tab w:val="left" w:pos="3555"/>
        </w:tabs>
        <w:rPr>
          <w:lang w:val="uk-UA"/>
        </w:rPr>
      </w:pPr>
      <w:r>
        <w:rPr>
          <w:rFonts w:ascii="Times New Roman" w:hAnsi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D78CA7" wp14:editId="4D3BB17E">
                <wp:simplePos x="0" y="0"/>
                <wp:positionH relativeFrom="column">
                  <wp:posOffset>2329815</wp:posOffset>
                </wp:positionH>
                <wp:positionV relativeFrom="paragraph">
                  <wp:posOffset>4693285</wp:posOffset>
                </wp:positionV>
                <wp:extent cx="552450" cy="733425"/>
                <wp:effectExtent l="19050" t="0" r="19050" b="47625"/>
                <wp:wrapNone/>
                <wp:docPr id="19" name="Стрелка вниз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7334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9" o:spid="_x0000_s1026" type="#_x0000_t67" style="position:absolute;margin-left:183.45pt;margin-top:369.55pt;width:43.5pt;height: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" adj="13465" fillcolor="#4f81bd" strokecolor="#385d8a" strokeweight="2pt"/>
            </w:pict>
          </mc:Fallback>
        </mc:AlternateContent>
      </w:r>
      <w:r>
        <w:rPr>
          <w:rFonts w:ascii="Times New Roman" w:hAnsi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150BEA" wp14:editId="7076BB04">
                <wp:simplePos x="0" y="0"/>
                <wp:positionH relativeFrom="column">
                  <wp:posOffset>1358265</wp:posOffset>
                </wp:positionH>
                <wp:positionV relativeFrom="paragraph">
                  <wp:posOffset>5207635</wp:posOffset>
                </wp:positionV>
                <wp:extent cx="2838450" cy="1228725"/>
                <wp:effectExtent l="19050" t="0" r="38100" b="47625"/>
                <wp:wrapNone/>
                <wp:docPr id="17" name="Облако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228725"/>
                        </a:xfrm>
                        <a:prstGeom prst="cloud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580C" w:rsidRPr="00675DD9" w:rsidRDefault="005C580C" w:rsidP="005C580C">
                            <w:pPr>
                              <w:jc w:val="center"/>
                              <w:rPr>
                                <w:rFonts w:ascii="Times New Roman" w:hAnsi="Times New Roman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Перевірка якості кута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17" o:spid="_x0000_s1028" style="position:absolute;margin-left:106.95pt;margin-top:410.05pt;width:223.5pt;height:9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#f79646" strokeweight="2pt">
                <v:stroke joinstyle="miter"/>
                <v:formulas/>
                <v:path arrowok="t" o:connecttype="custom" o:connectlocs="308353,744545;141923,721876;455203,992622;382402,1003459;1082685,1111825;1038794,1062335;1894074,988413;1876531,1042710;2242441,652874;2456048,855841;2746332,436709;2651191,512822;2518073,154330;2523067,190282;1910566,112406;1959319,66556;1454771,134250;1478359,94714;919868,147675;1005284,186015;271164,449082;256249,408722" o:connectangles="0,0,0,0,0,0,0,0,0,0,0,0,0,0,0,0,0,0,0,0,0,0" textboxrect="0,0,43200,43200"/>
                <v:textbox>
                  <w:txbxContent>
                    <w:p w:rsidR="005C580C" w:rsidRPr="00675DD9" w:rsidRDefault="005C580C" w:rsidP="005C580C">
                      <w:pPr>
                        <w:jc w:val="center"/>
                        <w:rPr>
                          <w:rFonts w:ascii="Times New Roman" w:hAnsi="Times New Roman"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2060"/>
                          <w:sz w:val="28"/>
                          <w:szCs w:val="28"/>
                          <w:lang w:val="uk-UA"/>
                        </w:rPr>
                        <w:t>Перевірка якості кута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F16C56" wp14:editId="69D5D7A9">
                <wp:simplePos x="0" y="0"/>
                <wp:positionH relativeFrom="column">
                  <wp:posOffset>2272665</wp:posOffset>
                </wp:positionH>
                <wp:positionV relativeFrom="paragraph">
                  <wp:posOffset>3255011</wp:posOffset>
                </wp:positionV>
                <wp:extent cx="447675" cy="685800"/>
                <wp:effectExtent l="19050" t="0" r="28575" b="3810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6858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15" o:spid="_x0000_s1026" type="#_x0000_t67" style="position:absolute;margin-left:178.95pt;margin-top:256.3pt;width:35.2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" adj="14550" fillcolor="#4f81bd" strokecolor="#385d8a" strokeweight="2pt"/>
            </w:pict>
          </mc:Fallback>
        </mc:AlternateContent>
      </w:r>
      <w:r>
        <w:rPr>
          <w:rFonts w:ascii="Times New Roman" w:hAnsi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BF65FB" wp14:editId="08B82421">
                <wp:simplePos x="0" y="0"/>
                <wp:positionH relativeFrom="column">
                  <wp:posOffset>1243965</wp:posOffset>
                </wp:positionH>
                <wp:positionV relativeFrom="paragraph">
                  <wp:posOffset>3693161</wp:posOffset>
                </wp:positionV>
                <wp:extent cx="3038475" cy="1143000"/>
                <wp:effectExtent l="19050" t="0" r="47625" b="38100"/>
                <wp:wrapNone/>
                <wp:docPr id="12" name="Облак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1143000"/>
                        </a:xfrm>
                        <a:prstGeom prst="cloud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580C" w:rsidRPr="00422056" w:rsidRDefault="005C580C" w:rsidP="005C580C">
                            <w:pPr>
                              <w:jc w:val="center"/>
                              <w:rPr>
                                <w:rFonts w:ascii="Times New Roman" w:hAnsi="Times New Roman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Затирання розчину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12" o:spid="_x0000_s1029" style="position:absolute;margin-left:97.95pt;margin-top:290.8pt;width:239.25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#f79646" strokeweight="2pt">
                <v:stroke joinstyle="miter"/>
                <v:formulas/>
                <v:path arrowok="t" o:connecttype="custom" o:connectlocs="330082,692600;151924,671513;487281,923369;409350,933450;1158981,1034256;1111997,988219;2027549,919454;2008770,969963;2400466,607325;2629125,796131;2939865,406241;2838020,477044;2695521,143563;2700867,177006;2045203,104563;2097392,61913;1557289,124883;1582539,88106;984691,137372;1076127,173038;290273,417751;274307,380206" o:connectangles="0,0,0,0,0,0,0,0,0,0,0,0,0,0,0,0,0,0,0,0,0,0" textboxrect="0,0,43200,43200"/>
                <v:textbox>
                  <w:txbxContent>
                    <w:p w:rsidR="005C580C" w:rsidRPr="00422056" w:rsidRDefault="005C580C" w:rsidP="005C580C">
                      <w:pPr>
                        <w:jc w:val="center"/>
                        <w:rPr>
                          <w:rFonts w:ascii="Times New Roman" w:hAnsi="Times New Roman"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color w:val="002060"/>
                          <w:sz w:val="28"/>
                          <w:szCs w:val="28"/>
                          <w:lang w:val="uk-UA"/>
                        </w:rPr>
                        <w:t>Затирання розчину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4EC694" wp14:editId="3824E545">
                <wp:simplePos x="0" y="0"/>
                <wp:positionH relativeFrom="column">
                  <wp:posOffset>2225040</wp:posOffset>
                </wp:positionH>
                <wp:positionV relativeFrom="paragraph">
                  <wp:posOffset>1816735</wp:posOffset>
                </wp:positionV>
                <wp:extent cx="409575" cy="733425"/>
                <wp:effectExtent l="19050" t="0" r="28575" b="47625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733425"/>
                        </a:xfrm>
                        <a:prstGeom prst="downArrow">
                          <a:avLst>
                            <a:gd name="adj1" fmla="val 50000"/>
                            <a:gd name="adj2" fmla="val 59524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9" o:spid="_x0000_s1026" type="#_x0000_t67" style="position:absolute;margin-left:175.2pt;margin-top:143.05pt;width:32.2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" adj="14420" fillcolor="#4f81bd" strokecolor="#385d8a" strokeweight="2pt"/>
            </w:pict>
          </mc:Fallback>
        </mc:AlternateContent>
      </w:r>
      <w:r w:rsidRPr="00422056">
        <w:rPr>
          <w:rFonts w:ascii="Times New Roman" w:hAnsi="Times New Roman"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7C692C" wp14:editId="11DBA669">
                <wp:simplePos x="0" y="0"/>
                <wp:positionH relativeFrom="column">
                  <wp:posOffset>1091565</wp:posOffset>
                </wp:positionH>
                <wp:positionV relativeFrom="paragraph">
                  <wp:posOffset>2302510</wp:posOffset>
                </wp:positionV>
                <wp:extent cx="2905125" cy="1133475"/>
                <wp:effectExtent l="19050" t="0" r="47625" b="47625"/>
                <wp:wrapNone/>
                <wp:docPr id="8" name="Облак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133475"/>
                        </a:xfrm>
                        <a:prstGeom prst="cloud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580C" w:rsidRPr="00422056" w:rsidRDefault="005C580C" w:rsidP="005C580C">
                            <w:pPr>
                              <w:jc w:val="center"/>
                              <w:rPr>
                                <w:rFonts w:ascii="Times New Roman" w:hAnsi="Times New Roman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422056">
                              <w:rPr>
                                <w:rFonts w:ascii="Times New Roman" w:hAnsi="Times New Roman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Надання форми кутовим шаблоном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8" o:spid="_x0000_s1030" style="position:absolute;margin-left:85.95pt;margin-top:181.3pt;width:228.75pt;height:8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#f79646" strokeweight="2pt">
                <v:stroke joinstyle="miter"/>
                <v:formulas/>
                <v:path arrowok="t" o:connecttype="custom" o:connectlocs="315596,686828;145256,665917;465896,915675;391385,925671;1108117,1025637;1063195,979984;1938566,911791;1920610,961879;2295116,602264;2513740,789497;2810843,402856;2713467,473068;2577222,142367;2582333,175531;1955445,103692;2005343,61397;1488944,123843;1513086,87372;941476,136227;1028898,171596;277534,414269;262268,377038" o:connectangles="0,0,0,0,0,0,0,0,0,0,0,0,0,0,0,0,0,0,0,0,0,0" textboxrect="0,0,43200,43200"/>
                <v:textbox>
                  <w:txbxContent>
                    <w:p w:rsidR="005C580C" w:rsidRPr="00422056" w:rsidRDefault="005C580C" w:rsidP="005C580C">
                      <w:pPr>
                        <w:jc w:val="center"/>
                        <w:rPr>
                          <w:rFonts w:ascii="Times New Roman" w:hAnsi="Times New Roman"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 w:rsidRPr="00422056">
                        <w:rPr>
                          <w:rFonts w:ascii="Times New Roman" w:hAnsi="Times New Roman"/>
                          <w:color w:val="002060"/>
                          <w:sz w:val="28"/>
                          <w:szCs w:val="28"/>
                          <w:lang w:val="uk-UA"/>
                        </w:rPr>
                        <w:t>Надання форми кутовим шаблоном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8BD380" wp14:editId="393DA8AC">
                <wp:simplePos x="0" y="0"/>
                <wp:positionH relativeFrom="column">
                  <wp:posOffset>2225040</wp:posOffset>
                </wp:positionH>
                <wp:positionV relativeFrom="paragraph">
                  <wp:posOffset>283210</wp:posOffset>
                </wp:positionV>
                <wp:extent cx="409575" cy="628650"/>
                <wp:effectExtent l="38100" t="0" r="9525" b="38100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628650"/>
                        </a:xfrm>
                        <a:prstGeom prst="downArrow">
                          <a:avLst>
                            <a:gd name="adj1" fmla="val 50000"/>
                            <a:gd name="adj2" fmla="val 36956"/>
                          </a:avLst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6" o:spid="_x0000_s1026" type="#_x0000_t67" style="position:absolute;margin-left:175.2pt;margin-top:22.3pt;width:32.2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" adj="16399" fillcolor="#4f81bd" strokecolor="#385d8a" strokeweight="2pt"/>
            </w:pict>
          </mc:Fallback>
        </mc:AlternateContent>
      </w:r>
      <w:r w:rsidRPr="00422056">
        <w:rPr>
          <w:noProof/>
          <w:color w:val="0070C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7C99CA" wp14:editId="0024A2EB">
                <wp:simplePos x="0" y="0"/>
                <wp:positionH relativeFrom="column">
                  <wp:posOffset>1043940</wp:posOffset>
                </wp:positionH>
                <wp:positionV relativeFrom="paragraph">
                  <wp:posOffset>721361</wp:posOffset>
                </wp:positionV>
                <wp:extent cx="2952750" cy="1333500"/>
                <wp:effectExtent l="19050" t="0" r="38100" b="38100"/>
                <wp:wrapNone/>
                <wp:docPr id="5" name="Облак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0" cy="1333500"/>
                        </a:xfrm>
                        <a:prstGeom prst="cloud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C580C" w:rsidRPr="00422056" w:rsidRDefault="005C580C" w:rsidP="005C580C">
                            <w:pPr>
                              <w:jc w:val="center"/>
                              <w:rPr>
                                <w:rFonts w:ascii="Times New Roman" w:hAnsi="Times New Roman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422056">
                              <w:rPr>
                                <w:rFonts w:ascii="Times New Roman" w:hAnsi="Times New Roman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 xml:space="preserve">Нанесення розчину для </w:t>
                            </w:r>
                            <w:proofErr w:type="spellStart"/>
                            <w:r w:rsidRPr="00422056">
                              <w:rPr>
                                <w:rFonts w:ascii="Times New Roman" w:hAnsi="Times New Roman"/>
                                <w:color w:val="002060"/>
                                <w:sz w:val="28"/>
                                <w:szCs w:val="28"/>
                                <w:lang w:val="uk-UA"/>
                              </w:rPr>
                              <w:t>усенків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Облако 5" o:spid="_x0000_s1031" style="position:absolute;margin-left:82.2pt;margin-top:56.8pt;width:232.5pt;height:1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#f79646" strokeweight="2pt">
                <v:stroke joinstyle="miter"/>
                <v:formulas/>
                <v:path arrowok="t" o:connecttype="custom" o:connectlocs="320770,808033;147638,783431;473534,1077264;397801,1089025;1126283,1206632;1080624,1152922;1970345,1072696;1952096,1131623;2332741,708545;2554949,928820;2856922,473948;2757951,556551;2619472,167490;2624667,206507;1987501,121991;2038218,72231;1513353,145697;1537891,102791;956910,160267;1045766,201877;282083,487376;266568,443574" o:connectangles="0,0,0,0,0,0,0,0,0,0,0,0,0,0,0,0,0,0,0,0,0,0" textboxrect="0,0,43200,43200"/>
                <v:textbox>
                  <w:txbxContent>
                    <w:p w:rsidR="005C580C" w:rsidRPr="00422056" w:rsidRDefault="005C580C" w:rsidP="005C580C">
                      <w:pPr>
                        <w:jc w:val="center"/>
                        <w:rPr>
                          <w:rFonts w:ascii="Times New Roman" w:hAnsi="Times New Roman"/>
                          <w:color w:val="002060"/>
                          <w:sz w:val="28"/>
                          <w:szCs w:val="28"/>
                          <w:lang w:val="uk-UA"/>
                        </w:rPr>
                      </w:pPr>
                      <w:r w:rsidRPr="00422056">
                        <w:rPr>
                          <w:rFonts w:ascii="Times New Roman" w:hAnsi="Times New Roman"/>
                          <w:color w:val="002060"/>
                          <w:sz w:val="28"/>
                          <w:szCs w:val="28"/>
                          <w:lang w:val="uk-UA"/>
                        </w:rPr>
                        <w:t xml:space="preserve">Нанесення розчину для </w:t>
                      </w:r>
                      <w:proofErr w:type="spellStart"/>
                      <w:r w:rsidRPr="00422056">
                        <w:rPr>
                          <w:rFonts w:ascii="Times New Roman" w:hAnsi="Times New Roman"/>
                          <w:color w:val="002060"/>
                          <w:sz w:val="28"/>
                          <w:szCs w:val="28"/>
                          <w:lang w:val="uk-UA"/>
                        </w:rPr>
                        <w:t>усенків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33031E" w:rsidRDefault="0033031E" w:rsidP="00DB153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33031E" w:rsidRDefault="0033031E" w:rsidP="00DB153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33031E" w:rsidRDefault="0033031E" w:rsidP="00DB153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33031E" w:rsidRDefault="0033031E" w:rsidP="00DB153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33031E" w:rsidRDefault="0033031E" w:rsidP="00DB153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33031E" w:rsidRDefault="0033031E" w:rsidP="00DB153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33031E" w:rsidRDefault="0033031E" w:rsidP="00DB153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33031E" w:rsidRDefault="0033031E" w:rsidP="00DB153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33031E" w:rsidRDefault="0033031E" w:rsidP="00DB153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33031E" w:rsidRDefault="0033031E" w:rsidP="00DB153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33031E" w:rsidRDefault="0033031E" w:rsidP="00DB153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sectPr w:rsidR="0033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C6C"/>
    <w:multiLevelType w:val="multilevel"/>
    <w:tmpl w:val="8DC67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C7317"/>
    <w:multiLevelType w:val="multilevel"/>
    <w:tmpl w:val="2A30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3C7387"/>
    <w:multiLevelType w:val="multilevel"/>
    <w:tmpl w:val="9848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612D97"/>
    <w:multiLevelType w:val="multilevel"/>
    <w:tmpl w:val="5A34F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B15310"/>
    <w:multiLevelType w:val="hybridMultilevel"/>
    <w:tmpl w:val="8ADE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93902"/>
    <w:multiLevelType w:val="multilevel"/>
    <w:tmpl w:val="5D60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C5756"/>
    <w:multiLevelType w:val="multilevel"/>
    <w:tmpl w:val="90988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7B226D"/>
    <w:multiLevelType w:val="hybridMultilevel"/>
    <w:tmpl w:val="97C84958"/>
    <w:lvl w:ilvl="0" w:tplc="56C8A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5E2538"/>
    <w:multiLevelType w:val="hybridMultilevel"/>
    <w:tmpl w:val="98849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A6B23"/>
    <w:multiLevelType w:val="multilevel"/>
    <w:tmpl w:val="D666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6D6478"/>
    <w:multiLevelType w:val="hybridMultilevel"/>
    <w:tmpl w:val="E91450D0"/>
    <w:lvl w:ilvl="0" w:tplc="4C26B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9B75D5"/>
    <w:multiLevelType w:val="multilevel"/>
    <w:tmpl w:val="8394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11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A23"/>
    <w:rsid w:val="00010B79"/>
    <w:rsid w:val="00301A23"/>
    <w:rsid w:val="0033031E"/>
    <w:rsid w:val="005C580C"/>
    <w:rsid w:val="005E3F62"/>
    <w:rsid w:val="007B0385"/>
    <w:rsid w:val="00CD6790"/>
    <w:rsid w:val="00D402FE"/>
    <w:rsid w:val="00DB153E"/>
    <w:rsid w:val="00E16A77"/>
    <w:rsid w:val="00EC0B29"/>
    <w:rsid w:val="00F46ED3"/>
    <w:rsid w:val="00F764E1"/>
    <w:rsid w:val="00F9293A"/>
    <w:rsid w:val="00FE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153E"/>
    <w:rPr>
      <w:color w:val="0000FF"/>
      <w:u w:val="single"/>
    </w:rPr>
  </w:style>
  <w:style w:type="table" w:styleId="a4">
    <w:name w:val="Table Grid"/>
    <w:basedOn w:val="a1"/>
    <w:uiPriority w:val="59"/>
    <w:rsid w:val="00DB15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5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153E"/>
    <w:rPr>
      <w:color w:val="0000FF"/>
      <w:u w:val="single"/>
    </w:rPr>
  </w:style>
  <w:style w:type="table" w:styleId="a4">
    <w:name w:val="Table Grid"/>
    <w:basedOn w:val="a1"/>
    <w:uiPriority w:val="59"/>
    <w:rsid w:val="00DB153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1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5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4259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  <w:div w:id="682778055">
          <w:marLeft w:val="0"/>
          <w:marRight w:val="0"/>
          <w:marTop w:val="300"/>
          <w:marBottom w:val="450"/>
          <w:divBdr>
            <w:top w:val="single" w:sz="6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milavv25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1446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dcterms:created xsi:type="dcterms:W3CDTF">2020-05-26T06:08:00Z</dcterms:created>
  <dcterms:modified xsi:type="dcterms:W3CDTF">2020-05-27T08:02:00Z</dcterms:modified>
</cp:coreProperties>
</file>