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40C1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-14</w:t>
      </w:r>
    </w:p>
    <w:p w:rsidR="00000000" w:rsidRDefault="005240C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предмета: " Технології"</w:t>
      </w:r>
    </w:p>
    <w:p w:rsidR="00000000" w:rsidRDefault="00524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 уроку : "Значення масажу ніг, технологія виконання</w:t>
      </w:r>
      <w:r>
        <w:rPr>
          <w:b/>
          <w:bCs/>
          <w:sz w:val="28"/>
          <w:szCs w:val="28"/>
          <w:lang w:val="en-US"/>
        </w:rPr>
        <w:t>"</w:t>
      </w:r>
    </w:p>
    <w:p w:rsidR="00000000" w:rsidRDefault="005240C1">
      <w:pPr>
        <w:rPr>
          <w:b/>
          <w:bCs/>
          <w:sz w:val="28"/>
          <w:szCs w:val="28"/>
        </w:rPr>
      </w:pPr>
    </w:p>
    <w:p w:rsidR="00000000" w:rsidRDefault="00524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Навіщо робити масаж ніг</w:t>
      </w:r>
      <w:r>
        <w:rPr>
          <w:b/>
          <w:bCs/>
          <w:sz w:val="28"/>
          <w:szCs w:val="28"/>
          <w:lang w:val="uk-UA"/>
        </w:rPr>
        <w:t>:</w:t>
      </w:r>
    </w:p>
    <w:p w:rsidR="00000000" w:rsidRDefault="005240C1">
      <w:pPr>
        <w:rPr>
          <w:b/>
          <w:bCs/>
          <w:sz w:val="28"/>
          <w:szCs w:val="28"/>
        </w:rPr>
      </w:pPr>
    </w:p>
    <w:p w:rsidR="00000000" w:rsidRDefault="005240C1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Масаж знімає стрес, рівень адреналіну, норадреналіну і кортизола.</w:t>
      </w:r>
    </w:p>
    <w:p w:rsidR="00000000" w:rsidRDefault="005240C1">
      <w:pPr>
        <w:rPr>
          <w:b/>
          <w:bCs/>
          <w:sz w:val="28"/>
          <w:szCs w:val="28"/>
        </w:rPr>
      </w:pPr>
    </w:p>
    <w:p w:rsidR="00000000" w:rsidRDefault="005240C1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Допомагає боротися з болем, знижуючи активацію больових рецепторів</w:t>
      </w:r>
      <w:r>
        <w:rPr>
          <w:sz w:val="28"/>
          <w:szCs w:val="28"/>
          <w:lang w:val="en-US"/>
        </w:rPr>
        <w:t xml:space="preserve"> в м'язах.</w:t>
      </w:r>
    </w:p>
    <w:p w:rsidR="00000000" w:rsidRDefault="005240C1">
      <w:pPr>
        <w:rPr>
          <w:b/>
          <w:bCs/>
          <w:sz w:val="28"/>
          <w:szCs w:val="28"/>
        </w:rPr>
      </w:pPr>
    </w:p>
    <w:p w:rsidR="00000000" w:rsidRDefault="005240C1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Допомагає  боротися із запаленням, зменшуючи кількість цитокінів.</w:t>
      </w:r>
    </w:p>
    <w:p w:rsidR="00000000" w:rsidRDefault="005240C1">
      <w:pPr>
        <w:rPr>
          <w:b/>
          <w:bCs/>
          <w:sz w:val="28"/>
          <w:szCs w:val="28"/>
        </w:rPr>
      </w:pPr>
    </w:p>
    <w:p w:rsidR="00000000" w:rsidRDefault="005240C1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Прискорює  кровотік в м'язах і тканинах, покращує відтік лімфи.</w:t>
      </w:r>
    </w:p>
    <w:p w:rsidR="00000000" w:rsidRDefault="005240C1">
      <w:pPr>
        <w:rPr>
          <w:b/>
          <w:bCs/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Коли не можна робити масаж ніг</w:t>
      </w:r>
      <w:r>
        <w:rPr>
          <w:b/>
          <w:bCs/>
          <w:sz w:val="28"/>
          <w:szCs w:val="28"/>
          <w:lang w:val="uk-UA"/>
        </w:rPr>
        <w:t>: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Шкірні захворювання.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Пошкодження шкіри: рани, опіки, обмороження.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Г</w:t>
      </w:r>
      <w:r>
        <w:rPr>
          <w:sz w:val="28"/>
          <w:szCs w:val="28"/>
          <w:lang w:val="en-US"/>
        </w:rPr>
        <w:t>острий запальний процес.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Тромбоз.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Варикозне розширення вен.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Схильність до кровотеч.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Як вибрати крем або масло для масажу</w:t>
      </w:r>
      <w:r>
        <w:rPr>
          <w:b/>
          <w:bCs/>
          <w:sz w:val="28"/>
          <w:szCs w:val="28"/>
          <w:lang w:val="uk-UA"/>
        </w:rPr>
        <w:t>:</w:t>
      </w: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Якщо ви віддаєте перевагу натуральн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маслам,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слід </w:t>
      </w:r>
      <w:r>
        <w:rPr>
          <w:sz w:val="28"/>
          <w:szCs w:val="28"/>
          <w:lang w:val="en-US"/>
        </w:rPr>
        <w:t>вибирайт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en-US"/>
        </w:rPr>
        <w:t xml:space="preserve"> ті, що не сильно закупорюють пори: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ши;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конопляне;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>- а</w:t>
      </w:r>
      <w:r>
        <w:rPr>
          <w:sz w:val="28"/>
          <w:szCs w:val="28"/>
          <w:lang w:val="en-US"/>
        </w:rPr>
        <w:t>рга</w:t>
      </w:r>
      <w:r>
        <w:rPr>
          <w:sz w:val="28"/>
          <w:szCs w:val="28"/>
          <w:lang w:val="en-US"/>
        </w:rPr>
        <w:t>на;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мигдальне;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авокадо;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жожоба;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en-US"/>
        </w:rPr>
        <w:t>виноградних кісточок.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Технологія виконання: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Зазвичай масажисти витрачають на кожен рух 30-60 секунд. 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1. Р</w:t>
      </w:r>
      <w:r>
        <w:rPr>
          <w:sz w:val="28"/>
          <w:szCs w:val="28"/>
          <w:lang w:val="en-US"/>
        </w:rPr>
        <w:t>озігрів</w:t>
      </w: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Близько хвилини погладжуйте ногу від ікри до стегна, захоплюючи сідничні м'язи, і назад.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2. М</w:t>
      </w:r>
      <w:r>
        <w:rPr>
          <w:sz w:val="28"/>
          <w:szCs w:val="28"/>
          <w:lang w:val="en-US"/>
        </w:rPr>
        <w:t>а</w:t>
      </w:r>
      <w:r>
        <w:rPr>
          <w:sz w:val="28"/>
          <w:szCs w:val="28"/>
          <w:lang w:val="en-US"/>
        </w:rPr>
        <w:t>саж стоп</w:t>
      </w: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Розітріть підйом стопи великим пальцем від носка до п'яти.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Розімніть стопу пальцями, упершись долонями в тильну сторону. 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Масаж литкових м'язів</w:t>
      </w: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Розтирайте гомілки долонею.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Ковзаєте великими пальцями і долонею по прямій лінії від щиколотки до </w:t>
      </w:r>
      <w:r>
        <w:rPr>
          <w:sz w:val="28"/>
          <w:szCs w:val="28"/>
          <w:lang w:val="en-US"/>
        </w:rPr>
        <w:t>коліна.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Робіть кругові рухи двома долонями.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Масаж стегон і сідниць</w:t>
      </w: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Розітріть стегно долонею круговими рухами від коліна до сідниці.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Розімніть стегно двома руками. Уявіть, ніби місите тісто.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Розітріть стегно кісточками пальців. Не тисніть сильно на</w:t>
      </w:r>
      <w:r>
        <w:rPr>
          <w:sz w:val="28"/>
          <w:szCs w:val="28"/>
          <w:lang w:val="en-US"/>
        </w:rPr>
        <w:t xml:space="preserve"> внутрішню поверхню стегна.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Розімніть стегно подвійними кільцевими рухами.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Обхопіть ногу двома руками і ковзати від коліна до сідниці.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Зробіть </w:t>
      </w:r>
      <w:r>
        <w:rPr>
          <w:sz w:val="28"/>
          <w:szCs w:val="28"/>
          <w:lang w:val="uk-UA"/>
        </w:rPr>
        <w:t>«Кропивку»:</w:t>
      </w:r>
      <w:r>
        <w:rPr>
          <w:sz w:val="28"/>
          <w:szCs w:val="28"/>
          <w:lang w:val="en-US"/>
        </w:rPr>
        <w:t xml:space="preserve"> сковзаєте руками поперемінно вгору і вниз.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t>Коли нога розігріється, спробуйте постукати по ній ре</w:t>
      </w:r>
      <w:r>
        <w:rPr>
          <w:sz w:val="28"/>
          <w:szCs w:val="28"/>
          <w:lang w:val="en-US"/>
        </w:rPr>
        <w:t>бром долоні або долонею, зібраної човником.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Завершіть масаж погладжуванням, з якого ви починали.</w:t>
      </w: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000000" w:rsidRDefault="005240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опрацювати матеріал</w:t>
      </w:r>
    </w:p>
    <w:p w:rsidR="00000000" w:rsidRDefault="005240C1">
      <w:pPr>
        <w:rPr>
          <w:sz w:val="28"/>
          <w:szCs w:val="28"/>
          <w:lang w:val="uk-UA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000000" w:rsidRDefault="005240C1">
      <w:pPr>
        <w:rPr>
          <w:sz w:val="28"/>
          <w:szCs w:val="28"/>
        </w:rPr>
      </w:pPr>
    </w:p>
    <w:p w:rsidR="005240C1" w:rsidRDefault="005240C1">
      <w:pPr>
        <w:rPr>
          <w:sz w:val="28"/>
          <w:szCs w:val="28"/>
        </w:rPr>
      </w:pPr>
    </w:p>
    <w:sectPr w:rsidR="005240C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08"/>
    <w:rsid w:val="00094408"/>
    <w:rsid w:val="005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70298F-FD6D-4542-BCFE-754A633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2020-05-26T16:08:00Z</dcterms:created>
  <dcterms:modified xsi:type="dcterms:W3CDTF">2020-05-26T16:08:00Z</dcterms:modified>
</cp:coreProperties>
</file>