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B0" w:rsidRPr="00A128B0" w:rsidRDefault="0094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A128B0" w:rsidRPr="00A128B0">
        <w:rPr>
          <w:b/>
          <w:sz w:val="24"/>
          <w:szCs w:val="24"/>
        </w:rPr>
        <w:t>Група</w:t>
      </w:r>
      <w:proofErr w:type="spellEnd"/>
      <w:r w:rsidR="00A128B0" w:rsidRPr="00A128B0">
        <w:rPr>
          <w:b/>
          <w:sz w:val="24"/>
          <w:szCs w:val="24"/>
        </w:rPr>
        <w:t xml:space="preserve"> МГШМ -</w:t>
      </w:r>
      <w:proofErr w:type="gramStart"/>
      <w:r w:rsidR="00A128B0" w:rsidRPr="00A128B0">
        <w:rPr>
          <w:b/>
          <w:sz w:val="24"/>
          <w:szCs w:val="24"/>
        </w:rPr>
        <w:t>22;  (</w:t>
      </w:r>
      <w:proofErr w:type="gramEnd"/>
      <w:r w:rsidR="00A128B0" w:rsidRPr="00A128B0">
        <w:rPr>
          <w:b/>
          <w:sz w:val="24"/>
          <w:szCs w:val="24"/>
        </w:rPr>
        <w:t xml:space="preserve"> 2 уроки)</w:t>
      </w:r>
    </w:p>
    <w:p w:rsidR="00A128B0" w:rsidRPr="00A128B0" w:rsidRDefault="00A128B0" w:rsidP="00A128B0">
      <w:pPr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</w:rPr>
        <w:t xml:space="preserve">05.05.2020р.  Тема уроку: </w:t>
      </w:r>
      <w:proofErr w:type="gramStart"/>
      <w:r w:rsidRPr="00A128B0">
        <w:rPr>
          <w:b/>
          <w:sz w:val="24"/>
          <w:szCs w:val="24"/>
        </w:rPr>
        <w:t xml:space="preserve">« </w:t>
      </w:r>
      <w:proofErr w:type="spellStart"/>
      <w:r w:rsidRPr="00A128B0">
        <w:rPr>
          <w:b/>
          <w:sz w:val="24"/>
          <w:szCs w:val="24"/>
        </w:rPr>
        <w:t>Будівельні</w:t>
      </w:r>
      <w:proofErr w:type="spellEnd"/>
      <w:proofErr w:type="gramEnd"/>
      <w:r w:rsidRPr="00A128B0">
        <w:rPr>
          <w:b/>
          <w:sz w:val="24"/>
          <w:szCs w:val="24"/>
        </w:rPr>
        <w:t xml:space="preserve">  </w:t>
      </w:r>
      <w:proofErr w:type="spellStart"/>
      <w:r w:rsidRPr="00A128B0">
        <w:rPr>
          <w:b/>
          <w:sz w:val="24"/>
          <w:szCs w:val="24"/>
        </w:rPr>
        <w:t>розчини</w:t>
      </w:r>
      <w:proofErr w:type="spellEnd"/>
      <w:r w:rsidRPr="00A128B0">
        <w:rPr>
          <w:b/>
          <w:sz w:val="24"/>
          <w:szCs w:val="24"/>
        </w:rPr>
        <w:t xml:space="preserve"> та </w:t>
      </w:r>
      <w:proofErr w:type="spellStart"/>
      <w:r w:rsidRPr="00A128B0">
        <w:rPr>
          <w:b/>
          <w:sz w:val="24"/>
          <w:szCs w:val="24"/>
        </w:rPr>
        <w:t>бетони</w:t>
      </w:r>
      <w:proofErr w:type="spellEnd"/>
      <w:r w:rsidRPr="00A128B0">
        <w:rPr>
          <w:b/>
          <w:sz w:val="24"/>
          <w:szCs w:val="24"/>
        </w:rPr>
        <w:t xml:space="preserve">, </w:t>
      </w:r>
      <w:proofErr w:type="spellStart"/>
      <w:r w:rsidRPr="00A128B0">
        <w:rPr>
          <w:b/>
          <w:sz w:val="24"/>
          <w:szCs w:val="24"/>
        </w:rPr>
        <w:t>дозування</w:t>
      </w:r>
      <w:proofErr w:type="spellEnd"/>
      <w:r w:rsidRPr="00A128B0">
        <w:rPr>
          <w:b/>
          <w:sz w:val="24"/>
          <w:szCs w:val="24"/>
          <w:lang w:val="uk-UA"/>
        </w:rPr>
        <w:t xml:space="preserve">  розчинів, </w:t>
      </w:r>
    </w:p>
    <w:p w:rsidR="00A128B0" w:rsidRDefault="00A128B0" w:rsidP="00A128B0">
      <w:pPr>
        <w:tabs>
          <w:tab w:val="left" w:pos="2964"/>
        </w:tabs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ab/>
        <w:t>бетонів при влаштуванні стяжок»</w:t>
      </w:r>
    </w:p>
    <w:p w:rsidR="00A128B0" w:rsidRDefault="00A128B0" w:rsidP="00A128B0">
      <w:pPr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>І Інформація викладача:</w:t>
      </w:r>
    </w:p>
    <w:p w:rsidR="00A128B0" w:rsidRDefault="00A128B0" w:rsidP="00A128B0">
      <w:pPr>
        <w:ind w:firstLine="708"/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>1.Будівельні розчини та бетони, їх дозування при влаштуванні стяжок:</w:t>
      </w:r>
    </w:p>
    <w:p w:rsidR="00F20399" w:rsidRDefault="00F20399" w:rsidP="00A128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Будівельний розчин – це матеріал, що отримують у результаті тужавлення суміші, що складається з:   * неорганічної в</w:t>
      </w:r>
      <w:r w:rsidRPr="00F2039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яжучої</w:t>
      </w:r>
      <w:proofErr w:type="spellEnd"/>
      <w:r>
        <w:rPr>
          <w:sz w:val="24"/>
          <w:szCs w:val="24"/>
          <w:lang w:val="uk-UA"/>
        </w:rPr>
        <w:t xml:space="preserve"> сировини;</w:t>
      </w:r>
      <w:r w:rsidRPr="00F203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* дрібного заповнювача; * води;                 * спеціальних домішок.  Як в</w:t>
      </w:r>
      <w:r w:rsidR="00DD3647" w:rsidRPr="00DD3647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яжучі</w:t>
      </w:r>
      <w:proofErr w:type="spellEnd"/>
      <w:r>
        <w:rPr>
          <w:sz w:val="24"/>
          <w:szCs w:val="24"/>
          <w:lang w:val="uk-UA"/>
        </w:rPr>
        <w:t xml:space="preserve"> речовини</w:t>
      </w:r>
      <w:r w:rsidR="00DD3647">
        <w:rPr>
          <w:sz w:val="24"/>
          <w:szCs w:val="24"/>
          <w:lang w:val="uk-UA"/>
        </w:rPr>
        <w:t xml:space="preserve"> для приготування  розчинів використовують цемент, глину, гіпс, вапно та інші. Для влаштування стяжок використовують цементні розчини, розчини з полімерними домішками. Для приготування цементного розчину відміряють потрібну кількість цементу і піску. Пісок засипають у ємкість для приготування розчину , потім добавляють цемент. При цьому легкі частинки цементу не розпорошуються </w:t>
      </w:r>
      <w:r w:rsidR="007170D9">
        <w:rPr>
          <w:sz w:val="24"/>
          <w:szCs w:val="24"/>
          <w:lang w:val="uk-UA"/>
        </w:rPr>
        <w:t>в повітрі , отже , не змінюється відміряна маса в</w:t>
      </w:r>
      <w:r w:rsidR="007170D9" w:rsidRPr="007170D9">
        <w:rPr>
          <w:sz w:val="24"/>
          <w:szCs w:val="24"/>
        </w:rPr>
        <w:t>’</w:t>
      </w:r>
      <w:proofErr w:type="spellStart"/>
      <w:r w:rsidR="007170D9">
        <w:rPr>
          <w:sz w:val="24"/>
          <w:szCs w:val="24"/>
          <w:lang w:val="uk-UA"/>
        </w:rPr>
        <w:t>яжучого</w:t>
      </w:r>
      <w:proofErr w:type="spellEnd"/>
      <w:r w:rsidR="007170D9">
        <w:rPr>
          <w:sz w:val="24"/>
          <w:szCs w:val="24"/>
          <w:lang w:val="uk-UA"/>
        </w:rPr>
        <w:t>.  Пісок ретельно перемішують , щоб забезпечити однорідність складу.  Воду доливають поступово  з одночасним перемішуванням до отримання необхідної крутості розчину.  Готовий розчин перемішують до однорідної маси.  Марка цементу і склад  розчинової суміші визначають марку отриманого розчину.( див. таблицю)</w:t>
      </w:r>
    </w:p>
    <w:p w:rsidR="007170D9" w:rsidRDefault="007170D9" w:rsidP="00F20399">
      <w:pPr>
        <w:tabs>
          <w:tab w:val="left" w:pos="15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20399">
        <w:rPr>
          <w:sz w:val="24"/>
          <w:szCs w:val="24"/>
          <w:lang w:val="uk-UA"/>
        </w:rPr>
        <w:tab/>
        <w:t xml:space="preserve">                                                                   </w:t>
      </w:r>
    </w:p>
    <w:tbl>
      <w:tblPr>
        <w:tblW w:w="0" w:type="auto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116"/>
        <w:gridCol w:w="1164"/>
        <w:gridCol w:w="1332"/>
        <w:gridCol w:w="1248"/>
      </w:tblGrid>
      <w:tr w:rsidR="007170D9" w:rsidTr="00167E52">
        <w:trPr>
          <w:trHeight w:val="582"/>
        </w:trPr>
        <w:tc>
          <w:tcPr>
            <w:tcW w:w="1044" w:type="dxa"/>
            <w:vMerge w:val="restart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Марка цементу</w:t>
            </w:r>
          </w:p>
        </w:tc>
        <w:tc>
          <w:tcPr>
            <w:tcW w:w="4860" w:type="dxa"/>
            <w:gridSpan w:val="4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Марка   розчину</w:t>
            </w:r>
          </w:p>
        </w:tc>
      </w:tr>
      <w:tr w:rsidR="007170D9" w:rsidTr="00167E52">
        <w:trPr>
          <w:trHeight w:val="576"/>
        </w:trPr>
        <w:tc>
          <w:tcPr>
            <w:tcW w:w="1044" w:type="dxa"/>
            <w:vMerge/>
          </w:tcPr>
          <w:p w:rsidR="007170D9" w:rsidRDefault="007170D9" w:rsidP="007170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100</w:t>
            </w:r>
          </w:p>
        </w:tc>
        <w:tc>
          <w:tcPr>
            <w:tcW w:w="1164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75</w:t>
            </w:r>
          </w:p>
        </w:tc>
        <w:tc>
          <w:tcPr>
            <w:tcW w:w="1332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50</w:t>
            </w:r>
          </w:p>
        </w:tc>
        <w:tc>
          <w:tcPr>
            <w:tcW w:w="1248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25</w:t>
            </w:r>
          </w:p>
        </w:tc>
      </w:tr>
      <w:tr w:rsidR="007170D9" w:rsidTr="00167E52">
        <w:trPr>
          <w:trHeight w:val="2782"/>
        </w:trPr>
        <w:tc>
          <w:tcPr>
            <w:tcW w:w="1044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500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600</w:t>
            </w:r>
          </w:p>
        </w:tc>
        <w:tc>
          <w:tcPr>
            <w:tcW w:w="1116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3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  : 4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!  : 4,5</w:t>
            </w:r>
          </w:p>
        </w:tc>
        <w:tc>
          <w:tcPr>
            <w:tcW w:w="1164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: 3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: 4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 :  5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 : 6</w:t>
            </w:r>
          </w:p>
        </w:tc>
        <w:tc>
          <w:tcPr>
            <w:tcW w:w="1332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 : 2,5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 : 4,5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6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1248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</w:tc>
      </w:tr>
    </w:tbl>
    <w:p w:rsidR="00167E52" w:rsidRDefault="00167E52" w:rsidP="007170D9">
      <w:pPr>
        <w:ind w:firstLine="708"/>
        <w:rPr>
          <w:sz w:val="24"/>
          <w:szCs w:val="24"/>
          <w:lang w:val="uk-UA"/>
        </w:rPr>
      </w:pPr>
    </w:p>
    <w:p w:rsidR="00D0348C" w:rsidRDefault="00167E52" w:rsidP="00167E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Застосування розчинів з полімерними домішками для</w:t>
      </w:r>
      <w:r w:rsidR="00C05F34">
        <w:rPr>
          <w:sz w:val="24"/>
          <w:szCs w:val="24"/>
          <w:lang w:val="uk-UA"/>
        </w:rPr>
        <w:t xml:space="preserve"> улаштування стяжок, характеризуються підвищеною міцністю  на стирання і не утворюють пилу за зносу. Для таких розчинів застосовують дисперсію ПВА чи бутадієн – стирольні </w:t>
      </w:r>
      <w:proofErr w:type="spellStart"/>
      <w:r w:rsidR="00C05F34">
        <w:rPr>
          <w:sz w:val="24"/>
          <w:szCs w:val="24"/>
          <w:lang w:val="uk-UA"/>
        </w:rPr>
        <w:t>латекси</w:t>
      </w:r>
      <w:proofErr w:type="spellEnd"/>
      <w:r w:rsidR="00C05F34">
        <w:rPr>
          <w:sz w:val="24"/>
          <w:szCs w:val="24"/>
          <w:lang w:val="uk-UA"/>
        </w:rPr>
        <w:t xml:space="preserve">. Домішка латексу в кількості 15-20%  від маси цементу  знижує стиранність розчину у 4-5 разів,  практика засвідчила ефективність застосування </w:t>
      </w:r>
      <w:proofErr w:type="spellStart"/>
      <w:r w:rsidR="00C05F34">
        <w:rPr>
          <w:sz w:val="24"/>
          <w:szCs w:val="24"/>
          <w:lang w:val="uk-UA"/>
        </w:rPr>
        <w:t>полімерцементних</w:t>
      </w:r>
      <w:proofErr w:type="spellEnd"/>
      <w:r w:rsidR="00C05F34">
        <w:rPr>
          <w:sz w:val="24"/>
          <w:szCs w:val="24"/>
          <w:lang w:val="uk-UA"/>
        </w:rPr>
        <w:t xml:space="preserve"> стяжок під монолітні </w:t>
      </w:r>
      <w:proofErr w:type="spellStart"/>
      <w:r w:rsidR="00C05F34">
        <w:rPr>
          <w:sz w:val="24"/>
          <w:szCs w:val="24"/>
          <w:lang w:val="uk-UA"/>
        </w:rPr>
        <w:t>пілоги</w:t>
      </w:r>
      <w:proofErr w:type="spellEnd"/>
      <w:r w:rsidR="00C05F34">
        <w:rPr>
          <w:sz w:val="24"/>
          <w:szCs w:val="24"/>
          <w:lang w:val="uk-UA"/>
        </w:rPr>
        <w:t>.</w:t>
      </w:r>
      <w:r w:rsidR="00D0348C">
        <w:rPr>
          <w:sz w:val="24"/>
          <w:szCs w:val="24"/>
          <w:lang w:val="uk-UA"/>
        </w:rPr>
        <w:t xml:space="preserve"> Як полімерні домішки в них використовують  водні дисперсії </w:t>
      </w:r>
      <w:proofErr w:type="spellStart"/>
      <w:r w:rsidR="00D0348C">
        <w:rPr>
          <w:sz w:val="24"/>
          <w:szCs w:val="24"/>
          <w:lang w:val="uk-UA"/>
        </w:rPr>
        <w:t>латексів</w:t>
      </w:r>
      <w:proofErr w:type="spellEnd"/>
      <w:r w:rsidR="00D0348C">
        <w:rPr>
          <w:sz w:val="24"/>
          <w:szCs w:val="24"/>
          <w:lang w:val="uk-UA"/>
        </w:rPr>
        <w:t xml:space="preserve"> СКС -65ГП, ДВХБ-70 і </w:t>
      </w:r>
      <w:proofErr w:type="spellStart"/>
      <w:r w:rsidR="00D0348C">
        <w:rPr>
          <w:sz w:val="24"/>
          <w:szCs w:val="24"/>
          <w:lang w:val="uk-UA"/>
        </w:rPr>
        <w:t>ПВАд</w:t>
      </w:r>
      <w:proofErr w:type="spellEnd"/>
      <w:r w:rsidR="00D0348C">
        <w:rPr>
          <w:sz w:val="24"/>
          <w:szCs w:val="24"/>
          <w:lang w:val="uk-UA"/>
        </w:rPr>
        <w:t>.</w:t>
      </w:r>
    </w:p>
    <w:p w:rsidR="00D23612" w:rsidRDefault="00D0348C" w:rsidP="00D0348C">
      <w:pPr>
        <w:rPr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 xml:space="preserve">          Бетон</w:t>
      </w:r>
      <w:r>
        <w:rPr>
          <w:sz w:val="24"/>
          <w:szCs w:val="24"/>
          <w:lang w:val="uk-UA"/>
        </w:rPr>
        <w:t xml:space="preserve"> – це штучний </w:t>
      </w:r>
      <w:proofErr w:type="spellStart"/>
      <w:r>
        <w:rPr>
          <w:sz w:val="24"/>
          <w:szCs w:val="24"/>
          <w:lang w:val="uk-UA"/>
        </w:rPr>
        <w:t>каменеподібний</w:t>
      </w:r>
      <w:proofErr w:type="spellEnd"/>
      <w:r>
        <w:rPr>
          <w:sz w:val="24"/>
          <w:szCs w:val="24"/>
          <w:lang w:val="uk-UA"/>
        </w:rPr>
        <w:t xml:space="preserve"> матеріал, результат  тверднення  раціонально дібраної суміші в</w:t>
      </w:r>
      <w:r w:rsidRPr="008C60F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яжучого </w:t>
      </w:r>
      <w:r w:rsidR="008C60F0">
        <w:rPr>
          <w:sz w:val="24"/>
          <w:szCs w:val="24"/>
          <w:lang w:val="uk-UA"/>
        </w:rPr>
        <w:t xml:space="preserve"> , заповнювачів, води і, у разі потреби , спеціальних добавок. Бетон – один із основних видів  будівельних матеріалів.</w:t>
      </w:r>
    </w:p>
    <w:p w:rsidR="00145643" w:rsidRDefault="003F140C" w:rsidP="00D034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 закінчення формування суміші мають перемішуватися , транспортуватися й укладатися з найменшими затратами енергії;  не розшаровуватися; швидкість тверднення відформованого бетону має відповідати заданим  строкам розпалублення; витрата цементу в суміші має бути </w:t>
      </w:r>
      <w:proofErr w:type="spellStart"/>
      <w:r>
        <w:rPr>
          <w:sz w:val="24"/>
          <w:szCs w:val="24"/>
          <w:lang w:val="uk-UA"/>
        </w:rPr>
        <w:t>обгрунтовано</w:t>
      </w:r>
      <w:proofErr w:type="spellEnd"/>
      <w:r>
        <w:rPr>
          <w:sz w:val="24"/>
          <w:szCs w:val="24"/>
          <w:lang w:val="uk-UA"/>
        </w:rPr>
        <w:t xml:space="preserve"> мінімальною, оскільки він є найдорожчим  компонентом. Бетони для  стяжок підлог промислових  будівель мають бути зносостійкими й міцними на вигин, а бетони для дорожніх і аеродромних покриттів, крім того, - морозостійкими.</w:t>
      </w:r>
      <w:r w:rsidR="003C329D">
        <w:rPr>
          <w:sz w:val="24"/>
          <w:szCs w:val="24"/>
          <w:lang w:val="uk-UA"/>
        </w:rPr>
        <w:t xml:space="preserve"> Основними  матеріалами для</w:t>
      </w:r>
      <w:r w:rsidR="00145643">
        <w:rPr>
          <w:sz w:val="24"/>
          <w:szCs w:val="24"/>
          <w:lang w:val="uk-UA"/>
        </w:rPr>
        <w:t xml:space="preserve"> виробництва бетону  є цемент, заповнювачі і вода. Марку цементу рекомендується вибирати залежно від проектного класу бетону за міцністю на стиск. На практиці найчастіше застосовують цементи марок 400……500. Чим вища марка цементу , тим менша його витрата.</w:t>
      </w:r>
    </w:p>
    <w:p w:rsidR="00145643" w:rsidRDefault="00145643" w:rsidP="00145643">
      <w:pPr>
        <w:rPr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2. Закріплення матеріалу;  «Розгадати ребус»</w:t>
      </w:r>
      <w:r>
        <w:rPr>
          <w:sz w:val="24"/>
          <w:szCs w:val="24"/>
          <w:lang w:val="uk-UA"/>
        </w:rPr>
        <w:t xml:space="preserve">   (відповіді записати в зошит)</w:t>
      </w:r>
    </w:p>
    <w:p w:rsidR="00145643" w:rsidRDefault="00145643" w:rsidP="00145643">
      <w:pPr>
        <w:rPr>
          <w:sz w:val="24"/>
          <w:szCs w:val="24"/>
          <w:lang w:val="uk-UA"/>
        </w:rPr>
      </w:pPr>
    </w:p>
    <w:p w:rsidR="00145643" w:rsidRPr="00145643" w:rsidRDefault="00145643" w:rsidP="009A5021">
      <w:pPr>
        <w:tabs>
          <w:tab w:val="left" w:pos="1812"/>
          <w:tab w:val="left" w:pos="2604"/>
          <w:tab w:val="left" w:pos="3612"/>
          <w:tab w:val="center" w:pos="4677"/>
          <w:tab w:val="left" w:pos="7344"/>
        </w:tabs>
        <w:rPr>
          <w:b/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А) три слова;</w:t>
      </w:r>
      <w:r w:rsidRPr="00145643">
        <w:rPr>
          <w:b/>
          <w:sz w:val="24"/>
          <w:szCs w:val="24"/>
          <w:lang w:val="uk-UA"/>
        </w:rPr>
        <w:tab/>
        <w:t>У</w:t>
      </w:r>
      <w:r w:rsidR="009A5021">
        <w:rPr>
          <w:b/>
          <w:sz w:val="24"/>
          <w:szCs w:val="24"/>
          <w:lang w:val="uk-UA"/>
        </w:rPr>
        <w:tab/>
        <w:t>Е</w:t>
      </w:r>
      <w:r w:rsidR="009A5021">
        <w:rPr>
          <w:b/>
          <w:sz w:val="24"/>
          <w:szCs w:val="24"/>
          <w:lang w:val="uk-UA"/>
        </w:rPr>
        <w:tab/>
        <w:t>Л</w:t>
      </w:r>
      <w:r w:rsidR="009A5021">
        <w:rPr>
          <w:b/>
          <w:sz w:val="24"/>
          <w:szCs w:val="24"/>
          <w:lang w:val="uk-UA"/>
        </w:rPr>
        <w:tab/>
        <w:t xml:space="preserve">             Й                     О        Р</w:t>
      </w:r>
      <w:r w:rsidR="009A5021">
        <w:rPr>
          <w:b/>
          <w:sz w:val="24"/>
          <w:szCs w:val="24"/>
          <w:lang w:val="uk-UA"/>
        </w:rPr>
        <w:tab/>
        <w:t>Ч</w:t>
      </w:r>
    </w:p>
    <w:p w:rsidR="009A5021" w:rsidRDefault="00145643" w:rsidP="009A5021">
      <w:pPr>
        <w:tabs>
          <w:tab w:val="left" w:pos="816"/>
          <w:tab w:val="left" w:pos="3108"/>
          <w:tab w:val="left" w:pos="3972"/>
          <w:tab w:val="left" w:pos="5112"/>
          <w:tab w:val="left" w:pos="6072"/>
          <w:tab w:val="left" w:pos="6876"/>
          <w:tab w:val="left" w:pos="7740"/>
        </w:tabs>
        <w:rPr>
          <w:b/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Б</w:t>
      </w:r>
      <w:r w:rsidRPr="00145643"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 xml:space="preserve">        І             В</w:t>
      </w:r>
      <w:r w:rsidR="009A5021">
        <w:rPr>
          <w:b/>
          <w:sz w:val="24"/>
          <w:szCs w:val="24"/>
          <w:lang w:val="uk-UA"/>
        </w:rPr>
        <w:tab/>
        <w:t>Ь</w:t>
      </w:r>
      <w:r w:rsidR="009A5021">
        <w:rPr>
          <w:b/>
          <w:sz w:val="24"/>
          <w:szCs w:val="24"/>
          <w:lang w:val="uk-UA"/>
        </w:rPr>
        <w:tab/>
        <w:t>Н</w:t>
      </w:r>
      <w:r w:rsidR="009A5021">
        <w:rPr>
          <w:b/>
          <w:sz w:val="24"/>
          <w:szCs w:val="24"/>
          <w:lang w:val="uk-UA"/>
        </w:rPr>
        <w:tab/>
        <w:t>И</w:t>
      </w:r>
      <w:r w:rsidR="009A5021">
        <w:rPr>
          <w:b/>
          <w:sz w:val="24"/>
          <w:szCs w:val="24"/>
          <w:lang w:val="uk-UA"/>
        </w:rPr>
        <w:tab/>
        <w:t>З</w:t>
      </w:r>
      <w:r w:rsidR="009A5021">
        <w:rPr>
          <w:b/>
          <w:sz w:val="24"/>
          <w:szCs w:val="24"/>
          <w:lang w:val="uk-UA"/>
        </w:rPr>
        <w:tab/>
        <w:t>И</w:t>
      </w:r>
      <w:r w:rsidR="009A5021">
        <w:rPr>
          <w:b/>
          <w:sz w:val="24"/>
          <w:szCs w:val="24"/>
          <w:lang w:val="uk-UA"/>
        </w:rPr>
        <w:tab/>
        <w:t>Н</w:t>
      </w:r>
    </w:p>
    <w:p w:rsidR="009A5021" w:rsidRPr="009A5021" w:rsidRDefault="009A5021" w:rsidP="009A5021">
      <w:pPr>
        <w:tabs>
          <w:tab w:val="left" w:pos="1200"/>
          <w:tab w:val="left" w:pos="1968"/>
          <w:tab w:val="left" w:pos="2700"/>
          <w:tab w:val="left" w:pos="3504"/>
          <w:tab w:val="left" w:pos="5508"/>
          <w:tab w:val="left" w:pos="7356"/>
          <w:tab w:val="left" w:pos="8424"/>
        </w:tabs>
        <w:rPr>
          <w:b/>
          <w:sz w:val="24"/>
          <w:szCs w:val="24"/>
          <w:lang w:val="uk-UA"/>
        </w:rPr>
      </w:pPr>
      <w:r w:rsidRPr="009A5021">
        <w:rPr>
          <w:b/>
          <w:sz w:val="24"/>
          <w:szCs w:val="24"/>
          <w:lang w:val="uk-UA"/>
        </w:rPr>
        <w:t xml:space="preserve">      З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О             Ю</w:t>
      </w:r>
      <w:r>
        <w:rPr>
          <w:b/>
          <w:sz w:val="24"/>
          <w:szCs w:val="24"/>
          <w:lang w:val="uk-UA"/>
        </w:rPr>
        <w:tab/>
        <w:t>Н              А</w:t>
      </w:r>
      <w:r>
        <w:rPr>
          <w:b/>
          <w:sz w:val="24"/>
          <w:szCs w:val="24"/>
          <w:lang w:val="uk-UA"/>
        </w:rPr>
        <w:tab/>
        <w:t>Ч</w:t>
      </w:r>
    </w:p>
    <w:p w:rsidR="009A5021" w:rsidRDefault="009A5021" w:rsidP="009A5021">
      <w:pPr>
        <w:tabs>
          <w:tab w:val="left" w:pos="840"/>
          <w:tab w:val="left" w:pos="1788"/>
          <w:tab w:val="left" w:pos="2904"/>
        </w:tabs>
        <w:rPr>
          <w:b/>
          <w:sz w:val="24"/>
          <w:szCs w:val="24"/>
          <w:lang w:val="uk-UA"/>
        </w:rPr>
      </w:pPr>
    </w:p>
    <w:p w:rsidR="009A5021" w:rsidRDefault="009A5021" w:rsidP="009A5021">
      <w:pPr>
        <w:tabs>
          <w:tab w:val="left" w:pos="840"/>
          <w:tab w:val="left" w:pos="2256"/>
          <w:tab w:val="left" w:pos="2904"/>
          <w:tab w:val="left" w:pos="4212"/>
          <w:tab w:val="left" w:pos="6252"/>
          <w:tab w:val="left" w:pos="7188"/>
          <w:tab w:val="left" w:pos="8124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Б) три слова;   Р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    Т</w:t>
      </w:r>
      <w:r>
        <w:rPr>
          <w:b/>
          <w:sz w:val="24"/>
          <w:szCs w:val="24"/>
          <w:lang w:val="uk-UA"/>
        </w:rPr>
        <w:tab/>
        <w:t>Н            А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К           О</w:t>
      </w:r>
    </w:p>
    <w:p w:rsidR="009A5021" w:rsidRDefault="009A5021" w:rsidP="009A5021">
      <w:pPr>
        <w:tabs>
          <w:tab w:val="left" w:pos="840"/>
          <w:tab w:val="left" w:pos="1788"/>
          <w:tab w:val="left" w:pos="2904"/>
          <w:tab w:val="left" w:pos="3696"/>
          <w:tab w:val="center" w:pos="4677"/>
          <w:tab w:val="left" w:pos="5352"/>
          <w:tab w:val="left" w:pos="6732"/>
          <w:tab w:val="left" w:pos="7620"/>
        </w:tabs>
        <w:rPr>
          <w:b/>
          <w:sz w:val="24"/>
          <w:szCs w:val="24"/>
          <w:lang w:val="uk-UA"/>
        </w:rPr>
      </w:pPr>
      <w:r w:rsidRPr="009A5021">
        <w:rPr>
          <w:b/>
          <w:sz w:val="24"/>
          <w:szCs w:val="24"/>
          <w:lang w:val="uk-UA"/>
        </w:rPr>
        <w:t>П</w:t>
      </w:r>
      <w:r w:rsidRPr="009A5021">
        <w:rPr>
          <w:b/>
          <w:sz w:val="24"/>
          <w:szCs w:val="24"/>
          <w:lang w:val="uk-UA"/>
        </w:rPr>
        <w:tab/>
        <w:t>Г</w:t>
      </w:r>
      <w:r w:rsidRPr="009A5021"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      Т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Ж             П</w:t>
      </w:r>
    </w:p>
    <w:p w:rsidR="00F02DDD" w:rsidRDefault="009A5021" w:rsidP="00F02DDD">
      <w:pPr>
        <w:tabs>
          <w:tab w:val="left" w:pos="1392"/>
          <w:tab w:val="left" w:pos="2388"/>
          <w:tab w:val="left" w:pos="2904"/>
          <w:tab w:val="left" w:pos="4677"/>
          <w:tab w:val="left" w:pos="616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 xml:space="preserve">     Е</w:t>
      </w:r>
      <w:r w:rsidR="00F02DDD">
        <w:rPr>
          <w:b/>
          <w:sz w:val="24"/>
          <w:szCs w:val="24"/>
          <w:lang w:val="uk-UA"/>
        </w:rPr>
        <w:t xml:space="preserve">              Р</w:t>
      </w:r>
      <w:r w:rsidR="00F02DDD">
        <w:rPr>
          <w:b/>
          <w:sz w:val="24"/>
          <w:szCs w:val="24"/>
          <w:lang w:val="uk-UA"/>
        </w:rPr>
        <w:tab/>
        <w:t xml:space="preserve">       І</w:t>
      </w:r>
      <w:r w:rsidR="00F02DDD">
        <w:rPr>
          <w:b/>
          <w:sz w:val="24"/>
          <w:szCs w:val="24"/>
          <w:lang w:val="uk-UA"/>
        </w:rPr>
        <w:tab/>
        <w:t>Н</w:t>
      </w:r>
    </w:p>
    <w:p w:rsidR="00F02DDD" w:rsidRDefault="00F02DDD" w:rsidP="00F02DDD">
      <w:pPr>
        <w:rPr>
          <w:sz w:val="24"/>
          <w:szCs w:val="24"/>
          <w:lang w:val="uk-UA"/>
        </w:rPr>
      </w:pPr>
    </w:p>
    <w:p w:rsidR="00F02DDD" w:rsidRPr="00F02DDD" w:rsidRDefault="00F02DDD" w:rsidP="00F02DDD">
      <w:pPr>
        <w:tabs>
          <w:tab w:val="left" w:pos="2184"/>
          <w:tab w:val="left" w:pos="3036"/>
          <w:tab w:val="left" w:pos="3852"/>
          <w:tab w:val="center" w:pos="4677"/>
          <w:tab w:val="left" w:pos="6528"/>
          <w:tab w:val="left" w:pos="7656"/>
        </w:tabs>
        <w:rPr>
          <w:b/>
          <w:sz w:val="24"/>
          <w:szCs w:val="24"/>
          <w:lang w:val="uk-UA"/>
        </w:rPr>
      </w:pPr>
      <w:r w:rsidRPr="00F02DDD">
        <w:rPr>
          <w:b/>
          <w:sz w:val="24"/>
          <w:szCs w:val="24"/>
          <w:lang w:val="uk-UA"/>
        </w:rPr>
        <w:t>В) три слова;  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 xml:space="preserve">          К                 Ц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Т            Н</w:t>
      </w:r>
    </w:p>
    <w:p w:rsidR="00BB6414" w:rsidRDefault="00F02DDD" w:rsidP="00F02DDD">
      <w:pPr>
        <w:tabs>
          <w:tab w:val="left" w:pos="1020"/>
          <w:tab w:val="left" w:pos="1836"/>
          <w:tab w:val="left" w:pos="2664"/>
          <w:tab w:val="left" w:pos="3480"/>
          <w:tab w:val="center" w:pos="4677"/>
          <w:tab w:val="left" w:pos="6108"/>
          <w:tab w:val="left" w:pos="7116"/>
          <w:tab w:val="left" w:pos="8064"/>
        </w:tabs>
        <w:rPr>
          <w:b/>
          <w:sz w:val="24"/>
          <w:szCs w:val="24"/>
          <w:lang w:val="uk-UA"/>
        </w:rPr>
      </w:pPr>
      <w:r w:rsidRPr="00F02DDD">
        <w:rPr>
          <w:b/>
          <w:sz w:val="24"/>
          <w:szCs w:val="24"/>
          <w:lang w:val="uk-UA"/>
        </w:rPr>
        <w:t xml:space="preserve">     Б</w:t>
      </w:r>
      <w:r w:rsidRPr="00F02DDD"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О</w:t>
      </w:r>
      <w:proofErr w:type="spellEnd"/>
      <w:r>
        <w:rPr>
          <w:b/>
          <w:sz w:val="24"/>
          <w:szCs w:val="24"/>
          <w:lang w:val="uk-UA"/>
        </w:rPr>
        <w:tab/>
        <w:t>Ш          І</w:t>
      </w:r>
      <w:r>
        <w:rPr>
          <w:b/>
          <w:sz w:val="24"/>
          <w:szCs w:val="24"/>
          <w:lang w:val="uk-UA"/>
        </w:rPr>
        <w:tab/>
        <w:t xml:space="preserve">               И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ab/>
        <w:t>И</w:t>
      </w:r>
    </w:p>
    <w:p w:rsidR="00BB6414" w:rsidRPr="00BB6414" w:rsidRDefault="00BB6414" w:rsidP="00BB6414">
      <w:pPr>
        <w:rPr>
          <w:sz w:val="24"/>
          <w:szCs w:val="24"/>
          <w:lang w:val="uk-UA"/>
        </w:rPr>
      </w:pPr>
    </w:p>
    <w:p w:rsidR="00BB6414" w:rsidRDefault="00BB6414" w:rsidP="00BB6414">
      <w:pPr>
        <w:rPr>
          <w:sz w:val="24"/>
          <w:szCs w:val="24"/>
          <w:lang w:val="uk-UA"/>
        </w:rPr>
      </w:pPr>
    </w:p>
    <w:p w:rsidR="00285DC6" w:rsidRPr="00285DC6" w:rsidRDefault="00BB6414" w:rsidP="00BB6414">
      <w:pPr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>05.05.2020р.   Тема уроку:  « Характеристика кольорових цементів, пігментів, слюди</w:t>
      </w:r>
      <w:r w:rsidR="00285DC6" w:rsidRPr="00285DC6">
        <w:rPr>
          <w:b/>
          <w:sz w:val="24"/>
          <w:szCs w:val="24"/>
          <w:lang w:val="uk-UA"/>
        </w:rPr>
        <w:t xml:space="preserve">,  </w:t>
      </w:r>
    </w:p>
    <w:p w:rsidR="00285DC6" w:rsidRDefault="00285DC6" w:rsidP="00285DC6">
      <w:pPr>
        <w:tabs>
          <w:tab w:val="left" w:pos="3624"/>
        </w:tabs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 xml:space="preserve">                                             крихти з гірських порід для декоративного  оштукатурювання»</w:t>
      </w:r>
    </w:p>
    <w:p w:rsidR="00285DC6" w:rsidRDefault="00285DC6" w:rsidP="00285DC6">
      <w:pPr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 xml:space="preserve"> </w:t>
      </w:r>
      <w:proofErr w:type="spellStart"/>
      <w:r w:rsidRPr="00285DC6">
        <w:rPr>
          <w:b/>
          <w:sz w:val="24"/>
          <w:szCs w:val="24"/>
          <w:lang w:val="uk-UA"/>
        </w:rPr>
        <w:t>І.Інформація</w:t>
      </w:r>
      <w:proofErr w:type="spellEnd"/>
      <w:r w:rsidRPr="00285DC6">
        <w:rPr>
          <w:b/>
          <w:sz w:val="24"/>
          <w:szCs w:val="24"/>
          <w:lang w:val="uk-UA"/>
        </w:rPr>
        <w:t xml:space="preserve">  викладача:</w:t>
      </w:r>
    </w:p>
    <w:p w:rsidR="00945814" w:rsidRDefault="00285DC6" w:rsidP="00285DC6">
      <w:pPr>
        <w:tabs>
          <w:tab w:val="left" w:pos="1188"/>
        </w:tabs>
        <w:rPr>
          <w:b/>
          <w:sz w:val="24"/>
          <w:szCs w:val="24"/>
          <w:lang w:val="uk-UA"/>
        </w:rPr>
      </w:pPr>
      <w:r w:rsidRPr="00945814">
        <w:rPr>
          <w:b/>
          <w:sz w:val="24"/>
          <w:szCs w:val="24"/>
          <w:lang w:val="uk-UA"/>
        </w:rPr>
        <w:t xml:space="preserve">1. </w:t>
      </w:r>
      <w:r w:rsidR="00945814" w:rsidRPr="00945814">
        <w:rPr>
          <w:b/>
          <w:sz w:val="24"/>
          <w:szCs w:val="24"/>
          <w:lang w:val="uk-UA"/>
        </w:rPr>
        <w:t>Характеристика кольорових цементів  для декоративного оштукатурювання:</w:t>
      </w:r>
    </w:p>
    <w:p w:rsidR="00945814" w:rsidRDefault="00945814" w:rsidP="009458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декоративного оштукатурювання часто використовують кольорові цементи.</w:t>
      </w:r>
    </w:p>
    <w:p w:rsidR="00AC6E32" w:rsidRDefault="00945814" w:rsidP="009458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Білий цемент – сировина </w:t>
      </w:r>
      <w:proofErr w:type="spellStart"/>
      <w:r>
        <w:rPr>
          <w:sz w:val="24"/>
          <w:szCs w:val="24"/>
          <w:lang w:val="uk-UA"/>
        </w:rPr>
        <w:t>маложелезнистого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клінкера</w:t>
      </w:r>
      <w:proofErr w:type="spellEnd"/>
      <w:r>
        <w:rPr>
          <w:sz w:val="24"/>
          <w:szCs w:val="24"/>
          <w:lang w:val="uk-UA"/>
        </w:rPr>
        <w:t xml:space="preserve"> з малою кількістю </w:t>
      </w:r>
      <w:proofErr w:type="spellStart"/>
      <w:r>
        <w:rPr>
          <w:sz w:val="24"/>
          <w:szCs w:val="24"/>
          <w:lang w:val="uk-UA"/>
        </w:rPr>
        <w:t>хрома</w:t>
      </w:r>
      <w:proofErr w:type="spellEnd"/>
      <w:r>
        <w:rPr>
          <w:sz w:val="24"/>
          <w:szCs w:val="24"/>
          <w:lang w:val="uk-UA"/>
        </w:rPr>
        <w:t xml:space="preserve"> і марганцю   збагаченого різними видами </w:t>
      </w:r>
      <w:proofErr w:type="spellStart"/>
      <w:r>
        <w:rPr>
          <w:sz w:val="24"/>
          <w:szCs w:val="24"/>
          <w:lang w:val="uk-UA"/>
        </w:rPr>
        <w:t>домішків</w:t>
      </w:r>
      <w:proofErr w:type="spellEnd"/>
      <w:r>
        <w:rPr>
          <w:sz w:val="24"/>
          <w:szCs w:val="24"/>
          <w:lang w:val="uk-UA"/>
        </w:rPr>
        <w:t>, включа</w:t>
      </w:r>
      <w:r w:rsidR="00AC6E32">
        <w:rPr>
          <w:sz w:val="24"/>
          <w:szCs w:val="24"/>
          <w:lang w:val="uk-UA"/>
        </w:rPr>
        <w:t xml:space="preserve">ючи вапняки, гіпс і хлористі солі. які здійснюють вплив на його  окраску. Має високу тонкість </w:t>
      </w:r>
      <w:proofErr w:type="spellStart"/>
      <w:r w:rsidR="00AC6E32">
        <w:rPr>
          <w:sz w:val="24"/>
          <w:szCs w:val="24"/>
          <w:lang w:val="uk-UA"/>
        </w:rPr>
        <w:t>пом</w:t>
      </w:r>
      <w:proofErr w:type="spellEnd"/>
      <w:r w:rsidR="00AC6E32">
        <w:rPr>
          <w:sz w:val="24"/>
          <w:szCs w:val="24"/>
          <w:lang w:val="uk-UA"/>
        </w:rPr>
        <w:t xml:space="preserve"> </w:t>
      </w:r>
      <w:proofErr w:type="spellStart"/>
      <w:r w:rsidR="00AC6E32">
        <w:rPr>
          <w:sz w:val="24"/>
          <w:szCs w:val="24"/>
          <w:lang w:val="uk-UA"/>
        </w:rPr>
        <w:t>елу</w:t>
      </w:r>
      <w:proofErr w:type="spellEnd"/>
      <w:r w:rsidR="00AC6E3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        </w:t>
      </w:r>
    </w:p>
    <w:p w:rsidR="009D6B7D" w:rsidRDefault="00AC6E32" w:rsidP="00AC6E3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білого і сірого цементів промисловість випускає  різні кольори цементів. Кольоровий цемент – отримують шляхом одночасного помелу білого </w:t>
      </w:r>
      <w:proofErr w:type="spellStart"/>
      <w:r>
        <w:rPr>
          <w:sz w:val="24"/>
          <w:szCs w:val="24"/>
          <w:lang w:val="uk-UA"/>
        </w:rPr>
        <w:t>портландцементного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клінкера</w:t>
      </w:r>
      <w:proofErr w:type="spellEnd"/>
      <w:r>
        <w:rPr>
          <w:sz w:val="24"/>
          <w:szCs w:val="24"/>
          <w:lang w:val="uk-UA"/>
        </w:rPr>
        <w:t xml:space="preserve">,  а також  </w:t>
      </w:r>
      <w:proofErr w:type="spellStart"/>
      <w:r>
        <w:rPr>
          <w:sz w:val="24"/>
          <w:szCs w:val="24"/>
          <w:lang w:val="uk-UA"/>
        </w:rPr>
        <w:t>гіпса</w:t>
      </w:r>
      <w:proofErr w:type="spellEnd"/>
      <w:r>
        <w:rPr>
          <w:sz w:val="24"/>
          <w:szCs w:val="24"/>
          <w:lang w:val="uk-UA"/>
        </w:rPr>
        <w:t xml:space="preserve"> і  </w:t>
      </w:r>
      <w:proofErr w:type="spellStart"/>
      <w:r>
        <w:rPr>
          <w:sz w:val="24"/>
          <w:szCs w:val="24"/>
          <w:lang w:val="uk-UA"/>
        </w:rPr>
        <w:t>світлолугостійких</w:t>
      </w:r>
      <w:proofErr w:type="spellEnd"/>
      <w:r>
        <w:rPr>
          <w:sz w:val="24"/>
          <w:szCs w:val="24"/>
          <w:lang w:val="uk-UA"/>
        </w:rPr>
        <w:t xml:space="preserve">  кольорових пігментів, </w:t>
      </w:r>
      <w:r>
        <w:rPr>
          <w:sz w:val="24"/>
          <w:szCs w:val="24"/>
          <w:lang w:val="uk-UA"/>
        </w:rPr>
        <w:lastRenderedPageBreak/>
        <w:t>доповнених домішками.  В заводських умовах виготовляють декоративні суміші  на основі білого, зеленого, жовтого і чорного відтінків , різної інтенсив</w:t>
      </w:r>
      <w:r w:rsidR="005E7A37">
        <w:rPr>
          <w:sz w:val="24"/>
          <w:szCs w:val="24"/>
          <w:lang w:val="uk-UA"/>
        </w:rPr>
        <w:t xml:space="preserve">ності.  Для придання матеріалу кольору використовують  спеціальні фарбувальні пігменти, які можна використати </w:t>
      </w:r>
      <w:r>
        <w:rPr>
          <w:sz w:val="24"/>
          <w:szCs w:val="24"/>
          <w:lang w:val="uk-UA"/>
        </w:rPr>
        <w:t xml:space="preserve">  </w:t>
      </w:r>
      <w:r w:rsidR="005E7A37">
        <w:rPr>
          <w:sz w:val="24"/>
          <w:szCs w:val="24"/>
          <w:lang w:val="uk-UA"/>
        </w:rPr>
        <w:t xml:space="preserve">в домашніх умовах. Свій колір  декоративні цементи отримують в процесі помелу білого </w:t>
      </w:r>
      <w:proofErr w:type="spellStart"/>
      <w:r w:rsidR="005E7A37">
        <w:rPr>
          <w:sz w:val="24"/>
          <w:szCs w:val="24"/>
          <w:lang w:val="uk-UA"/>
        </w:rPr>
        <w:t>клінкера</w:t>
      </w:r>
      <w:proofErr w:type="spellEnd"/>
      <w:r w:rsidR="005E7A37">
        <w:rPr>
          <w:sz w:val="24"/>
          <w:szCs w:val="24"/>
          <w:lang w:val="uk-UA"/>
        </w:rPr>
        <w:t xml:space="preserve">. Коли на початку до матеріалу добавляються </w:t>
      </w:r>
      <w:r w:rsidR="009D6B7D">
        <w:rPr>
          <w:sz w:val="24"/>
          <w:szCs w:val="24"/>
          <w:lang w:val="uk-UA"/>
        </w:rPr>
        <w:t xml:space="preserve"> барвники</w:t>
      </w:r>
      <w:r w:rsidR="005E7A37">
        <w:rPr>
          <w:sz w:val="24"/>
          <w:szCs w:val="24"/>
          <w:lang w:val="uk-UA"/>
        </w:rPr>
        <w:t xml:space="preserve">  до відповідного помелу. Наприклад:  червоним його робить – мумія; коричневим – умбра;  вохра  фарбує  його в жовтий колір, окис хрому  - в зелений, сажа  надає йому чорний відтінок, а  ультрамарин  - синій.</w:t>
      </w:r>
      <w:r w:rsidR="009D6B7D">
        <w:rPr>
          <w:sz w:val="24"/>
          <w:szCs w:val="24"/>
          <w:lang w:val="uk-UA"/>
        </w:rPr>
        <w:t xml:space="preserve"> Колір можна приготувати вручну. * максимальна концентрація фарби в загальній масі  не повинна перевищувати – 5%; * не потрібно збільшувати кількість піску, який заглушує колір і знижує пластичність складу;                         * перемішувати   компоненти  потрібно ретельно.</w:t>
      </w:r>
    </w:p>
    <w:p w:rsidR="000049ED" w:rsidRDefault="009D6B7D" w:rsidP="009D6B7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Застосовують кольорові цементи для створення  різних архітектурних форм. Для декоративного опорядження фасадів.  Їх переваги та недоліки:  * збільшення усадки за рахунок кольорових пігментів;  * при використанні барвників низької якості дає на поверхні виступи солян</w:t>
      </w:r>
      <w:r w:rsidR="000049ED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</w:t>
      </w:r>
      <w:r w:rsidR="000049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осадок.</w:t>
      </w:r>
    </w:p>
    <w:p w:rsidR="000049ED" w:rsidRDefault="000049ED" w:rsidP="000049ED">
      <w:pPr>
        <w:rPr>
          <w:sz w:val="24"/>
          <w:szCs w:val="24"/>
          <w:lang w:val="uk-UA"/>
        </w:rPr>
      </w:pPr>
      <w:r w:rsidRPr="000049ED">
        <w:rPr>
          <w:b/>
          <w:sz w:val="24"/>
          <w:szCs w:val="24"/>
          <w:lang w:val="uk-UA"/>
        </w:rPr>
        <w:t>2. Закріплення матеріалу; « Дописати  речення»</w:t>
      </w:r>
      <w:r>
        <w:rPr>
          <w:sz w:val="24"/>
          <w:szCs w:val="24"/>
          <w:lang w:val="uk-UA"/>
        </w:rPr>
        <w:t xml:space="preserve">    (відповіді записати в зошит)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крім сірого, білого кольорів  цементу промисловість випускає  різні…………  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свій колір декоративні цементи отримують  протягом помелу білого </w:t>
      </w:r>
      <w:proofErr w:type="spellStart"/>
      <w:r>
        <w:rPr>
          <w:sz w:val="24"/>
          <w:szCs w:val="24"/>
          <w:lang w:val="uk-UA"/>
        </w:rPr>
        <w:t>клінкера,коли</w:t>
      </w:r>
      <w:proofErr w:type="spellEnd"/>
      <w:r>
        <w:rPr>
          <w:sz w:val="24"/>
          <w:szCs w:val="24"/>
          <w:lang w:val="uk-UA"/>
        </w:rPr>
        <w:t xml:space="preserve"> на початку до матеріалу  добавляються…………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застосовують кольорові цементи  для створення різних ………………</w:t>
      </w:r>
    </w:p>
    <w:p w:rsidR="006E6ACA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*для придання матеріалу  кольору </w:t>
      </w:r>
      <w:r w:rsidR="006E6ACA">
        <w:rPr>
          <w:sz w:val="24"/>
          <w:szCs w:val="24"/>
          <w:lang w:val="uk-UA"/>
        </w:rPr>
        <w:t>, використовують  спеціальні……………</w:t>
      </w:r>
    </w:p>
    <w:p w:rsidR="006E6ACA" w:rsidRDefault="006E6ACA" w:rsidP="006E6AC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які  можна використати в домашніх…………</w:t>
      </w:r>
    </w:p>
    <w:p w:rsidR="006E6ACA" w:rsidRDefault="006E6ACA" w:rsidP="006E6ACA">
      <w:pPr>
        <w:rPr>
          <w:sz w:val="24"/>
          <w:szCs w:val="24"/>
          <w:lang w:val="uk-UA"/>
        </w:rPr>
      </w:pPr>
    </w:p>
    <w:p w:rsidR="006E6ACA" w:rsidRPr="006E6ACA" w:rsidRDefault="006E6ACA" w:rsidP="006E6ACA">
      <w:pPr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>3. Користуючись мережею інтернет скласти  конспект уроку  та презентацію  за темою</w:t>
      </w:r>
    </w:p>
    <w:p w:rsidR="006E6ACA" w:rsidRPr="006E6ACA" w:rsidRDefault="006E6ACA" w:rsidP="006E6ACA">
      <w:pPr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 xml:space="preserve">      уроку:  « Характеристика пігментів, слюди, крихти з гірських порід для </w:t>
      </w:r>
    </w:p>
    <w:p w:rsidR="006E6ACA" w:rsidRDefault="006E6ACA" w:rsidP="006E6ACA">
      <w:pPr>
        <w:tabs>
          <w:tab w:val="left" w:pos="1536"/>
        </w:tabs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ab/>
        <w:t>декоративного  оштукатурювання»</w:t>
      </w:r>
    </w:p>
    <w:p w:rsidR="004C21F6" w:rsidRDefault="006E6ACA" w:rsidP="004C21F6">
      <w:pPr>
        <w:tabs>
          <w:tab w:val="left" w:pos="15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4C21F6">
        <w:rPr>
          <w:sz w:val="24"/>
          <w:szCs w:val="24"/>
          <w:lang w:val="uk-UA"/>
        </w:rPr>
        <w:t xml:space="preserve"> </w:t>
      </w:r>
    </w:p>
    <w:p w:rsidR="004C21F6" w:rsidRDefault="004C21F6" w:rsidP="004C2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Час виконання:  06.05.2020р.  до  10.00  год.</w:t>
      </w:r>
    </w:p>
    <w:p w:rsidR="004C21F6" w:rsidRPr="004C21F6" w:rsidRDefault="004C21F6" w:rsidP="004C21F6">
      <w:pPr>
        <w:rPr>
          <w:sz w:val="24"/>
          <w:szCs w:val="24"/>
          <w:lang w:val="uk-UA"/>
        </w:rPr>
      </w:pPr>
    </w:p>
    <w:p w:rsidR="004C21F6" w:rsidRPr="004C21F6" w:rsidRDefault="004C21F6" w:rsidP="004C21F6">
      <w:pPr>
        <w:rPr>
          <w:sz w:val="24"/>
          <w:szCs w:val="24"/>
          <w:lang w:val="uk-UA"/>
        </w:rPr>
      </w:pPr>
    </w:p>
    <w:p w:rsidR="004C21F6" w:rsidRPr="004C21F6" w:rsidRDefault="004C21F6" w:rsidP="004C21F6">
      <w:pPr>
        <w:rPr>
          <w:sz w:val="24"/>
          <w:szCs w:val="24"/>
          <w:lang w:val="uk-UA"/>
        </w:rPr>
      </w:pPr>
    </w:p>
    <w:p w:rsidR="004C21F6" w:rsidRDefault="004C21F6" w:rsidP="004C21F6">
      <w:pPr>
        <w:rPr>
          <w:sz w:val="24"/>
          <w:szCs w:val="24"/>
          <w:lang w:val="uk-UA"/>
        </w:rPr>
      </w:pPr>
    </w:p>
    <w:p w:rsidR="004C21F6" w:rsidRDefault="004C21F6" w:rsidP="004C21F6">
      <w:pPr>
        <w:tabs>
          <w:tab w:val="left" w:pos="151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4C21F6" w:rsidRDefault="004C21F6" w:rsidP="004C21F6">
      <w:pPr>
        <w:tabs>
          <w:tab w:val="left" w:pos="1512"/>
        </w:tabs>
        <w:rPr>
          <w:sz w:val="24"/>
          <w:szCs w:val="24"/>
          <w:lang w:val="uk-UA"/>
        </w:rPr>
      </w:pPr>
    </w:p>
    <w:p w:rsidR="004C21F6" w:rsidRDefault="004C21F6" w:rsidP="004C21F6">
      <w:pPr>
        <w:tabs>
          <w:tab w:val="left" w:pos="1512"/>
        </w:tabs>
        <w:rPr>
          <w:sz w:val="24"/>
          <w:szCs w:val="24"/>
          <w:lang w:val="uk-UA"/>
        </w:rPr>
      </w:pPr>
    </w:p>
    <w:p w:rsidR="004C21F6" w:rsidRPr="004C21F6" w:rsidRDefault="004C21F6" w:rsidP="004C21F6">
      <w:pPr>
        <w:tabs>
          <w:tab w:val="left" w:pos="1512"/>
        </w:tabs>
        <w:rPr>
          <w:b/>
          <w:sz w:val="24"/>
          <w:szCs w:val="24"/>
          <w:lang w:val="uk-UA"/>
        </w:rPr>
      </w:pPr>
    </w:p>
    <w:p w:rsidR="004C21F6" w:rsidRPr="004C21F6" w:rsidRDefault="004C21F6" w:rsidP="004C21F6">
      <w:pPr>
        <w:rPr>
          <w:b/>
          <w:sz w:val="24"/>
          <w:szCs w:val="24"/>
          <w:lang w:val="uk-UA"/>
        </w:rPr>
      </w:pPr>
      <w:r w:rsidRPr="004C21F6">
        <w:rPr>
          <w:b/>
          <w:sz w:val="24"/>
          <w:szCs w:val="24"/>
          <w:lang w:val="uk-UA"/>
        </w:rPr>
        <w:t>Група МГШМ -22;  ( 1 урок)</w:t>
      </w:r>
    </w:p>
    <w:p w:rsidR="004C21F6" w:rsidRPr="004C21F6" w:rsidRDefault="004C21F6" w:rsidP="004C21F6">
      <w:pPr>
        <w:rPr>
          <w:b/>
          <w:sz w:val="24"/>
          <w:szCs w:val="24"/>
          <w:lang w:val="uk-UA"/>
        </w:rPr>
      </w:pPr>
      <w:r w:rsidRPr="004C21F6">
        <w:rPr>
          <w:b/>
          <w:sz w:val="24"/>
          <w:szCs w:val="24"/>
          <w:lang w:val="uk-UA"/>
        </w:rPr>
        <w:t xml:space="preserve">06.05.2020р.  Тема  уроку:  « Допустимий вміст  пилоподібної  глини , </w:t>
      </w:r>
    </w:p>
    <w:p w:rsidR="004C21F6" w:rsidRDefault="004C21F6" w:rsidP="004C21F6">
      <w:pPr>
        <w:tabs>
          <w:tab w:val="left" w:pos="3108"/>
        </w:tabs>
        <w:rPr>
          <w:b/>
          <w:sz w:val="24"/>
          <w:szCs w:val="24"/>
          <w:lang w:val="uk-UA"/>
        </w:rPr>
      </w:pPr>
      <w:r w:rsidRPr="004C21F6">
        <w:rPr>
          <w:b/>
          <w:sz w:val="24"/>
          <w:szCs w:val="24"/>
          <w:lang w:val="uk-UA"/>
        </w:rPr>
        <w:tab/>
        <w:t xml:space="preserve"> допустиме </w:t>
      </w:r>
      <w:proofErr w:type="spellStart"/>
      <w:r w:rsidRPr="004C21F6">
        <w:rPr>
          <w:b/>
          <w:sz w:val="24"/>
          <w:szCs w:val="24"/>
          <w:lang w:val="uk-UA"/>
        </w:rPr>
        <w:t>водопоглинання</w:t>
      </w:r>
      <w:proofErr w:type="spellEnd"/>
      <w:r w:rsidRPr="004C21F6">
        <w:rPr>
          <w:b/>
          <w:sz w:val="24"/>
          <w:szCs w:val="24"/>
          <w:lang w:val="uk-UA"/>
        </w:rPr>
        <w:t>»</w:t>
      </w:r>
    </w:p>
    <w:p w:rsidR="00EF51F6" w:rsidRDefault="004C21F6" w:rsidP="004C21F6">
      <w:pPr>
        <w:rPr>
          <w:b/>
          <w:sz w:val="24"/>
          <w:szCs w:val="24"/>
          <w:lang w:val="uk-UA"/>
        </w:rPr>
      </w:pPr>
      <w:r w:rsidRPr="004C21F6">
        <w:rPr>
          <w:b/>
          <w:sz w:val="24"/>
          <w:szCs w:val="24"/>
          <w:lang w:val="uk-UA"/>
        </w:rPr>
        <w:t>І. Інформація викладача:</w:t>
      </w:r>
    </w:p>
    <w:p w:rsidR="00EF51F6" w:rsidRDefault="00EF51F6" w:rsidP="00EF51F6">
      <w:pPr>
        <w:ind w:firstLine="708"/>
        <w:rPr>
          <w:b/>
          <w:sz w:val="24"/>
          <w:szCs w:val="24"/>
          <w:lang w:val="uk-UA"/>
        </w:rPr>
      </w:pPr>
      <w:r w:rsidRPr="00EF51F6">
        <w:rPr>
          <w:b/>
          <w:sz w:val="24"/>
          <w:szCs w:val="24"/>
          <w:lang w:val="uk-UA"/>
        </w:rPr>
        <w:t xml:space="preserve">1.  Допустимий вміст пилоподібної глини, </w:t>
      </w:r>
      <w:proofErr w:type="spellStart"/>
      <w:r w:rsidRPr="00EF51F6">
        <w:rPr>
          <w:b/>
          <w:sz w:val="24"/>
          <w:szCs w:val="24"/>
          <w:lang w:val="uk-UA"/>
        </w:rPr>
        <w:t>водопоглинання</w:t>
      </w:r>
      <w:proofErr w:type="spellEnd"/>
      <w:r w:rsidRPr="00EF51F6">
        <w:rPr>
          <w:b/>
          <w:sz w:val="24"/>
          <w:szCs w:val="24"/>
          <w:lang w:val="uk-UA"/>
        </w:rPr>
        <w:t>:</w:t>
      </w:r>
    </w:p>
    <w:p w:rsidR="00EF51F6" w:rsidRDefault="00EF51F6" w:rsidP="00EF5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Шар якісної штукатурки здатний виконувати практично кілька  видів функцій : декоративної , захисної, основа під фініш.  Для того щоб приготувати розчини для  штукатурки , потрібно розуміти для чого надалі  він буде використаний :</w:t>
      </w:r>
    </w:p>
    <w:p w:rsidR="00477A93" w:rsidRDefault="00EF51F6" w:rsidP="00EF5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найпопулярніший варіант суміші є  цементно – піщана штукатурка. Цей варіант  витримує  вплив  вологи тому ч</w:t>
      </w:r>
      <w:r w:rsidR="00477A9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сто </w:t>
      </w:r>
      <w:r w:rsidR="00477A93">
        <w:rPr>
          <w:sz w:val="24"/>
          <w:szCs w:val="24"/>
          <w:lang w:val="uk-UA"/>
        </w:rPr>
        <w:t xml:space="preserve"> вона  застосовується при обробці  вапняних, зовнішніх фасадів будівель, басейнів ;  * пісок кар</w:t>
      </w:r>
      <w:r w:rsidR="00477A93" w:rsidRPr="00477A93">
        <w:rPr>
          <w:sz w:val="24"/>
          <w:szCs w:val="24"/>
          <w:lang w:val="uk-UA"/>
        </w:rPr>
        <w:t>’</w:t>
      </w:r>
      <w:r w:rsidR="00477A93">
        <w:rPr>
          <w:sz w:val="24"/>
          <w:szCs w:val="24"/>
          <w:lang w:val="uk-UA"/>
        </w:rPr>
        <w:t xml:space="preserve">єрний  і цемент , який змішується  в наступній пропорції:  1 ч. цементу і 2-4 ч. піску необхідно змішати і використовувати протягом 60 хв.; </w:t>
      </w:r>
    </w:p>
    <w:p w:rsidR="00B82C3B" w:rsidRDefault="00477A93" w:rsidP="00477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суміш  цементу і вапна , до цієї суміші необхідно додати пісок. Пропорції розчину – цемент – 1</w:t>
      </w:r>
      <w:r w:rsidR="00B82C3B">
        <w:rPr>
          <w:sz w:val="24"/>
          <w:szCs w:val="24"/>
          <w:lang w:val="uk-UA"/>
        </w:rPr>
        <w:t xml:space="preserve">   пісок –  1 /</w:t>
      </w:r>
      <w:r>
        <w:rPr>
          <w:sz w:val="24"/>
          <w:szCs w:val="24"/>
          <w:lang w:val="uk-UA"/>
        </w:rPr>
        <w:t xml:space="preserve">0.2 ;   </w:t>
      </w:r>
      <w:r w:rsidR="00B82C3B">
        <w:rPr>
          <w:sz w:val="24"/>
          <w:szCs w:val="24"/>
          <w:lang w:val="uk-UA"/>
        </w:rPr>
        <w:t>вапно – 1,7 / 4;  пісок – 12ч.</w:t>
      </w:r>
    </w:p>
    <w:p w:rsidR="00F57E60" w:rsidRDefault="008652BF" w:rsidP="00B82C3B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  <w:r w:rsidR="00B82C3B" w:rsidRPr="00B82C3B">
        <w:rPr>
          <w:b/>
          <w:sz w:val="24"/>
          <w:szCs w:val="24"/>
          <w:lang w:val="uk-UA"/>
        </w:rPr>
        <w:t xml:space="preserve">Виготовлення розчину з додаванням глини </w:t>
      </w:r>
    </w:p>
    <w:p w:rsidR="00ED53EB" w:rsidRDefault="00F57E60" w:rsidP="00F57E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Потрібно придбати глину   та замочити  її у воді , приблизно на добу. Глина повинна бути  добре (розмочена) </w:t>
      </w:r>
      <w:proofErr w:type="spellStart"/>
      <w:r>
        <w:rPr>
          <w:sz w:val="24"/>
          <w:szCs w:val="24"/>
          <w:lang w:val="uk-UA"/>
        </w:rPr>
        <w:t>розм</w:t>
      </w:r>
      <w:proofErr w:type="spellEnd"/>
      <w:r w:rsidRPr="00F57E60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ята</w:t>
      </w:r>
      <w:proofErr w:type="spellEnd"/>
      <w:r>
        <w:rPr>
          <w:sz w:val="24"/>
          <w:szCs w:val="24"/>
          <w:lang w:val="uk-UA"/>
        </w:rPr>
        <w:t xml:space="preserve">   до однорідної і м</w:t>
      </w:r>
      <w:r w:rsidRPr="00F57E60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якої  консистенції. Розчин проціджують і вводять пісок.  Якщо залишаються грудки глини після проціджування, їх можна використати ще для  одного замісу. Щоб підвищити міцність штукатурки в неї</w:t>
      </w:r>
      <w:r w:rsidR="00ED53EB">
        <w:rPr>
          <w:sz w:val="24"/>
          <w:szCs w:val="24"/>
          <w:lang w:val="uk-UA"/>
        </w:rPr>
        <w:t xml:space="preserve"> можна  додати  вапняне тісто. Глиняну суміш можна використовувати ще кілька діб , при застиганні додати воду. З основними компонентами суміші, до складу можна </w:t>
      </w:r>
      <w:proofErr w:type="spellStart"/>
      <w:r w:rsidR="00ED53EB">
        <w:rPr>
          <w:sz w:val="24"/>
          <w:szCs w:val="24"/>
          <w:lang w:val="uk-UA"/>
        </w:rPr>
        <w:t>внести</w:t>
      </w:r>
      <w:proofErr w:type="spellEnd"/>
      <w:r w:rsidR="00ED53EB">
        <w:rPr>
          <w:sz w:val="24"/>
          <w:szCs w:val="24"/>
          <w:lang w:val="uk-UA"/>
        </w:rPr>
        <w:t xml:space="preserve"> добавки, які  можуть покращати властивості суміші: </w:t>
      </w:r>
    </w:p>
    <w:p w:rsidR="00ED53EB" w:rsidRDefault="00ED53EB" w:rsidP="00ED53E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стійкість при мінусовій температурі;</w:t>
      </w:r>
    </w:p>
    <w:p w:rsidR="00ED53EB" w:rsidRDefault="00ED53EB" w:rsidP="00ED53E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шумоізоляція;</w:t>
      </w:r>
    </w:p>
    <w:p w:rsidR="008652BF" w:rsidRDefault="008652BF" w:rsidP="008652B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+ зміна  фактури;   + вологостійкість.</w:t>
      </w:r>
    </w:p>
    <w:p w:rsidR="008652BF" w:rsidRDefault="00ED53EB" w:rsidP="008652B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Необхідно пам</w:t>
      </w:r>
      <w:r w:rsidR="008652BF" w:rsidRPr="008652BF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ятати , що при ретельному проціджуванні і просію</w:t>
      </w:r>
      <w:r w:rsidR="008652BF">
        <w:rPr>
          <w:sz w:val="24"/>
          <w:szCs w:val="24"/>
          <w:lang w:val="uk-UA"/>
        </w:rPr>
        <w:t xml:space="preserve">ванні, правильному змішуванні </w:t>
      </w:r>
      <w:proofErr w:type="spellStart"/>
      <w:r w:rsidR="008652BF">
        <w:rPr>
          <w:sz w:val="24"/>
          <w:szCs w:val="24"/>
          <w:lang w:val="uk-UA"/>
        </w:rPr>
        <w:t>інградієнтів</w:t>
      </w:r>
      <w:proofErr w:type="spellEnd"/>
      <w:r w:rsidR="008652BF">
        <w:rPr>
          <w:sz w:val="24"/>
          <w:szCs w:val="24"/>
          <w:lang w:val="uk-UA"/>
        </w:rPr>
        <w:t xml:space="preserve">- якість кінцевого продукту істотно збільшується, що може  гарантувати збільшення терміну експлуатації. При наявності дефектів  штукатурки  можна говорити про недбале приготування  штукатурної суміші.  </w:t>
      </w:r>
    </w:p>
    <w:p w:rsidR="00AC3899" w:rsidRDefault="008652BF" w:rsidP="008652BF">
      <w:pPr>
        <w:rPr>
          <w:sz w:val="24"/>
          <w:szCs w:val="24"/>
          <w:lang w:val="uk-UA"/>
        </w:rPr>
      </w:pPr>
      <w:r w:rsidRPr="008652BF">
        <w:rPr>
          <w:b/>
          <w:sz w:val="24"/>
          <w:szCs w:val="24"/>
          <w:lang w:val="uk-UA"/>
        </w:rPr>
        <w:t>3. Закріплення матеріалу; «Рішити криптограму»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AC3899" w:rsidRDefault="00AC3899" w:rsidP="00AC3899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AC3899" w:rsidTr="00AC3899">
        <w:trPr>
          <w:trHeight w:val="341"/>
        </w:trPr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AC3899" w:rsidRDefault="006F1322" w:rsidP="006F1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  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</w:tr>
      <w:tr w:rsidR="00AC3899" w:rsidTr="00AC3899">
        <w:trPr>
          <w:trHeight w:val="276"/>
        </w:trPr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8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AC3899" w:rsidTr="00AC3899"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8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426" w:type="dxa"/>
          </w:tcPr>
          <w:p w:rsidR="00AC3899" w:rsidRDefault="006F1322" w:rsidP="006F1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 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AC3899" w:rsidTr="00AC3899"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AC3899" w:rsidTr="00AC3899"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</w:t>
            </w:r>
          </w:p>
        </w:tc>
        <w:tc>
          <w:tcPr>
            <w:tcW w:w="426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AC3899" w:rsidRDefault="006F1322" w:rsidP="00AC38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</w:tbl>
    <w:p w:rsidR="004C21F6" w:rsidRPr="00AC3899" w:rsidRDefault="004C21F6" w:rsidP="00AC3899">
      <w:pPr>
        <w:rPr>
          <w:sz w:val="24"/>
          <w:szCs w:val="24"/>
          <w:lang w:val="uk-UA"/>
        </w:rPr>
      </w:pPr>
    </w:p>
    <w:sectPr w:rsidR="004C21F6" w:rsidRPr="00AC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F"/>
    <w:rsid w:val="000049ED"/>
    <w:rsid w:val="00145643"/>
    <w:rsid w:val="00167E52"/>
    <w:rsid w:val="00285DC6"/>
    <w:rsid w:val="003C329D"/>
    <w:rsid w:val="003F140C"/>
    <w:rsid w:val="00477A93"/>
    <w:rsid w:val="004C21F6"/>
    <w:rsid w:val="005E7A37"/>
    <w:rsid w:val="006E6ACA"/>
    <w:rsid w:val="006F1322"/>
    <w:rsid w:val="007170D9"/>
    <w:rsid w:val="008652BF"/>
    <w:rsid w:val="008C60F0"/>
    <w:rsid w:val="00945814"/>
    <w:rsid w:val="009A5021"/>
    <w:rsid w:val="009D6B7D"/>
    <w:rsid w:val="00A128B0"/>
    <w:rsid w:val="00AC1393"/>
    <w:rsid w:val="00AC3899"/>
    <w:rsid w:val="00AC6E32"/>
    <w:rsid w:val="00AF0574"/>
    <w:rsid w:val="00B82C3B"/>
    <w:rsid w:val="00BB6414"/>
    <w:rsid w:val="00C05F34"/>
    <w:rsid w:val="00D0348C"/>
    <w:rsid w:val="00D23612"/>
    <w:rsid w:val="00DA622F"/>
    <w:rsid w:val="00DD3647"/>
    <w:rsid w:val="00ED53EB"/>
    <w:rsid w:val="00EF51F6"/>
    <w:rsid w:val="00F02DDD"/>
    <w:rsid w:val="00F20399"/>
    <w:rsid w:val="00F20F31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D66"/>
  <w15:chartTrackingRefBased/>
  <w15:docId w15:val="{50B098CF-BC96-453F-84B1-4D63DC1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14</cp:revision>
  <dcterms:created xsi:type="dcterms:W3CDTF">2020-05-04T21:02:00Z</dcterms:created>
  <dcterms:modified xsi:type="dcterms:W3CDTF">2020-05-05T12:14:00Z</dcterms:modified>
</cp:coreProperties>
</file>