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AA" w:rsidRPr="00795CAA" w:rsidRDefault="00795CAA" w:rsidP="00573328">
      <w:pPr>
        <w:rPr>
          <w:b/>
          <w:sz w:val="24"/>
          <w:szCs w:val="24"/>
          <w:lang w:val="uk-UA"/>
        </w:rPr>
      </w:pPr>
      <w:bookmarkStart w:id="0" w:name="_GoBack"/>
      <w:bookmarkEnd w:id="0"/>
      <w:r w:rsidRPr="00795CAA">
        <w:rPr>
          <w:b/>
          <w:sz w:val="24"/>
          <w:szCs w:val="24"/>
          <w:lang w:val="uk-UA"/>
        </w:rPr>
        <w:t>Група МГШМ -22;    ( 1 урок)</w:t>
      </w:r>
    </w:p>
    <w:p w:rsidR="00795CAA" w:rsidRPr="00795CAA" w:rsidRDefault="00795CAA" w:rsidP="00795CAA">
      <w:pPr>
        <w:rPr>
          <w:b/>
          <w:sz w:val="24"/>
          <w:szCs w:val="24"/>
          <w:lang w:val="uk-UA"/>
        </w:rPr>
      </w:pPr>
      <w:r w:rsidRPr="00795CAA">
        <w:rPr>
          <w:b/>
          <w:sz w:val="24"/>
          <w:szCs w:val="24"/>
          <w:lang w:val="uk-UA"/>
        </w:rPr>
        <w:t>14.05.2020р.  Тема уроку:  « Склад розчинових сумішей, способи приготування»</w:t>
      </w:r>
    </w:p>
    <w:p w:rsidR="00795CAA" w:rsidRDefault="00795CAA" w:rsidP="00795CAA">
      <w:pPr>
        <w:rPr>
          <w:b/>
          <w:sz w:val="24"/>
          <w:szCs w:val="24"/>
          <w:lang w:val="uk-UA"/>
        </w:rPr>
      </w:pPr>
      <w:r w:rsidRPr="00795CAA">
        <w:rPr>
          <w:b/>
          <w:sz w:val="24"/>
          <w:szCs w:val="24"/>
          <w:lang w:val="uk-UA"/>
        </w:rPr>
        <w:t>І. Інформація викладача:</w:t>
      </w:r>
    </w:p>
    <w:p w:rsidR="00BF2F52" w:rsidRDefault="00795CAA" w:rsidP="00795CAA">
      <w:pPr>
        <w:ind w:firstLine="708"/>
        <w:rPr>
          <w:b/>
          <w:sz w:val="24"/>
          <w:szCs w:val="24"/>
          <w:lang w:val="uk-UA"/>
        </w:rPr>
      </w:pPr>
      <w:r w:rsidRPr="00BF2F52">
        <w:rPr>
          <w:b/>
          <w:sz w:val="24"/>
          <w:szCs w:val="24"/>
          <w:lang w:val="uk-UA"/>
        </w:rPr>
        <w:t xml:space="preserve">1. </w:t>
      </w:r>
      <w:r w:rsidR="00BF2F52" w:rsidRPr="00BF2F52">
        <w:rPr>
          <w:b/>
          <w:sz w:val="24"/>
          <w:szCs w:val="24"/>
          <w:lang w:val="uk-UA"/>
        </w:rPr>
        <w:t>Склад розчинів та способи приготування для спеціальних штукатурок:</w:t>
      </w:r>
    </w:p>
    <w:p w:rsidR="00700988" w:rsidRDefault="00BF2F52" w:rsidP="00BF2F52">
      <w:pPr>
        <w:rPr>
          <w:sz w:val="24"/>
          <w:szCs w:val="24"/>
          <w:lang w:val="uk-UA"/>
        </w:rPr>
      </w:pPr>
      <w:r w:rsidRPr="004E184B">
        <w:rPr>
          <w:b/>
          <w:sz w:val="24"/>
          <w:szCs w:val="24"/>
          <w:lang w:val="uk-UA"/>
        </w:rPr>
        <w:t xml:space="preserve"> Гідрофобна</w:t>
      </w:r>
      <w:r>
        <w:rPr>
          <w:sz w:val="24"/>
          <w:szCs w:val="24"/>
          <w:lang w:val="uk-UA"/>
        </w:rPr>
        <w:t xml:space="preserve"> штукатурка – виконується на цементних,  вапняних, вапняно- цементних розчинах.</w:t>
      </w:r>
      <w:r w:rsidR="004E184B">
        <w:rPr>
          <w:sz w:val="24"/>
          <w:szCs w:val="24"/>
          <w:lang w:val="uk-UA"/>
        </w:rPr>
        <w:t xml:space="preserve"> У процесі приготування до них додають силіцієорганічну добавку (концентрація якої складає 5…10%). Після затверднення розчину поверхню штукатурки обробляюють силіцієорганічним гідрофобізатором. Така штукатурка має водовідштовхувальні властивості  при збереженні паропроникності.</w:t>
      </w:r>
    </w:p>
    <w:p w:rsidR="006C28DC" w:rsidRDefault="00700988" w:rsidP="00700988">
      <w:pPr>
        <w:ind w:firstLine="708"/>
        <w:rPr>
          <w:sz w:val="24"/>
          <w:szCs w:val="24"/>
          <w:lang w:val="uk-UA"/>
        </w:rPr>
      </w:pPr>
      <w:r w:rsidRPr="000A2644">
        <w:rPr>
          <w:b/>
          <w:sz w:val="24"/>
          <w:szCs w:val="24"/>
          <w:lang w:val="uk-UA"/>
        </w:rPr>
        <w:t>Теплоізоляційну</w:t>
      </w:r>
      <w:r>
        <w:rPr>
          <w:sz w:val="24"/>
          <w:szCs w:val="24"/>
          <w:lang w:val="uk-UA"/>
        </w:rPr>
        <w:t xml:space="preserve">  штукатурку виконують з  використанням сухих сумішей, які перед нанесенням розводять водою до потрібної консистенції. У сумішах використовують </w:t>
      </w:r>
      <w:r w:rsidR="000A2644">
        <w:rPr>
          <w:sz w:val="24"/>
          <w:szCs w:val="24"/>
          <w:lang w:val="uk-UA"/>
        </w:rPr>
        <w:t xml:space="preserve"> легкі заповнювачі: перліт, вермикуліт, шлаки, пемзу.  Виконують таку штукатурку на цементних, вапняних і гіпсових розчинах. </w:t>
      </w:r>
      <w:r w:rsidR="000A2644" w:rsidRPr="000A2644">
        <w:rPr>
          <w:b/>
          <w:sz w:val="24"/>
          <w:szCs w:val="24"/>
          <w:lang w:val="uk-UA"/>
        </w:rPr>
        <w:t xml:space="preserve"> Вогнезахисну</w:t>
      </w:r>
      <w:r w:rsidR="000A2644">
        <w:rPr>
          <w:sz w:val="24"/>
          <w:szCs w:val="24"/>
          <w:lang w:val="uk-UA"/>
        </w:rPr>
        <w:t xml:space="preserve"> штукатурку виконують – на цементних і гіпсових розчинах. Такі штукатурки на поверхні наносять механічним набризком або торкретуванням . Методом  напівсухого торкретування можна наносити  шар  розчину відразу  на проектну товщину  штукатурного покриття.  При  нанесенні набризкуванням </w:t>
      </w:r>
      <w:r w:rsidR="00C344F5">
        <w:rPr>
          <w:sz w:val="24"/>
          <w:szCs w:val="24"/>
          <w:lang w:val="uk-UA"/>
        </w:rPr>
        <w:t xml:space="preserve">       </w:t>
      </w:r>
      <w:r w:rsidR="000A2644">
        <w:rPr>
          <w:sz w:val="24"/>
          <w:szCs w:val="24"/>
          <w:lang w:val="uk-UA"/>
        </w:rPr>
        <w:t>( роз</w:t>
      </w:r>
      <w:r w:rsidR="00C344F5">
        <w:rPr>
          <w:sz w:val="24"/>
          <w:szCs w:val="24"/>
          <w:lang w:val="uk-UA"/>
        </w:rPr>
        <w:t>пиленням форсункою) товщина  окремих шарів не повинна перевищувати 15мм. Розчин цементний для  теплоізоляційної штукатурки:  * портландцемент – 35%; * перлі- товий пісок марки  100 – 65% Розчин цементний з</w:t>
      </w:r>
      <w:r w:rsidR="006C28DC">
        <w:rPr>
          <w:sz w:val="24"/>
          <w:szCs w:val="24"/>
          <w:lang w:val="uk-UA"/>
        </w:rPr>
        <w:t xml:space="preserve"> використанням азбесту, замішують водою до утворення однорідної маси.</w:t>
      </w:r>
    </w:p>
    <w:p w:rsidR="0055221D" w:rsidRDefault="006C28DC" w:rsidP="006C28DC">
      <w:pPr>
        <w:tabs>
          <w:tab w:val="left" w:pos="91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Виготовляючи</w:t>
      </w:r>
      <w:r w:rsidRPr="006C28DC">
        <w:rPr>
          <w:b/>
          <w:sz w:val="24"/>
          <w:szCs w:val="24"/>
          <w:lang w:val="uk-UA"/>
        </w:rPr>
        <w:t xml:space="preserve"> перлітові</w:t>
      </w:r>
      <w:r>
        <w:rPr>
          <w:sz w:val="24"/>
          <w:szCs w:val="24"/>
          <w:lang w:val="uk-UA"/>
        </w:rPr>
        <w:t xml:space="preserve"> розчини , в розчинозмішувач спочатку завантажують перлітовий пісок, потім 75% потрібної кількості води з добавками, цемент і наприкінці залишок води.Час перемішування становить 3…5хв. Зі збільшенням часу перемішування подрібнюється перлітовий пісок та збільшується густина й теплопровідність затужавілого розчину. </w:t>
      </w:r>
      <w:r w:rsidRPr="006C28DC">
        <w:rPr>
          <w:b/>
          <w:sz w:val="24"/>
          <w:szCs w:val="24"/>
          <w:lang w:val="uk-UA"/>
        </w:rPr>
        <w:t>Вогнезахисна</w:t>
      </w:r>
      <w:r>
        <w:rPr>
          <w:sz w:val="24"/>
          <w:szCs w:val="24"/>
          <w:lang w:val="uk-UA"/>
        </w:rPr>
        <w:t xml:space="preserve"> штукатурка  забезпечує  захист </w:t>
      </w:r>
      <w:r w:rsidR="0055221D">
        <w:rPr>
          <w:sz w:val="24"/>
          <w:szCs w:val="24"/>
          <w:lang w:val="uk-UA"/>
        </w:rPr>
        <w:t xml:space="preserve">металевих і залізобетонних  конструкцій від дії високих температур у разі виникнення пожежі. Ця штукатурка не повинна плавитися і відшаровуватися  під впливом температури д 1200С.Зазисна властивість має зберігатися протягом 0, 5….4 год.  </w:t>
      </w:r>
      <w:r w:rsidR="0055221D" w:rsidRPr="0055221D">
        <w:rPr>
          <w:b/>
          <w:sz w:val="24"/>
          <w:szCs w:val="24"/>
          <w:lang w:val="uk-UA"/>
        </w:rPr>
        <w:t>Теплоізоляційну</w:t>
      </w:r>
      <w:r w:rsidR="0055221D">
        <w:rPr>
          <w:sz w:val="24"/>
          <w:szCs w:val="24"/>
          <w:lang w:val="uk-UA"/>
        </w:rPr>
        <w:t xml:space="preserve"> штукатурку влаштовують для запобігання охолодження гарячих трубопроводів, технологічного облад-нання і спеціальних конструкцій.</w:t>
      </w:r>
    </w:p>
    <w:p w:rsidR="00F637BF" w:rsidRDefault="0055221D" w:rsidP="0055221D">
      <w:pPr>
        <w:ind w:firstLine="708"/>
        <w:rPr>
          <w:sz w:val="24"/>
          <w:szCs w:val="24"/>
          <w:lang w:val="uk-UA"/>
        </w:rPr>
      </w:pPr>
      <w:r w:rsidRPr="0055221D">
        <w:rPr>
          <w:b/>
          <w:sz w:val="24"/>
          <w:szCs w:val="24"/>
          <w:lang w:val="uk-UA"/>
        </w:rPr>
        <w:t xml:space="preserve">Звукоізоляційна </w:t>
      </w:r>
      <w:r>
        <w:rPr>
          <w:sz w:val="24"/>
          <w:szCs w:val="24"/>
          <w:lang w:val="uk-UA"/>
        </w:rPr>
        <w:t>(акустична) штукатурка – застосовується для зниження рівня шумів.</w:t>
      </w:r>
      <w:r w:rsidR="00F637B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Склад розчину: </w:t>
      </w:r>
      <w:r w:rsidR="00F637BF">
        <w:rPr>
          <w:sz w:val="24"/>
          <w:szCs w:val="24"/>
          <w:lang w:val="uk-UA"/>
        </w:rPr>
        <w:t>* вяжуче – портландцемент або глиноземистий цемент, гіпс  або каустичний магнезит ; * заповнювач – пісок  із шлаків, пемзи чи шлаку400кг/м.  Склад     1:4: 1.25 (для пемзи);  1: 4: 0.7 ( для шлаку) Заповнювач просіюють через сито з отворами 5,3мм.  Шари  акустичної штукатурки мають товщину 10мм.</w:t>
      </w:r>
    </w:p>
    <w:p w:rsidR="009D4CC8" w:rsidRDefault="00F637BF" w:rsidP="00F637BF">
      <w:pPr>
        <w:rPr>
          <w:sz w:val="24"/>
          <w:szCs w:val="24"/>
          <w:lang w:val="uk-UA"/>
        </w:rPr>
      </w:pPr>
      <w:r w:rsidRPr="00DB2320">
        <w:rPr>
          <w:b/>
          <w:sz w:val="24"/>
          <w:szCs w:val="24"/>
          <w:lang w:val="uk-UA"/>
        </w:rPr>
        <w:t xml:space="preserve">2. </w:t>
      </w:r>
      <w:r w:rsidR="00DB2320" w:rsidRPr="00DB2320">
        <w:rPr>
          <w:b/>
          <w:sz w:val="24"/>
          <w:szCs w:val="24"/>
          <w:lang w:val="uk-UA"/>
        </w:rPr>
        <w:t>Закріплення матеріалу;  « Рішити ребус»</w:t>
      </w:r>
      <w:r w:rsidR="00DB2320">
        <w:rPr>
          <w:sz w:val="24"/>
          <w:szCs w:val="24"/>
          <w:lang w:val="uk-UA"/>
        </w:rPr>
        <w:t xml:space="preserve">  ( відповіді записати в зошит)</w:t>
      </w:r>
    </w:p>
    <w:p w:rsidR="009D4CC8" w:rsidRPr="009D4CC8" w:rsidRDefault="009D4CC8" w:rsidP="009D4CC8">
      <w:pPr>
        <w:tabs>
          <w:tab w:val="left" w:pos="2796"/>
          <w:tab w:val="left" w:pos="4224"/>
          <w:tab w:val="left" w:pos="5076"/>
          <w:tab w:val="left" w:pos="5796"/>
          <w:tab w:val="left" w:pos="6636"/>
          <w:tab w:val="left" w:pos="7524"/>
          <w:tab w:val="right" w:pos="9355"/>
        </w:tabs>
        <w:rPr>
          <w:b/>
          <w:sz w:val="24"/>
          <w:szCs w:val="24"/>
          <w:lang w:val="uk-UA"/>
        </w:rPr>
      </w:pPr>
      <w:r w:rsidRPr="009D4CC8">
        <w:rPr>
          <w:b/>
          <w:sz w:val="24"/>
          <w:szCs w:val="24"/>
          <w:lang w:val="uk-UA"/>
        </w:rPr>
        <w:t>А) три слова; З      В</w:t>
      </w:r>
      <w:r>
        <w:rPr>
          <w:b/>
          <w:sz w:val="24"/>
          <w:szCs w:val="24"/>
          <w:lang w:val="uk-UA"/>
        </w:rPr>
        <w:tab/>
        <w:t>Н         Д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Б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 xml:space="preserve">К       А          Е        </w:t>
      </w:r>
    </w:p>
    <w:p w:rsidR="009D4CC8" w:rsidRDefault="009D4CC8" w:rsidP="009D4CC8">
      <w:pPr>
        <w:tabs>
          <w:tab w:val="left" w:pos="852"/>
          <w:tab w:val="left" w:pos="1596"/>
          <w:tab w:val="left" w:pos="2280"/>
          <w:tab w:val="left" w:pos="2796"/>
          <w:tab w:val="left" w:pos="3852"/>
          <w:tab w:val="center" w:pos="4677"/>
          <w:tab w:val="left" w:pos="6168"/>
          <w:tab w:val="left" w:pos="6636"/>
          <w:tab w:val="left" w:pos="7104"/>
          <w:tab w:val="left" w:pos="7524"/>
          <w:tab w:val="left" w:pos="8484"/>
          <w:tab w:val="right" w:pos="9355"/>
        </w:tabs>
        <w:rPr>
          <w:b/>
          <w:sz w:val="24"/>
          <w:szCs w:val="24"/>
          <w:lang w:val="uk-UA"/>
        </w:rPr>
      </w:pPr>
      <w:r w:rsidRPr="009D4CC8">
        <w:rPr>
          <w:b/>
          <w:sz w:val="24"/>
          <w:szCs w:val="24"/>
          <w:lang w:val="uk-UA"/>
        </w:rPr>
        <w:t>Т</w:t>
      </w:r>
      <w:r w:rsidRPr="009D4CC8">
        <w:rPr>
          <w:b/>
          <w:sz w:val="24"/>
          <w:szCs w:val="24"/>
          <w:lang w:val="uk-UA"/>
        </w:rPr>
        <w:tab/>
        <w:t>А</w:t>
      </w:r>
      <w:r w:rsidRPr="009D4CC8"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 xml:space="preserve">     Е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 xml:space="preserve">          Я             А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З</w:t>
      </w:r>
      <w:r>
        <w:rPr>
          <w:b/>
          <w:sz w:val="24"/>
          <w:szCs w:val="24"/>
          <w:lang w:val="uk-UA"/>
        </w:rPr>
        <w:tab/>
        <w:t xml:space="preserve">     З</w:t>
      </w:r>
      <w:r>
        <w:rPr>
          <w:b/>
          <w:sz w:val="24"/>
          <w:szCs w:val="24"/>
          <w:lang w:val="uk-UA"/>
        </w:rPr>
        <w:tab/>
        <w:t>Б       С</w:t>
      </w:r>
    </w:p>
    <w:p w:rsidR="00795CAA" w:rsidRDefault="009D4CC8" w:rsidP="00746F69">
      <w:pPr>
        <w:tabs>
          <w:tab w:val="left" w:pos="2280"/>
          <w:tab w:val="left" w:pos="3852"/>
          <w:tab w:val="center" w:pos="4677"/>
          <w:tab w:val="left" w:pos="6636"/>
          <w:tab w:val="left" w:pos="8112"/>
        </w:tabs>
        <w:rPr>
          <w:b/>
          <w:sz w:val="24"/>
          <w:szCs w:val="24"/>
          <w:lang w:val="uk-UA"/>
        </w:rPr>
      </w:pPr>
      <w:r w:rsidRPr="00746F69">
        <w:rPr>
          <w:b/>
          <w:sz w:val="24"/>
          <w:szCs w:val="24"/>
          <w:lang w:val="uk-UA"/>
        </w:rPr>
        <w:t xml:space="preserve">Б) </w:t>
      </w:r>
      <w:r w:rsidR="00746F69" w:rsidRPr="00746F69">
        <w:rPr>
          <w:b/>
          <w:sz w:val="24"/>
          <w:szCs w:val="24"/>
          <w:lang w:val="uk-UA"/>
        </w:rPr>
        <w:t xml:space="preserve"> одно слово;</w:t>
      </w:r>
      <w:r w:rsidRPr="00746F69">
        <w:rPr>
          <w:b/>
          <w:sz w:val="24"/>
          <w:szCs w:val="24"/>
          <w:lang w:val="uk-UA"/>
        </w:rPr>
        <w:t xml:space="preserve"> </w:t>
      </w:r>
      <w:r w:rsidR="00746F69" w:rsidRPr="00746F69">
        <w:rPr>
          <w:b/>
          <w:sz w:val="24"/>
          <w:szCs w:val="24"/>
          <w:lang w:val="uk-UA"/>
        </w:rPr>
        <w:t xml:space="preserve"> Т</w:t>
      </w:r>
      <w:r w:rsidR="00746F69" w:rsidRPr="00746F69">
        <w:rPr>
          <w:b/>
          <w:sz w:val="24"/>
          <w:szCs w:val="24"/>
          <w:lang w:val="uk-UA"/>
        </w:rPr>
        <w:tab/>
        <w:t>К      Р      О</w:t>
      </w:r>
      <w:r w:rsidR="00746F69" w:rsidRPr="00746F69">
        <w:rPr>
          <w:b/>
          <w:sz w:val="24"/>
          <w:szCs w:val="24"/>
          <w:lang w:val="uk-UA"/>
        </w:rPr>
        <w:tab/>
        <w:t>Р</w:t>
      </w:r>
      <w:r w:rsidR="00746F69" w:rsidRPr="00746F69">
        <w:rPr>
          <w:b/>
          <w:sz w:val="24"/>
          <w:szCs w:val="24"/>
          <w:lang w:val="uk-UA"/>
        </w:rPr>
        <w:tab/>
        <w:t xml:space="preserve">       Т        Е        В          У</w:t>
      </w:r>
      <w:r w:rsidR="00746F69" w:rsidRPr="00746F69">
        <w:rPr>
          <w:b/>
          <w:sz w:val="24"/>
          <w:szCs w:val="24"/>
          <w:lang w:val="uk-UA"/>
        </w:rPr>
        <w:tab/>
        <w:t xml:space="preserve">   А         Н</w:t>
      </w:r>
      <w:r w:rsidR="00746F69" w:rsidRPr="00746F69">
        <w:rPr>
          <w:b/>
          <w:sz w:val="24"/>
          <w:szCs w:val="24"/>
          <w:lang w:val="uk-UA"/>
        </w:rPr>
        <w:tab/>
        <w:t>Я          Н</w:t>
      </w:r>
      <w:r w:rsidR="00AF1B3A">
        <w:rPr>
          <w:b/>
          <w:sz w:val="24"/>
          <w:szCs w:val="24"/>
          <w:lang w:val="uk-UA"/>
        </w:rPr>
        <w:t xml:space="preserve">    </w:t>
      </w:r>
    </w:p>
    <w:p w:rsidR="00AF1B3A" w:rsidRDefault="00AF1B3A" w:rsidP="00746F69">
      <w:pPr>
        <w:tabs>
          <w:tab w:val="left" w:pos="2280"/>
          <w:tab w:val="left" w:pos="3852"/>
          <w:tab w:val="center" w:pos="4677"/>
          <w:tab w:val="left" w:pos="6636"/>
          <w:tab w:val="left" w:pos="8112"/>
        </w:tabs>
        <w:rPr>
          <w:b/>
          <w:sz w:val="24"/>
          <w:szCs w:val="24"/>
          <w:lang w:val="uk-UA"/>
        </w:rPr>
      </w:pPr>
    </w:p>
    <w:p w:rsidR="00AF1B3A" w:rsidRDefault="00AF1B3A" w:rsidP="00AF1B3A">
      <w:pPr>
        <w:tabs>
          <w:tab w:val="left" w:pos="708"/>
          <w:tab w:val="left" w:pos="1416"/>
          <w:tab w:val="left" w:pos="2124"/>
          <w:tab w:val="left" w:pos="2928"/>
          <w:tab w:val="left" w:pos="3540"/>
          <w:tab w:val="left" w:pos="4248"/>
          <w:tab w:val="left" w:pos="4956"/>
          <w:tab w:val="left" w:pos="5832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В) три слова;  Т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 xml:space="preserve">    Л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Н</w:t>
      </w:r>
    </w:p>
    <w:p w:rsidR="00AF1B3A" w:rsidRDefault="00AF1B3A" w:rsidP="00371925">
      <w:pPr>
        <w:tabs>
          <w:tab w:val="left" w:pos="840"/>
          <w:tab w:val="left" w:pos="1668"/>
          <w:tab w:val="left" w:pos="2460"/>
          <w:tab w:val="left" w:pos="3420"/>
          <w:tab w:val="left" w:pos="5328"/>
          <w:tab w:val="left" w:pos="6396"/>
          <w:tab w:val="left" w:pos="7704"/>
        </w:tabs>
        <w:rPr>
          <w:b/>
          <w:sz w:val="24"/>
          <w:szCs w:val="24"/>
          <w:lang w:val="uk-UA"/>
        </w:rPr>
      </w:pPr>
      <w:r w:rsidRPr="00AF1B3A">
        <w:rPr>
          <w:b/>
          <w:sz w:val="24"/>
          <w:szCs w:val="24"/>
          <w:lang w:val="uk-UA"/>
        </w:rPr>
        <w:t>Е</w:t>
      </w:r>
      <w:r w:rsidRPr="00AF1B3A">
        <w:rPr>
          <w:b/>
          <w:sz w:val="24"/>
          <w:szCs w:val="24"/>
          <w:lang w:val="uk-UA"/>
        </w:rPr>
        <w:tab/>
        <w:t>П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З            Ц</w:t>
      </w:r>
      <w:r>
        <w:rPr>
          <w:b/>
          <w:sz w:val="24"/>
          <w:szCs w:val="24"/>
          <w:lang w:val="uk-UA"/>
        </w:rPr>
        <w:tab/>
        <w:t>Й</w:t>
      </w:r>
      <w:r>
        <w:rPr>
          <w:b/>
          <w:sz w:val="24"/>
          <w:szCs w:val="24"/>
          <w:lang w:val="uk-UA"/>
        </w:rPr>
        <w:tab/>
        <w:t>А</w:t>
      </w:r>
      <w:r w:rsidR="00371925">
        <w:rPr>
          <w:b/>
          <w:sz w:val="24"/>
          <w:szCs w:val="24"/>
          <w:lang w:val="uk-UA"/>
        </w:rPr>
        <w:tab/>
        <w:t>Ч</w:t>
      </w:r>
    </w:p>
    <w:p w:rsidR="00AF1B3A" w:rsidRPr="00AF1B3A" w:rsidRDefault="00AF1B3A" w:rsidP="00371925">
      <w:pPr>
        <w:tabs>
          <w:tab w:val="left" w:pos="1212"/>
          <w:tab w:val="left" w:pos="3420"/>
          <w:tab w:val="center" w:pos="4677"/>
          <w:tab w:val="left" w:pos="5328"/>
          <w:tab w:val="left" w:pos="6396"/>
          <w:tab w:val="left" w:pos="7608"/>
          <w:tab w:val="left" w:pos="8448"/>
        </w:tabs>
        <w:rPr>
          <w:b/>
          <w:sz w:val="24"/>
          <w:szCs w:val="24"/>
          <w:lang w:val="uk-UA"/>
        </w:rPr>
      </w:pPr>
      <w:r w:rsidRPr="00AF1B3A">
        <w:rPr>
          <w:b/>
          <w:sz w:val="24"/>
          <w:szCs w:val="24"/>
          <w:lang w:val="uk-UA"/>
        </w:rPr>
        <w:t xml:space="preserve">        Г</w:t>
      </w:r>
      <w:r>
        <w:rPr>
          <w:b/>
          <w:sz w:val="24"/>
          <w:szCs w:val="24"/>
          <w:lang w:val="uk-UA"/>
        </w:rPr>
        <w:tab/>
        <w:t>О              О</w:t>
      </w:r>
      <w:r>
        <w:rPr>
          <w:b/>
          <w:sz w:val="24"/>
          <w:szCs w:val="24"/>
          <w:lang w:val="uk-UA"/>
        </w:rPr>
        <w:tab/>
        <w:t>Б</w:t>
      </w:r>
      <w:r>
        <w:rPr>
          <w:b/>
          <w:sz w:val="24"/>
          <w:szCs w:val="24"/>
          <w:lang w:val="uk-UA"/>
        </w:rPr>
        <w:tab/>
        <w:t>Н</w:t>
      </w:r>
      <w:r w:rsidR="00371925">
        <w:rPr>
          <w:b/>
          <w:sz w:val="24"/>
          <w:szCs w:val="24"/>
          <w:lang w:val="uk-UA"/>
        </w:rPr>
        <w:tab/>
        <w:t xml:space="preserve">      У</w:t>
      </w:r>
      <w:r w:rsidR="00371925">
        <w:rPr>
          <w:b/>
          <w:sz w:val="24"/>
          <w:szCs w:val="24"/>
          <w:lang w:val="uk-UA"/>
        </w:rPr>
        <w:tab/>
        <w:t xml:space="preserve">      С</w:t>
      </w:r>
      <w:r w:rsidR="00371925">
        <w:rPr>
          <w:b/>
          <w:sz w:val="24"/>
          <w:szCs w:val="24"/>
          <w:lang w:val="uk-UA"/>
        </w:rPr>
        <w:tab/>
        <w:t>Т</w:t>
      </w:r>
      <w:r w:rsidR="00371925">
        <w:rPr>
          <w:b/>
          <w:sz w:val="24"/>
          <w:szCs w:val="24"/>
          <w:lang w:val="uk-UA"/>
        </w:rPr>
        <w:tab/>
        <w:t>Н</w:t>
      </w:r>
    </w:p>
    <w:p w:rsidR="00371925" w:rsidRDefault="00AF1B3A" w:rsidP="00371925">
      <w:pPr>
        <w:tabs>
          <w:tab w:val="left" w:pos="768"/>
          <w:tab w:val="left" w:pos="1740"/>
          <w:tab w:val="left" w:pos="2460"/>
          <w:tab w:val="left" w:pos="4020"/>
          <w:tab w:val="center" w:pos="4677"/>
          <w:tab w:val="left" w:pos="5904"/>
          <w:tab w:val="left" w:pos="7068"/>
          <w:tab w:val="left" w:pos="8064"/>
        </w:tabs>
        <w:rPr>
          <w:b/>
          <w:sz w:val="24"/>
          <w:szCs w:val="24"/>
          <w:lang w:val="uk-UA"/>
        </w:rPr>
      </w:pPr>
      <w:r w:rsidRPr="00AF1B3A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ab/>
        <w:t>Д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 xml:space="preserve">  Ф</w:t>
      </w:r>
      <w:r w:rsidR="00371925">
        <w:rPr>
          <w:b/>
          <w:sz w:val="24"/>
          <w:szCs w:val="24"/>
          <w:lang w:val="uk-UA"/>
        </w:rPr>
        <w:t xml:space="preserve">                     </w:t>
      </w:r>
      <w:r>
        <w:rPr>
          <w:b/>
          <w:sz w:val="24"/>
          <w:szCs w:val="24"/>
          <w:lang w:val="uk-UA"/>
        </w:rPr>
        <w:t>А</w:t>
      </w:r>
      <w:r w:rsidR="00371925">
        <w:rPr>
          <w:b/>
          <w:sz w:val="24"/>
          <w:szCs w:val="24"/>
          <w:lang w:val="uk-UA"/>
        </w:rPr>
        <w:tab/>
        <w:t xml:space="preserve">      А</w:t>
      </w:r>
      <w:r w:rsidR="00371925">
        <w:rPr>
          <w:b/>
          <w:sz w:val="24"/>
          <w:szCs w:val="24"/>
          <w:lang w:val="uk-UA"/>
        </w:rPr>
        <w:tab/>
        <w:t>К</w:t>
      </w:r>
      <w:r w:rsidR="00371925">
        <w:rPr>
          <w:b/>
          <w:sz w:val="24"/>
          <w:szCs w:val="24"/>
          <w:lang w:val="uk-UA"/>
        </w:rPr>
        <w:tab/>
        <w:t>И</w:t>
      </w:r>
      <w:r w:rsidR="00371925">
        <w:rPr>
          <w:b/>
          <w:sz w:val="24"/>
          <w:szCs w:val="24"/>
          <w:lang w:val="uk-UA"/>
        </w:rPr>
        <w:tab/>
        <w:t>А</w:t>
      </w:r>
    </w:p>
    <w:p w:rsidR="00371925" w:rsidRDefault="00371925" w:rsidP="00371925">
      <w:pPr>
        <w:rPr>
          <w:sz w:val="24"/>
          <w:szCs w:val="24"/>
          <w:lang w:val="uk-UA"/>
        </w:rPr>
      </w:pPr>
    </w:p>
    <w:p w:rsidR="00371925" w:rsidRDefault="00371925" w:rsidP="00371925">
      <w:pPr>
        <w:rPr>
          <w:b/>
          <w:sz w:val="24"/>
          <w:szCs w:val="24"/>
          <w:lang w:val="uk-UA"/>
        </w:rPr>
      </w:pPr>
      <w:r w:rsidRPr="00371925">
        <w:rPr>
          <w:b/>
          <w:sz w:val="24"/>
          <w:szCs w:val="24"/>
          <w:lang w:val="uk-UA"/>
        </w:rPr>
        <w:t xml:space="preserve">3.Користуючись  мережею інтернет скласти конспект уроку за темою: « Склад розчинових сумішей , способи приготування»  ( ІІ розділ - для декоративних штукатурок) </w:t>
      </w:r>
    </w:p>
    <w:p w:rsidR="00AF1B3A" w:rsidRPr="00A3488B" w:rsidRDefault="00371925" w:rsidP="00371925">
      <w:pPr>
        <w:ind w:firstLine="708"/>
        <w:rPr>
          <w:b/>
          <w:sz w:val="24"/>
          <w:szCs w:val="24"/>
          <w:lang w:val="uk-UA"/>
        </w:rPr>
      </w:pPr>
      <w:r w:rsidRPr="00A3488B">
        <w:rPr>
          <w:b/>
          <w:sz w:val="24"/>
          <w:szCs w:val="24"/>
          <w:lang w:val="uk-UA"/>
        </w:rPr>
        <w:t>Час виконання:   15.05.2020р.  до  10.00 год.</w:t>
      </w:r>
    </w:p>
    <w:sectPr w:rsidR="00AF1B3A" w:rsidRPr="00A3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15" w:rsidRDefault="00652015" w:rsidP="0072124A">
      <w:pPr>
        <w:spacing w:after="0" w:line="240" w:lineRule="auto"/>
      </w:pPr>
      <w:r>
        <w:separator/>
      </w:r>
    </w:p>
  </w:endnote>
  <w:endnote w:type="continuationSeparator" w:id="0">
    <w:p w:rsidR="00652015" w:rsidRDefault="00652015" w:rsidP="0072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15" w:rsidRDefault="00652015" w:rsidP="0072124A">
      <w:pPr>
        <w:spacing w:after="0" w:line="240" w:lineRule="auto"/>
      </w:pPr>
      <w:r>
        <w:separator/>
      </w:r>
    </w:p>
  </w:footnote>
  <w:footnote w:type="continuationSeparator" w:id="0">
    <w:p w:rsidR="00652015" w:rsidRDefault="00652015" w:rsidP="00721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2F"/>
    <w:rsid w:val="000049ED"/>
    <w:rsid w:val="00054201"/>
    <w:rsid w:val="000A2644"/>
    <w:rsid w:val="000B4B1D"/>
    <w:rsid w:val="0014199A"/>
    <w:rsid w:val="00145643"/>
    <w:rsid w:val="00167E52"/>
    <w:rsid w:val="001A18D8"/>
    <w:rsid w:val="00217729"/>
    <w:rsid w:val="00242D1F"/>
    <w:rsid w:val="00285DC6"/>
    <w:rsid w:val="0029674D"/>
    <w:rsid w:val="00371925"/>
    <w:rsid w:val="003C329D"/>
    <w:rsid w:val="003F140C"/>
    <w:rsid w:val="00477A93"/>
    <w:rsid w:val="004C21F6"/>
    <w:rsid w:val="004E184B"/>
    <w:rsid w:val="0055221D"/>
    <w:rsid w:val="00573328"/>
    <w:rsid w:val="005815EF"/>
    <w:rsid w:val="005E7A37"/>
    <w:rsid w:val="00602204"/>
    <w:rsid w:val="00652015"/>
    <w:rsid w:val="00670EA8"/>
    <w:rsid w:val="006C28DC"/>
    <w:rsid w:val="006D6D6D"/>
    <w:rsid w:val="006E6ACA"/>
    <w:rsid w:val="006E7879"/>
    <w:rsid w:val="006F1322"/>
    <w:rsid w:val="00700988"/>
    <w:rsid w:val="0071386C"/>
    <w:rsid w:val="007170D9"/>
    <w:rsid w:val="0072124A"/>
    <w:rsid w:val="00746F69"/>
    <w:rsid w:val="00795CAA"/>
    <w:rsid w:val="007B23D1"/>
    <w:rsid w:val="008652BF"/>
    <w:rsid w:val="008B5F5B"/>
    <w:rsid w:val="008C60F0"/>
    <w:rsid w:val="00945814"/>
    <w:rsid w:val="009A02F0"/>
    <w:rsid w:val="009A5021"/>
    <w:rsid w:val="009D4CC8"/>
    <w:rsid w:val="009D6B7D"/>
    <w:rsid w:val="00A128B0"/>
    <w:rsid w:val="00A3488B"/>
    <w:rsid w:val="00A971C7"/>
    <w:rsid w:val="00AC1393"/>
    <w:rsid w:val="00AC3899"/>
    <w:rsid w:val="00AC6E32"/>
    <w:rsid w:val="00AF0574"/>
    <w:rsid w:val="00AF1B3A"/>
    <w:rsid w:val="00B82C3B"/>
    <w:rsid w:val="00BB6414"/>
    <w:rsid w:val="00BC7096"/>
    <w:rsid w:val="00BF2F52"/>
    <w:rsid w:val="00C05F34"/>
    <w:rsid w:val="00C344F5"/>
    <w:rsid w:val="00C45A51"/>
    <w:rsid w:val="00C652F6"/>
    <w:rsid w:val="00D0348C"/>
    <w:rsid w:val="00D03E87"/>
    <w:rsid w:val="00D23044"/>
    <w:rsid w:val="00D23612"/>
    <w:rsid w:val="00D8068B"/>
    <w:rsid w:val="00D96A48"/>
    <w:rsid w:val="00DA622F"/>
    <w:rsid w:val="00DB2320"/>
    <w:rsid w:val="00DD3647"/>
    <w:rsid w:val="00E7139D"/>
    <w:rsid w:val="00E90EA3"/>
    <w:rsid w:val="00ED53EB"/>
    <w:rsid w:val="00EF51F6"/>
    <w:rsid w:val="00F02DDD"/>
    <w:rsid w:val="00F20399"/>
    <w:rsid w:val="00F20F31"/>
    <w:rsid w:val="00F57E60"/>
    <w:rsid w:val="00F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098CF-BC96-453F-84B1-4D63DC14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4A"/>
  </w:style>
  <w:style w:type="paragraph" w:styleId="a6">
    <w:name w:val="footer"/>
    <w:basedOn w:val="a"/>
    <w:link w:val="a7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24</cp:revision>
  <dcterms:created xsi:type="dcterms:W3CDTF">2020-05-04T21:02:00Z</dcterms:created>
  <dcterms:modified xsi:type="dcterms:W3CDTF">2020-05-14T13:22:00Z</dcterms:modified>
</cp:coreProperties>
</file>