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EA" w:rsidRDefault="00BE6BEA" w:rsidP="00BE6BE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BE6BEA" w:rsidRDefault="00BE6BEA" w:rsidP="00BE6BE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BE6BEA" w:rsidRDefault="00BE6BEA" w:rsidP="00BE6B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МШ</w:t>
      </w:r>
      <w:r>
        <w:rPr>
          <w:rFonts w:ascii="Times New Roman" w:hAnsi="Times New Roman"/>
          <w:b/>
          <w:sz w:val="24"/>
          <w:szCs w:val="24"/>
          <w:lang w:val="uk-UA"/>
        </w:rPr>
        <w:t>-2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bookmarkStart w:id="0" w:name="_GoBack"/>
      <w:bookmarkEnd w:id="0"/>
    </w:p>
    <w:p w:rsidR="00BE6BEA" w:rsidRDefault="00BE6BEA" w:rsidP="00BE6B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6BEA" w:rsidRDefault="00BE6BEA" w:rsidP="00BE6BE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 Перекриття та підлоги.</w:t>
      </w:r>
    </w:p>
    <w:p w:rsidR="00BE6BEA" w:rsidRDefault="00BE6BEA" w:rsidP="00BE6BE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Перекриття </w:t>
      </w:r>
      <w:r>
        <w:rPr>
          <w:rFonts w:ascii="Times New Roman" w:hAnsi="Times New Roman"/>
          <w:sz w:val="24"/>
          <w:szCs w:val="24"/>
          <w:lang w:val="uk-UA"/>
        </w:rPr>
        <w:t>– горизонтальні конструкції, які розділяють будівлі на поверхи і приймають загрузки від людей, меблів, обладнання. Вони також діафрагми жорсткості, які забезпечують стійкість будівлі, сприймають загрузки і передають на стіни, запобігають від охолодження і вологи, від вогню, надлишкового шуму.</w:t>
      </w:r>
    </w:p>
    <w:p w:rsidR="00BE6BEA" w:rsidRDefault="00BE6BEA" w:rsidP="00BE6BE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Вимоги до них:</w:t>
      </w:r>
    </w:p>
    <w:p w:rsidR="00BE6BEA" w:rsidRDefault="00BE6BEA" w:rsidP="00BE6BE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міцність і жорсткість;,</w:t>
      </w:r>
    </w:p>
    <w:p w:rsidR="00BE6BEA" w:rsidRDefault="00BE6BEA" w:rsidP="00BE6BE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вогнестійкість;</w:t>
      </w:r>
    </w:p>
    <w:p w:rsidR="00BE6BEA" w:rsidRDefault="00BE6BEA" w:rsidP="00BE6BE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економічність.</w:t>
      </w:r>
    </w:p>
    <w:p w:rsidR="00BE6BEA" w:rsidRDefault="00BE6BEA" w:rsidP="00BE6BE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Залежно від розташування вони бувають:</w:t>
      </w:r>
    </w:p>
    <w:p w:rsidR="00BE6BEA" w:rsidRDefault="00BE6BEA" w:rsidP="00BE6BE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горищні,</w:t>
      </w:r>
    </w:p>
    <w:p w:rsidR="00BE6BEA" w:rsidRDefault="00BE6BEA" w:rsidP="00BE6BE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міжповерхові, </w:t>
      </w:r>
    </w:p>
    <w:p w:rsidR="00BE6BEA" w:rsidRDefault="00BE6BEA" w:rsidP="00BE6BE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 підвальні</w:t>
      </w:r>
    </w:p>
    <w:p w:rsidR="00BE6BEA" w:rsidRDefault="00BE6BEA" w:rsidP="00BE6BE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Залежно від матеріалу бувають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E6BEA" w:rsidRDefault="00BE6BEA" w:rsidP="00BE6BE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Залізобетонні, збірні і монолітні.;</w:t>
      </w:r>
    </w:p>
    <w:p w:rsidR="00BE6BEA" w:rsidRDefault="00BE6BEA" w:rsidP="00BE6BE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дерев’яні;</w:t>
      </w:r>
    </w:p>
    <w:p w:rsidR="00BE6BEA" w:rsidRDefault="00BE6BEA" w:rsidP="00BE6BE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стальні.</w:t>
      </w:r>
    </w:p>
    <w:p w:rsidR="00BE6BEA" w:rsidRDefault="00BE6BEA" w:rsidP="00BE6BE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Збірне перекриття – це залізобетонні плити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E6BEA" w:rsidRDefault="00BE6BEA" w:rsidP="00BE6BE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суцільні;</w:t>
      </w:r>
    </w:p>
    <w:p w:rsidR="00BE6BEA" w:rsidRDefault="00BE6BEA" w:rsidP="00BE6BE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пустотні</w:t>
      </w:r>
    </w:p>
    <w:p w:rsidR="00BE6BEA" w:rsidRDefault="00BE6BEA" w:rsidP="00BE6BE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ребристого перерізу</w:t>
      </w:r>
    </w:p>
    <w:p w:rsidR="00BE6BEA" w:rsidRDefault="00BE6BEA" w:rsidP="00BE6BE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Монолітні перекриття</w:t>
      </w:r>
      <w:r>
        <w:rPr>
          <w:rFonts w:ascii="Times New Roman" w:hAnsi="Times New Roman"/>
          <w:sz w:val="24"/>
          <w:szCs w:val="24"/>
          <w:lang w:val="uk-UA"/>
        </w:rPr>
        <w:t xml:space="preserve"> зводять на місці в опалубці і вони можуть бути ребристими чи без балочними.</w:t>
      </w:r>
    </w:p>
    <w:p w:rsidR="00BE6BEA" w:rsidRDefault="00BE6BEA" w:rsidP="00BE6BE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E6BEA" w:rsidRDefault="00BE6BEA" w:rsidP="00BE6BE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Підлоги</w:t>
      </w:r>
      <w:r>
        <w:rPr>
          <w:rFonts w:ascii="Times New Roman" w:hAnsi="Times New Roman"/>
          <w:sz w:val="24"/>
          <w:szCs w:val="24"/>
          <w:lang w:val="uk-UA"/>
        </w:rPr>
        <w:t xml:space="preserve"> – це багатошарова конструкція, яка складається із таких елементів:</w:t>
      </w:r>
    </w:p>
    <w:p w:rsidR="00BE6BEA" w:rsidRDefault="00BE6BEA" w:rsidP="00BE6BE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покриття – верхній шар, який піддається експлуатації;</w:t>
      </w:r>
    </w:p>
    <w:p w:rsidR="00BE6BEA" w:rsidRDefault="00BE6BEA" w:rsidP="00BE6BE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прошарок – проміжний шар, який зв’язує покриття з нижче лежачим шаром;</w:t>
      </w:r>
    </w:p>
    <w:p w:rsidR="00BE6BEA" w:rsidRDefault="00BE6BEA" w:rsidP="00BE6BE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стяжка – служить для вирівнювання основи, має товщину 15-40 мм, і може бути монолітною, попільною, збірною.</w:t>
      </w:r>
    </w:p>
    <w:p w:rsidR="00BE6BEA" w:rsidRDefault="00BE6BEA" w:rsidP="00BE6BEA">
      <w:pPr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підлог ставляться такі вимоги:</w:t>
      </w:r>
    </w:p>
    <w:p w:rsidR="00BE6BEA" w:rsidRDefault="00BE6BEA" w:rsidP="00BE6BE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Мати гарний вигляд, який не змінюється в процесі експлуатації;</w:t>
      </w:r>
    </w:p>
    <w:p w:rsidR="00BE6BEA" w:rsidRDefault="00BE6BEA" w:rsidP="00BE6BE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мати мінімальну теплопровідність і звукопровідність;</w:t>
      </w:r>
    </w:p>
    <w:p w:rsidR="00BE6BEA" w:rsidRDefault="00BE6BEA" w:rsidP="00BE6BE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бути не слизьким, гладким, безшумним при ходінні;</w:t>
      </w:r>
    </w:p>
    <w:p w:rsidR="00BE6BEA" w:rsidRDefault="00BE6BEA" w:rsidP="00BE6BE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водостійкими, гігієнічними і щоб легко було їх ремонтувати.</w:t>
      </w:r>
    </w:p>
    <w:p w:rsidR="00BE6BEA" w:rsidRDefault="00BE6BEA" w:rsidP="00BE6BE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підлоги використовують різні матеріали, вибір яких залежить від призначення приміщень і класу будівель.</w:t>
      </w:r>
    </w:p>
    <w:p w:rsidR="00BE6BEA" w:rsidRDefault="00BE6BEA" w:rsidP="00BE6BE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Це можуть бути:</w:t>
      </w:r>
    </w:p>
    <w:p w:rsidR="00BE6BEA" w:rsidRDefault="00BE6BEA" w:rsidP="00BE6BE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житлові і громадські будинки – дощаті, паркетні, ДСП, ДВП, лінолеум, килимові покриття, ламінат;</w:t>
      </w:r>
    </w:p>
    <w:p w:rsidR="00BE6BEA" w:rsidRDefault="00BE6BEA" w:rsidP="00BE6BE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громадських, де великий потік людей – міцні підлоги мозаїчні або мармурові плити;</w:t>
      </w:r>
    </w:p>
    <w:p w:rsidR="00BE6BEA" w:rsidRDefault="00BE6BEA" w:rsidP="00BE6BE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 приміщеннях з вологістю – керамічна плитка;</w:t>
      </w:r>
    </w:p>
    <w:p w:rsidR="00BE6BEA" w:rsidRDefault="00BE6BEA" w:rsidP="00BE6BE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промислових будівлях – цементні, асфальтобетонні, мозаїчні, ксилолітові, полімер цементні, мастичні.</w:t>
      </w:r>
    </w:p>
    <w:p w:rsidR="00BE6BEA" w:rsidRDefault="00BE6BEA" w:rsidP="00BE6BE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E6BEA" w:rsidRDefault="00BE6BEA" w:rsidP="00BE6BE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E6BEA" w:rsidRDefault="00BE6BEA" w:rsidP="00BE6BE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Домашнє завдання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E6BEA" w:rsidRDefault="00BE6BEA" w:rsidP="00BE6BE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E6BEA" w:rsidRDefault="00BE6BEA" w:rsidP="00BE6BE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Підручник</w:t>
      </w:r>
      <w:r>
        <w:rPr>
          <w:rFonts w:ascii="Times New Roman" w:hAnsi="Times New Roman"/>
          <w:sz w:val="24"/>
          <w:szCs w:val="24"/>
          <w:lang w:val="uk-UA"/>
        </w:rPr>
        <w:t xml:space="preserve"> Т.Є.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29-31</w:t>
      </w:r>
    </w:p>
    <w:p w:rsidR="00B7154D" w:rsidRDefault="00BE6BEA"/>
    <w:sectPr w:rsidR="00B7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E94"/>
    <w:multiLevelType w:val="hybridMultilevel"/>
    <w:tmpl w:val="0A0E2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F1CA4"/>
    <w:multiLevelType w:val="hybridMultilevel"/>
    <w:tmpl w:val="F19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675F"/>
    <w:multiLevelType w:val="hybridMultilevel"/>
    <w:tmpl w:val="CF544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97739"/>
    <w:multiLevelType w:val="hybridMultilevel"/>
    <w:tmpl w:val="11D0B1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866604"/>
    <w:multiLevelType w:val="hybridMultilevel"/>
    <w:tmpl w:val="D89C6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E0E01"/>
    <w:multiLevelType w:val="hybridMultilevel"/>
    <w:tmpl w:val="CF441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A3BE7"/>
    <w:multiLevelType w:val="hybridMultilevel"/>
    <w:tmpl w:val="B4C8E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A"/>
    <w:rsid w:val="00203BEA"/>
    <w:rsid w:val="00660F05"/>
    <w:rsid w:val="0096027D"/>
    <w:rsid w:val="00B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2020-05-07T05:02:00Z</dcterms:created>
  <dcterms:modified xsi:type="dcterms:W3CDTF">2020-05-07T05:03:00Z</dcterms:modified>
</cp:coreProperties>
</file>