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52" w:rsidRDefault="00B94452" w:rsidP="00B944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ДЕРЖАВНИЙ НАВЧАЛЬНИЙ ЗАКЛАД</w:t>
      </w:r>
    </w:p>
    <w:p w:rsidR="001426AA" w:rsidRDefault="00B94452" w:rsidP="001426A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  <w:r w:rsidR="001426AA">
        <w:rPr>
          <w:rFonts w:ascii="Times New Roman" w:hAnsi="Times New Roman"/>
          <w:b/>
          <w:sz w:val="28"/>
          <w:szCs w:val="28"/>
        </w:rPr>
        <w:t>ПРОМИСЛОВОСТІ»</w:t>
      </w:r>
    </w:p>
    <w:p w:rsidR="00B94452" w:rsidRDefault="00B94452" w:rsidP="00B944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B94452" w:rsidRDefault="00B94452" w:rsidP="00B9445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715"/>
        <w:gridCol w:w="4815"/>
      </w:tblGrid>
      <w:tr w:rsidR="00B94452" w:rsidTr="00B94452">
        <w:trPr>
          <w:trHeight w:val="1173"/>
        </w:trPr>
        <w:tc>
          <w:tcPr>
            <w:tcW w:w="5715" w:type="dxa"/>
            <w:shd w:val="clear" w:color="auto" w:fill="FFFFFF"/>
          </w:tcPr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shd w:val="clear" w:color="auto" w:fill="FFFFFF"/>
          </w:tcPr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Calibri" w:hAnsi="Times New Roman"/>
                <w:color w:val="1A1A1A"/>
                <w:spacing w:val="-1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Заст</w:t>
            </w:r>
            <w:proofErr w:type="spell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директора з НВР.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ДНЗ «РЦПО інноваційних технологій 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будівництва та промисловості»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С.П Кісь </w:t>
            </w:r>
          </w:p>
          <w:p w:rsidR="00B94452" w:rsidRDefault="00B944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Calibri" w:hAnsi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»              20      рік</w:t>
            </w:r>
          </w:p>
        </w:tc>
      </w:tr>
    </w:tbl>
    <w:p w:rsidR="00B94452" w:rsidRDefault="00B94452" w:rsidP="0072343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3432" w:rsidRDefault="00B94452" w:rsidP="0072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консультацій з </w:t>
      </w:r>
      <w:r w:rsidR="00723432">
        <w:rPr>
          <w:rFonts w:ascii="Times New Roman" w:hAnsi="Times New Roman"/>
          <w:b/>
          <w:sz w:val="28"/>
          <w:szCs w:val="28"/>
        </w:rPr>
        <w:t xml:space="preserve">предмета «Технічне креслення» </w:t>
      </w:r>
    </w:p>
    <w:p w:rsidR="00B94452" w:rsidRDefault="00B94452" w:rsidP="007234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професії : "Електромонтажник з освітлення та освітлювальних мереж. Електромонтажник силових мереж та електроустаткування"</w:t>
      </w:r>
    </w:p>
    <w:p w:rsidR="00B94452" w:rsidRDefault="00B94452" w:rsidP="00723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Група         </w:t>
      </w:r>
      <w:r w:rsidR="00723432">
        <w:rPr>
          <w:rFonts w:ascii="Times New Roman" w:hAnsi="Times New Roman"/>
          <w:b/>
          <w:i/>
          <w:sz w:val="28"/>
          <w:szCs w:val="28"/>
        </w:rPr>
        <w:t>Е-71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        </w:t>
      </w:r>
      <w:r>
        <w:rPr>
          <w:rFonts w:ascii="Times New Roman" w:hAnsi="Times New Roman"/>
          <w:b/>
          <w:i/>
          <w:sz w:val="28"/>
          <w:szCs w:val="28"/>
        </w:rPr>
        <w:t>ІІІ</w:t>
      </w:r>
    </w:p>
    <w:p w:rsidR="00B94452" w:rsidRDefault="00B94452" w:rsidP="00B944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723432">
        <w:rPr>
          <w:rFonts w:ascii="Times New Roman" w:hAnsi="Times New Roman"/>
          <w:b/>
          <w:i/>
          <w:sz w:val="28"/>
          <w:szCs w:val="28"/>
        </w:rPr>
        <w:t xml:space="preserve">Шекула </w:t>
      </w:r>
      <w:r>
        <w:rPr>
          <w:rFonts w:ascii="Times New Roman" w:hAnsi="Times New Roman"/>
          <w:b/>
          <w:i/>
          <w:sz w:val="28"/>
          <w:szCs w:val="28"/>
        </w:rPr>
        <w:t>О.</w:t>
      </w:r>
      <w:r w:rsidR="00723432">
        <w:rPr>
          <w:rFonts w:ascii="Times New Roman" w:hAnsi="Times New Roman"/>
          <w:b/>
          <w:i/>
          <w:sz w:val="28"/>
          <w:szCs w:val="28"/>
        </w:rPr>
        <w:t>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Рік: </w:t>
      </w:r>
      <w:r>
        <w:rPr>
          <w:rFonts w:ascii="Times New Roman" w:hAnsi="Times New Roman"/>
          <w:b/>
          <w:i/>
          <w:sz w:val="28"/>
          <w:szCs w:val="28"/>
        </w:rPr>
        <w:t xml:space="preserve">2019-2020 навчальний рік  </w:t>
      </w:r>
    </w:p>
    <w:p w:rsidR="0072343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</w:t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</w:r>
      <w:r>
        <w:rPr>
          <w:rFonts w:ascii="Times New Roman" w:eastAsia="Calibri" w:hAnsi="Times New Roman"/>
          <w:color w:val="1A1A1A"/>
          <w:sz w:val="28"/>
          <w:szCs w:val="28"/>
        </w:rPr>
        <w:tab/>
        <w:t xml:space="preserve">       </w:t>
      </w:r>
    </w:p>
    <w:p w:rsidR="00B94452" w:rsidRPr="0072343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956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РОЗГЛЯНУТО ТА СХВАЛЕНО</w:t>
      </w:r>
    </w:p>
    <w:p w:rsidR="00B9445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ind w:left="4956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на засіданні методичної комісії</w:t>
      </w:r>
    </w:p>
    <w:p w:rsidR="00B94452" w:rsidRDefault="00B9445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right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>викладачів і майстрів виробничого</w:t>
      </w:r>
    </w:p>
    <w:p w:rsidR="00723432" w:rsidRDefault="00723432" w:rsidP="00723432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навчання електро</w:t>
      </w:r>
      <w:r>
        <w:rPr>
          <w:rFonts w:ascii="Times New Roman" w:eastAsia="Calibri" w:hAnsi="Times New Roman"/>
          <w:color w:val="1A1A1A"/>
          <w:sz w:val="28"/>
          <w:szCs w:val="28"/>
        </w:rPr>
        <w:t>зварювально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 xml:space="preserve">го </w:t>
      </w: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</w:t>
      </w:r>
    </w:p>
    <w:p w:rsidR="00723432" w:rsidRDefault="00723432" w:rsidP="00723432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та автослюсарного напряму</w:t>
      </w:r>
    </w:p>
    <w:p w:rsidR="00B94452" w:rsidRDefault="00723432" w:rsidP="00723432">
      <w:pPr>
        <w:widowControl w:val="0"/>
        <w:shd w:val="clear" w:color="auto" w:fill="FFFFFF"/>
        <w:tabs>
          <w:tab w:val="left" w:pos="5610"/>
        </w:tabs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     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Протокол від «    »           20    р.</w:t>
      </w:r>
      <w:r w:rsidRPr="00723432">
        <w:rPr>
          <w:rFonts w:ascii="Times New Roman" w:eastAsia="Calibri" w:hAnsi="Times New Roman"/>
          <w:color w:val="1A1A1A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1A1A1A"/>
          <w:sz w:val="28"/>
          <w:szCs w:val="28"/>
        </w:rPr>
        <w:t>№</w:t>
      </w:r>
    </w:p>
    <w:p w:rsidR="00B9445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Calibri" w:hAnsi="Times New Roman"/>
          <w:color w:val="1A1A1A"/>
          <w:sz w:val="28"/>
          <w:szCs w:val="28"/>
          <w:lang w:val="ru-RU"/>
        </w:rPr>
      </w:pPr>
      <w:r>
        <w:rPr>
          <w:rFonts w:ascii="Times New Roman" w:eastAsia="Calibri" w:hAnsi="Times New Roman"/>
          <w:color w:val="1A1A1A"/>
          <w:sz w:val="28"/>
          <w:szCs w:val="28"/>
        </w:rPr>
        <w:t xml:space="preserve">                                                         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Голова методичної комісії</w:t>
      </w:r>
    </w:p>
    <w:p w:rsidR="00B94452" w:rsidRDefault="00723432" w:rsidP="0072343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48" w:right="10" w:firstLine="708"/>
        <w:rPr>
          <w:rFonts w:ascii="Times New Roman" w:eastAsia="Calibri" w:hAnsi="Times New Roman"/>
          <w:color w:val="1A1A1A"/>
          <w:sz w:val="28"/>
          <w:szCs w:val="28"/>
        </w:rPr>
      </w:pPr>
      <w:r>
        <w:rPr>
          <w:rFonts w:ascii="Times New Roman" w:eastAsia="Calibri" w:hAnsi="Times New Roman"/>
          <w:color w:val="1A1A1A"/>
          <w:sz w:val="28"/>
          <w:szCs w:val="28"/>
          <w:lang w:val="ru-RU"/>
        </w:rPr>
        <w:t xml:space="preserve">        </w:t>
      </w:r>
      <w:r w:rsidR="00B94452">
        <w:rPr>
          <w:rFonts w:ascii="Times New Roman" w:eastAsia="Calibri" w:hAnsi="Times New Roman"/>
          <w:color w:val="1A1A1A"/>
          <w:sz w:val="28"/>
          <w:szCs w:val="28"/>
        </w:rPr>
        <w:t>____________ О.</w:t>
      </w:r>
      <w:r>
        <w:rPr>
          <w:rFonts w:ascii="Times New Roman" w:eastAsia="Calibri" w:hAnsi="Times New Roman"/>
          <w:color w:val="1A1A1A"/>
          <w:sz w:val="28"/>
          <w:szCs w:val="28"/>
        </w:rPr>
        <w:t>В. Шекула</w:t>
      </w:r>
    </w:p>
    <w:p w:rsidR="00B94452" w:rsidRDefault="00B9445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723432" w:rsidRDefault="0072343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723432" w:rsidRDefault="0072343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723432" w:rsidRDefault="00723432" w:rsidP="00723432">
      <w:pPr>
        <w:spacing w:line="240" w:lineRule="auto"/>
        <w:ind w:left="5580"/>
        <w:jc w:val="right"/>
        <w:rPr>
          <w:rFonts w:ascii="Times New Roman" w:eastAsia="Times New Roman" w:hAnsi="Times New Roman"/>
          <w:sz w:val="28"/>
          <w:szCs w:val="28"/>
        </w:rPr>
      </w:pPr>
    </w:p>
    <w:p w:rsidR="00B94452" w:rsidRDefault="00B94452" w:rsidP="00B94452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023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8176"/>
        <w:gridCol w:w="1843"/>
      </w:tblGrid>
      <w:tr w:rsidR="00723432" w:rsidTr="00723432">
        <w:trPr>
          <w:trHeight w:val="69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2" w:rsidRDefault="007234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32" w:rsidRDefault="007234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консультації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432" w:rsidRDefault="00723432" w:rsidP="007234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проведення</w:t>
            </w:r>
          </w:p>
        </w:tc>
      </w:tr>
      <w:tr w:rsidR="001426AA" w:rsidTr="00A0564B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426AA" w:rsidP="0063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426AA" w:rsidP="0063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 xml:space="preserve">Вступ.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F0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426AA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1426AA" w:rsidP="007234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63375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Знайомство з методичними рекомендаціями </w:t>
              </w:r>
              <w:r w:rsidR="00723432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що</w:t>
              </w:r>
              <w:r w:rsidRPr="00633759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до виконання </w:t>
              </w:r>
              <w:r w:rsidR="00723432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графічної</w:t>
              </w:r>
            </w:hyperlink>
            <w:r w:rsidR="0072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71F">
              <w:rPr>
                <w:rFonts w:ascii="Times New Roman" w:hAnsi="Times New Roman" w:cs="Times New Roman"/>
                <w:sz w:val="28"/>
                <w:szCs w:val="28"/>
              </w:rPr>
              <w:t>частини дипломної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1426AA" w:rsidRPr="00633759" w:rsidRDefault="001426AA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582C1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вимоги до оформлення креслень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8A7FD5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рамки на аркушах А1 та А2 із штампами на 45 та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8A7FD5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Креслення електричних принципових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8A7FD5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</w:t>
            </w:r>
            <w:r w:rsidR="00671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CE8">
              <w:rPr>
                <w:rFonts w:ascii="Times New Roman" w:hAnsi="Times New Roman" w:cs="Times New Roman"/>
                <w:sz w:val="28"/>
                <w:szCs w:val="28"/>
              </w:rPr>
              <w:t>ня електричних монтажних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71CE8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</w:t>
            </w: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освітлювальної проводки в однокімнатній квартирі житлового будинку сховано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</w:tr>
      <w:tr w:rsidR="001426AA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71CE8" w:rsidP="0067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освітлювальної проводки в чотирьохкімнатній квартирі житлового будинку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AA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633759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71CE8" w:rsidRDefault="00671CE8" w:rsidP="0067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Монтаж тросових електропроводок </w:t>
            </w:r>
            <w:r w:rsidRPr="00671C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4538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промислових приміщеннях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</w:tr>
      <w:tr w:rsidR="00633759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71CE8" w:rsidP="00671C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6">
              <w:rPr>
                <w:rFonts w:ascii="Times New Roman" w:hAnsi="Times New Roman" w:cs="Times New Roman"/>
                <w:sz w:val="28"/>
                <w:szCs w:val="28"/>
              </w:rPr>
              <w:t>Монтаж електропроводки в приміському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876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633759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82C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71CE8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проводки зовнішнього освітлення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59" w:rsidRPr="00633759" w:rsidRDefault="00633759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виконання елект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ричних схем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Вимоги до креслення споруд та плану будівель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Вимоги до складання специфікації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Умовно графічні позначення  електричних апаратів та приладів на будівельних та електричних схемах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592D28" w:rsidRDefault="00801B64" w:rsidP="008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42F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вимоги до креслення «Основного напису»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801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Нанесення позначень та  розмірів на схемах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Складання специфікації до креслення схеми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Виправлення помилок в кресленнях та специфікації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582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Наведення ліній креслень суцільними товстими лініями, виділення елементів електричних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Pr="00633759" w:rsidRDefault="00801B64" w:rsidP="0063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1B64" w:rsidTr="006234E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B64" w:rsidTr="0063375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 w:rsidP="00142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>
            <w:pPr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64" w:rsidRDefault="00801B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D51" w:rsidRDefault="00CB0D51" w:rsidP="00633759">
      <w:pPr>
        <w:tabs>
          <w:tab w:val="left" w:pos="4875"/>
        </w:tabs>
        <w:spacing w:after="0" w:line="240" w:lineRule="auto"/>
      </w:pPr>
    </w:p>
    <w:sectPr w:rsidR="00CB0D51" w:rsidSect="00633759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3056"/>
    <w:multiLevelType w:val="hybridMultilevel"/>
    <w:tmpl w:val="035E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94452"/>
    <w:rsid w:val="001426AA"/>
    <w:rsid w:val="00582C14"/>
    <w:rsid w:val="00633759"/>
    <w:rsid w:val="00671CE8"/>
    <w:rsid w:val="00723432"/>
    <w:rsid w:val="00801B64"/>
    <w:rsid w:val="008A7FD5"/>
    <w:rsid w:val="008B0201"/>
    <w:rsid w:val="00AD25D7"/>
    <w:rsid w:val="00B94452"/>
    <w:rsid w:val="00CA6874"/>
    <w:rsid w:val="00CB0D51"/>
    <w:rsid w:val="00F0171F"/>
    <w:rsid w:val="00F6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4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ojsoc.ptu.org.ua/wp-content/uploads/2020/04/%D0%9C%D0%B5%D1%82%D0%BE%D0%B4%D0%B8%D1%87%D0%BD%D1%96-%D1%80%D0%B5%D0%BA%D0%BE%D0%BC%D0%B5%D0%BD%D0%B4%D0%B0%D1%86%D1%96%D1%97-%D0%B4%D0%BE-%D0%B2%D0%B8%D0%BA%D0%BE%D0%BD%D0%B0%D0%BD%D0%BD%D1%8F-%D0%BF%D0%B8%D1%81%D1%8C%D0%BC%D0%BE%D0%B2%D0%B8%D1%85-%D1%82%D0%B0-%D1%82%D0%B2%D0%BE%D1%80%D1%87%D0%B8%D1%85-%D0%B5%D0%BA%D0%B7%D0%B0%D0%BC%D0%B5%D0%BD%D0%B0%D1%86%D1%96%D0%B9%D0%BD%D0%B8%D1%97-%D1%80%D0%BE%D0%B1%D1%96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1960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2020-04-24T20:21:00Z</dcterms:created>
  <dcterms:modified xsi:type="dcterms:W3CDTF">2020-04-27T20:45:00Z</dcterms:modified>
</cp:coreProperties>
</file>