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0" w:rsidRPr="00066125" w:rsidRDefault="00262D0C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05</w:t>
      </w:r>
      <w:r w:rsidR="00066125" w:rsidRPr="00066125">
        <w:rPr>
          <w:rFonts w:ascii="Times New Roman" w:hAnsi="Times New Roman"/>
          <w:b/>
          <w:sz w:val="28"/>
          <w:szCs w:val="28"/>
          <w:lang w:val="uk-UA"/>
        </w:rPr>
        <w:t>.05</w:t>
      </w:r>
      <w:r w:rsidR="004623E0" w:rsidRPr="00066125">
        <w:rPr>
          <w:rFonts w:ascii="Times New Roman" w:hAnsi="Times New Roman"/>
          <w:b/>
          <w:sz w:val="28"/>
          <w:szCs w:val="28"/>
          <w:lang w:val="uk-UA"/>
        </w:rPr>
        <w:t>.20р.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>Група :</w:t>
      </w:r>
      <w:r w:rsidRPr="00066125">
        <w:rPr>
          <w:rFonts w:ascii="Times New Roman" w:hAnsi="Times New Roman"/>
          <w:sz w:val="28"/>
          <w:szCs w:val="28"/>
          <w:lang w:val="uk-UA"/>
        </w:rPr>
        <w:t xml:space="preserve"> О- </w:t>
      </w:r>
      <w:r w:rsidR="00262D0C">
        <w:rPr>
          <w:rFonts w:ascii="Times New Roman" w:hAnsi="Times New Roman"/>
          <w:sz w:val="28"/>
          <w:szCs w:val="28"/>
          <w:lang w:val="uk-UA"/>
        </w:rPr>
        <w:t>3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Курс : </w:t>
      </w:r>
      <w:r w:rsidRPr="00066125">
        <w:rPr>
          <w:rFonts w:ascii="Times New Roman" w:hAnsi="Times New Roman"/>
          <w:sz w:val="28"/>
          <w:szCs w:val="28"/>
          <w:lang w:val="uk-UA"/>
        </w:rPr>
        <w:t>1</w:t>
      </w:r>
    </w:p>
    <w:p w:rsidR="004623E0" w:rsidRPr="00066125" w:rsidRDefault="004623E0" w:rsidP="004623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Професія : </w:t>
      </w:r>
      <w:r w:rsidRPr="00066125">
        <w:rPr>
          <w:rFonts w:ascii="Times New Roman" w:hAnsi="Times New Roman"/>
          <w:sz w:val="28"/>
          <w:szCs w:val="28"/>
          <w:lang w:val="uk-UA"/>
        </w:rPr>
        <w:t>Озеленювач</w:t>
      </w:r>
    </w:p>
    <w:p w:rsidR="00051FE9" w:rsidRPr="009004F2" w:rsidRDefault="00096DF6" w:rsidP="00051FE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Майстер в/н: </w:t>
      </w:r>
      <w:r w:rsidR="00051FE9" w:rsidRPr="009004F2">
        <w:rPr>
          <w:rFonts w:ascii="Times New Roman" w:hAnsi="Times New Roman"/>
          <w:sz w:val="28"/>
          <w:szCs w:val="28"/>
          <w:lang w:val="uk-UA"/>
        </w:rPr>
        <w:t>О.Л.</w:t>
      </w:r>
      <w:proofErr w:type="spellStart"/>
      <w:r w:rsidR="00051FE9" w:rsidRPr="009004F2">
        <w:rPr>
          <w:rFonts w:ascii="Times New Roman" w:hAnsi="Times New Roman"/>
          <w:sz w:val="28"/>
          <w:szCs w:val="28"/>
          <w:lang w:val="uk-UA"/>
        </w:rPr>
        <w:t>Засядько</w:t>
      </w:r>
      <w:proofErr w:type="spellEnd"/>
      <w:r w:rsidR="00051FE9" w:rsidRPr="009004F2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051FE9" w:rsidRPr="009004F2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="00051FE9" w:rsidRPr="009004F2">
        <w:rPr>
          <w:rFonts w:ascii="Times New Roman" w:hAnsi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 w:rsidR="00051FE9" w:rsidRPr="009004F2"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 w:rsidR="00051FE9" w:rsidRPr="009004F2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7" w:history="1">
        <w:r w:rsidR="00051FE9" w:rsidRPr="009004F2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262D0C" w:rsidRPr="00096DF6" w:rsidRDefault="00262D0C" w:rsidP="00262D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96DF6" w:rsidRPr="00096DF6" w:rsidRDefault="00096DF6" w:rsidP="00096D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96DF6" w:rsidRDefault="00096DF6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5039C0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№ 8</w:t>
      </w:r>
      <w:r w:rsidR="004623E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23E0" w:rsidRDefault="004623E0" w:rsidP="004623E0">
      <w:pPr>
        <w:spacing w:after="0"/>
        <w:ind w:left="2410" w:hanging="241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Тема 2. </w:t>
      </w:r>
      <w:r>
        <w:rPr>
          <w:rFonts w:ascii="Times New Roman" w:hAnsi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4623E0" w:rsidRDefault="004623E0" w:rsidP="004623E0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39C0">
        <w:rPr>
          <w:rFonts w:ascii="Times New Roman" w:hAnsi="Times New Roman"/>
          <w:b/>
          <w:sz w:val="28"/>
          <w:szCs w:val="28"/>
          <w:lang w:val="uk-UA"/>
        </w:rPr>
        <w:t>Зв’язування в жмути і розв’язування саджанців, сіянців, живців.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39C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5039C0" w:rsidRPr="005039C0" w:rsidRDefault="004623E0" w:rsidP="005039C0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Навчальна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Закріплення </w:t>
      </w:r>
      <w:r w:rsidR="007002F5">
        <w:rPr>
          <w:rFonts w:ascii="Times New Roman" w:eastAsia="Times New Roman" w:hAnsi="Times New Roman"/>
          <w:sz w:val="28"/>
          <w:szCs w:val="28"/>
          <w:lang w:val="uk-UA" w:eastAsia="ru-RU"/>
        </w:rPr>
        <w:t>і вдосконалення знань і умінь при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>зв’язу</w:t>
      </w:r>
      <w:r w:rsidR="005039C0">
        <w:rPr>
          <w:rFonts w:ascii="Times New Roman" w:hAnsi="Times New Roman"/>
          <w:sz w:val="28"/>
          <w:szCs w:val="28"/>
          <w:lang w:val="uk-UA"/>
        </w:rPr>
        <w:t>ванні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в жмути і </w:t>
      </w:r>
      <w:r w:rsidR="005039C0">
        <w:rPr>
          <w:rFonts w:ascii="Times New Roman" w:hAnsi="Times New Roman"/>
          <w:sz w:val="28"/>
          <w:szCs w:val="28"/>
          <w:lang w:val="uk-UA"/>
        </w:rPr>
        <w:t>розв’язуванні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саджанців, сіянців, живців.</w:t>
      </w:r>
    </w:p>
    <w:p w:rsidR="005039C0" w:rsidRPr="005039C0" w:rsidRDefault="004623E0" w:rsidP="005039C0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Виховна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Виховувати бережливе відношення до </w:t>
      </w:r>
      <w:r w:rsidR="004D1F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 при 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>зв’язу</w:t>
      </w:r>
      <w:r w:rsidR="005039C0">
        <w:rPr>
          <w:rFonts w:ascii="Times New Roman" w:hAnsi="Times New Roman"/>
          <w:sz w:val="28"/>
          <w:szCs w:val="28"/>
          <w:lang w:val="uk-UA"/>
        </w:rPr>
        <w:t>ванні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в жмути і </w:t>
      </w:r>
      <w:r w:rsidR="005039C0">
        <w:rPr>
          <w:rFonts w:ascii="Times New Roman" w:hAnsi="Times New Roman"/>
          <w:sz w:val="28"/>
          <w:szCs w:val="28"/>
          <w:lang w:val="uk-UA"/>
        </w:rPr>
        <w:t>розв’язуванні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саджанців, сіянців, живців.</w:t>
      </w:r>
    </w:p>
    <w:p w:rsidR="005039C0" w:rsidRPr="005039C0" w:rsidRDefault="004623E0" w:rsidP="005039C0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Розвиваюча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Розвивати можливість отримувати міцні знання і уміння шляхом самостійної роботи з 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>зв’язу</w:t>
      </w:r>
      <w:r w:rsidR="005039C0">
        <w:rPr>
          <w:rFonts w:ascii="Times New Roman" w:hAnsi="Times New Roman"/>
          <w:sz w:val="28"/>
          <w:szCs w:val="28"/>
          <w:lang w:val="uk-UA"/>
        </w:rPr>
        <w:t>ванні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в жмути і </w:t>
      </w:r>
      <w:r w:rsidR="005039C0">
        <w:rPr>
          <w:rFonts w:ascii="Times New Roman" w:hAnsi="Times New Roman"/>
          <w:sz w:val="28"/>
          <w:szCs w:val="28"/>
          <w:lang w:val="uk-UA"/>
        </w:rPr>
        <w:t>розв’язуванні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саджанців, сіянців, живців.</w:t>
      </w:r>
    </w:p>
    <w:p w:rsidR="004623E0" w:rsidRDefault="004623E0" w:rsidP="005039C0">
      <w:pPr>
        <w:spacing w:after="0"/>
        <w:ind w:left="2410" w:hanging="241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Дидактичне забезпечення уроку: опорний конспект,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відео-урок-силка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.</w:t>
      </w:r>
    </w:p>
    <w:p w:rsidR="004623E0" w:rsidRDefault="004623E0" w:rsidP="004623E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Структура уроку: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4623E0" w:rsidRDefault="004623E0" w:rsidP="00B843D0">
      <w:pPr>
        <w:spacing w:after="0"/>
        <w:ind w:left="2410" w:hanging="2410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На минулому уроці ми вивчали тему «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>Улаштування грядок і борозен для висівання насіння і садіння рослин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».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>вайбер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B843D0" w:rsidRDefault="00B843D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</w:p>
    <w:p w:rsidR="005039C0" w:rsidRDefault="005039C0" w:rsidP="005039C0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1 Назвіть види грядок? </w:t>
      </w:r>
    </w:p>
    <w:p w:rsidR="005039C0" w:rsidRDefault="005039C0" w:rsidP="005039C0">
      <w:pPr>
        <w:shd w:val="clear" w:color="auto" w:fill="FFFFFF"/>
        <w:spacing w:after="0" w:line="240" w:lineRule="auto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50B87">
        <w:rPr>
          <w:rFonts w:ascii="Times New Roman" w:hAnsi="Times New Roman"/>
          <w:sz w:val="28"/>
          <w:szCs w:val="28"/>
          <w:lang w:val="uk-UA"/>
        </w:rPr>
        <w:t xml:space="preserve">2.Яким вимогам повинен відповідати </w:t>
      </w:r>
      <w:proofErr w:type="spellStart"/>
      <w:r w:rsidRPr="00050B87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Pr="00050B87">
        <w:rPr>
          <w:rFonts w:ascii="Times New Roman" w:hAnsi="Times New Roman"/>
          <w:sz w:val="28"/>
          <w:szCs w:val="28"/>
          <w:lang w:val="uk-UA"/>
        </w:rPr>
        <w:t>?</w:t>
      </w:r>
    </w:p>
    <w:p w:rsidR="005039C0" w:rsidRDefault="005039C0" w:rsidP="005039C0">
      <w:pPr>
        <w:shd w:val="clear" w:color="auto" w:fill="FFFFFF"/>
        <w:spacing w:after="0" w:line="240" w:lineRule="auto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50B87">
        <w:rPr>
          <w:rFonts w:ascii="Times New Roman" w:hAnsi="Times New Roman"/>
          <w:sz w:val="28"/>
          <w:szCs w:val="28"/>
          <w:lang w:val="uk-UA"/>
        </w:rPr>
        <w:t xml:space="preserve"> 3.</w:t>
      </w:r>
      <w:r w:rsidRPr="00050B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Розкажіть п</w:t>
      </w:r>
      <w:proofErr w:type="spellStart"/>
      <w:r w:rsidRPr="00050B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ереваги</w:t>
      </w:r>
      <w:proofErr w:type="spellEnd"/>
      <w:r w:rsidRPr="00050B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050B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плюси</w:t>
      </w:r>
      <w:proofErr w:type="spellEnd"/>
      <w:r w:rsidRPr="00050B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0B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високих</w:t>
      </w:r>
      <w:proofErr w:type="spellEnd"/>
      <w:r w:rsidRPr="00050B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грядок</w:t>
      </w:r>
      <w:r w:rsidRPr="00050B87">
        <w:rPr>
          <w:rFonts w:ascii="Times New Roman" w:hAnsi="Times New Roman"/>
          <w:sz w:val="28"/>
          <w:szCs w:val="28"/>
          <w:lang w:val="uk-UA"/>
        </w:rPr>
        <w:t>?</w:t>
      </w:r>
    </w:p>
    <w:p w:rsidR="005039C0" w:rsidRPr="00050B87" w:rsidRDefault="005039C0" w:rsidP="005039C0">
      <w:pPr>
        <w:shd w:val="clear" w:color="auto" w:fill="FFFFFF"/>
        <w:spacing w:after="0" w:line="240" w:lineRule="auto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lang w:val="uk-UA"/>
        </w:rPr>
        <w:t xml:space="preserve"> </w:t>
      </w:r>
      <w:proofErr w:type="spellStart"/>
      <w:r w:rsidRPr="00050B87">
        <w:rPr>
          <w:rFonts w:ascii="Times New Roman" w:hAnsi="Times New Roman"/>
          <w:sz w:val="28"/>
          <w:szCs w:val="28"/>
          <w:lang w:val="uk-UA"/>
        </w:rPr>
        <w:t>Розкпжіть</w:t>
      </w:r>
      <w:proofErr w:type="spellEnd"/>
      <w:r w:rsidRPr="00050B87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Pr="00050B8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німецьку і фінську полуничні грядки</w:t>
      </w:r>
      <w:r w:rsidRPr="00050B87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5039C0" w:rsidRDefault="005039C0" w:rsidP="005039C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5.Від чого залежить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глубина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борозни? </w:t>
      </w:r>
    </w:p>
    <w:p w:rsidR="005039C0" w:rsidRDefault="005039C0" w:rsidP="005039C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Pr="00050B8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1278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Правильний</w:t>
      </w:r>
      <w:proofErr w:type="spellEnd"/>
      <w:r w:rsidRPr="00F1278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1278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1278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ідбір</w:t>
      </w:r>
      <w:proofErr w:type="spellEnd"/>
      <w:r w:rsidRPr="00F1278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культур для </w:t>
      </w:r>
      <w:proofErr w:type="spellStart"/>
      <w:r w:rsidRPr="00F1278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холміковой</w:t>
      </w:r>
      <w:proofErr w:type="spellEnd"/>
      <w:r w:rsidRPr="00F1278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грядки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5039C0" w:rsidRDefault="005039C0" w:rsidP="005039C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7.Якими бувають тепличні грядки?</w:t>
      </w:r>
    </w:p>
    <w:p w:rsidR="005039C0" w:rsidRPr="007002F5" w:rsidRDefault="005039C0" w:rsidP="005039C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8.Опишіть технологічний процес при </w:t>
      </w:r>
      <w:r w:rsidRPr="007002F5">
        <w:rPr>
          <w:rFonts w:ascii="Times New Roman" w:hAnsi="Times New Roman"/>
          <w:sz w:val="28"/>
          <w:szCs w:val="28"/>
          <w:lang w:val="uk-UA"/>
        </w:rPr>
        <w:t>улаштуванні грядок і борозен для висівання насіння і садіння рослин.</w:t>
      </w:r>
    </w:p>
    <w:p w:rsidR="005039C0" w:rsidRDefault="005039C0" w:rsidP="005039C0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9.Які бувають грядки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5039C0" w:rsidRDefault="005039C0" w:rsidP="005039C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правила безпеки праці треба виконувати при виконуванні робіт.</w:t>
      </w:r>
    </w:p>
    <w:p w:rsidR="00B843D0" w:rsidRDefault="00B843D0" w:rsidP="00B843D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D1F5C" w:rsidRDefault="004D1F5C" w:rsidP="004623E0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00D" w:rsidRDefault="0035300D" w:rsidP="004623E0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5039C0" w:rsidRDefault="004623E0" w:rsidP="005039C0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:</w:t>
      </w:r>
      <w:r w:rsidR="0035300D" w:rsidRPr="003530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039C0">
        <w:rPr>
          <w:rFonts w:ascii="Times New Roman" w:hAnsi="Times New Roman"/>
          <w:b/>
          <w:sz w:val="28"/>
          <w:szCs w:val="28"/>
          <w:lang w:val="uk-UA"/>
        </w:rPr>
        <w:t>Зв’язування в жмути і розв’язування саджанців, сіянців, живців.</w:t>
      </w:r>
    </w:p>
    <w:p w:rsidR="004623E0" w:rsidRDefault="004623E0" w:rsidP="0035300D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Інструктаж з ОП та БЖД</w:t>
      </w:r>
    </w:p>
    <w:p w:rsidR="004623E0" w:rsidRDefault="004623E0" w:rsidP="0035300D">
      <w:pPr>
        <w:spacing w:after="0"/>
        <w:ind w:left="2410" w:hanging="241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зв’язуванні в жмути і розв’язуванні </w:t>
      </w:r>
      <w:r w:rsidR="005039C0">
        <w:rPr>
          <w:rFonts w:ascii="Times New Roman" w:hAnsi="Times New Roman"/>
          <w:sz w:val="28"/>
          <w:szCs w:val="28"/>
          <w:lang w:val="uk-UA"/>
        </w:rPr>
        <w:t xml:space="preserve">саджанців, сіянців, живців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озеленювач повинен: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перед початком роботи перевірити справність інструменту;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ріжучий інструмент повинен бути обов’язково гострим;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з ріжучим інструментом;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використовувати при виконанні робіт обов’язково в   рукавички;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погрузочно-розгрузочних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роботах бути обережним, виконувати норму підняття ваги;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дотримуватись правил дорожнього руху при переміщенні містом;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біля транспорту, який підвозить рослини;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4623E0" w:rsidRDefault="004623E0" w:rsidP="004623E0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4623E0" w:rsidRDefault="00FD2A71" w:rsidP="00FD2A71">
      <w:pPr>
        <w:spacing w:after="0"/>
        <w:ind w:left="426" w:hanging="11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4623E0">
        <w:rPr>
          <w:rFonts w:ascii="Times New Roman" w:hAnsi="Times New Roman"/>
          <w:sz w:val="28"/>
          <w:szCs w:val="28"/>
          <w:lang w:val="uk-UA"/>
        </w:rPr>
        <w:t xml:space="preserve">Озеленювач виконує роботи по 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>зв’язу</w:t>
      </w:r>
      <w:r w:rsidR="005039C0">
        <w:rPr>
          <w:rFonts w:ascii="Times New Roman" w:hAnsi="Times New Roman"/>
          <w:sz w:val="28"/>
          <w:szCs w:val="28"/>
          <w:lang w:val="uk-UA"/>
        </w:rPr>
        <w:t>ванні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в жмути і </w:t>
      </w:r>
      <w:r w:rsidR="005039C0">
        <w:rPr>
          <w:rFonts w:ascii="Times New Roman" w:hAnsi="Times New Roman"/>
          <w:sz w:val="28"/>
          <w:szCs w:val="28"/>
          <w:lang w:val="uk-UA"/>
        </w:rPr>
        <w:t>розв’язуванні</w:t>
      </w:r>
      <w:r w:rsidR="005039C0" w:rsidRPr="005039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9C0">
        <w:rPr>
          <w:rFonts w:ascii="Times New Roman" w:hAnsi="Times New Roman"/>
          <w:sz w:val="28"/>
          <w:szCs w:val="28"/>
          <w:lang w:val="uk-UA"/>
        </w:rPr>
        <w:t xml:space="preserve">саджанців, сіянців, </w:t>
      </w:r>
      <w:proofErr w:type="spellStart"/>
      <w:r w:rsidR="005039C0">
        <w:rPr>
          <w:rFonts w:ascii="Times New Roman" w:hAnsi="Times New Roman"/>
          <w:sz w:val="28"/>
          <w:szCs w:val="28"/>
          <w:lang w:val="uk-UA"/>
        </w:rPr>
        <w:t>живців</w:t>
      </w:r>
      <w:r w:rsidR="004623E0"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r w:rsidR="004623E0">
        <w:rPr>
          <w:rFonts w:ascii="Times New Roman" w:hAnsi="Times New Roman"/>
          <w:sz w:val="28"/>
          <w:szCs w:val="28"/>
          <w:lang w:val="uk-UA"/>
        </w:rPr>
        <w:t xml:space="preserve"> об’єкті, тому весь інструмент та інвентар він повинен брати з собою на ділянку.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3E0">
        <w:rPr>
          <w:rFonts w:ascii="Times New Roman" w:hAnsi="Times New Roman"/>
          <w:sz w:val="28"/>
          <w:szCs w:val="28"/>
          <w:lang w:val="uk-UA"/>
        </w:rPr>
        <w:t>При виконанні робіт інструмент та інвентар треба розташовувати біля об’єкту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623E0">
        <w:rPr>
          <w:rFonts w:ascii="Times New Roman" w:hAnsi="Times New Roman"/>
          <w:sz w:val="28"/>
          <w:szCs w:val="28"/>
          <w:lang w:val="uk-UA"/>
        </w:rPr>
        <w:t xml:space="preserve">     Після закінчення робіт інструмент треба очистити та віднести в місто його зберігання.</w:t>
      </w:r>
    </w:p>
    <w:p w:rsidR="004623E0" w:rsidRDefault="004623E0" w:rsidP="004623E0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Мотиваційна постанова.</w:t>
      </w:r>
    </w:p>
    <w:p w:rsidR="00ED5B25" w:rsidRDefault="00787EC7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87EC7">
        <w:rPr>
          <w:rFonts w:ascii="Times New Roman" w:hAnsi="Times New Roman"/>
          <w:b/>
          <w:sz w:val="28"/>
          <w:szCs w:val="28"/>
          <w:lang w:val="uk-UA"/>
        </w:rPr>
        <w:t xml:space="preserve">Підготувати високо кваліфікованих робітників, від того як будете виконувати вправи буде залежить якість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озеленювальних </w:t>
      </w:r>
      <w:r w:rsidRPr="00787EC7">
        <w:rPr>
          <w:rFonts w:ascii="Times New Roman" w:hAnsi="Times New Roman"/>
          <w:b/>
          <w:sz w:val="28"/>
          <w:szCs w:val="28"/>
          <w:lang w:val="uk-UA"/>
        </w:rPr>
        <w:t>робіт.</w:t>
      </w:r>
    </w:p>
    <w:p w:rsidR="00041E69" w:rsidRDefault="004623E0" w:rsidP="00787EC7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 технологічного процесу</w:t>
      </w:r>
    </w:p>
    <w:p w:rsidR="0001065A" w:rsidRDefault="0001065A" w:rsidP="0001065A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566670" cy="1925955"/>
            <wp:effectExtent l="0" t="0" r="5080" b="0"/>
            <wp:wrapSquare wrapText="bothSides"/>
            <wp:docPr id="7" name="Рисунок 7" descr="http://storage.agravery.com/uploads/files/nut/Funduk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agravery.com/uploads/files/nut/Funduk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>Зв’язування в жмути і розв’язування саджанців, сіянців, живців.</w:t>
      </w:r>
    </w:p>
    <w:p w:rsidR="006E6AEC" w:rsidRDefault="006E6AEC" w:rsidP="006E6AEC">
      <w:pPr>
        <w:spacing w:after="0" w:line="240" w:lineRule="auto"/>
        <w:ind w:firstLine="28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6AEC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перевезення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садивного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використовують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усі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транспорту -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автомобільний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залізничний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річковий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повітряний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транспортуванні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садивного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незначну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відстань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(час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перевезення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- до 6 год.)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автомобілями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дно кузова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насипають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5-10-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сантиметровий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шар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подрібненої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зволоженої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соломи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моху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іншого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який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нахилом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рядами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укладають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пучечки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6AEC" w:rsidRPr="006E6AEC" w:rsidRDefault="006E6AEC" w:rsidP="006E6AEC">
      <w:pPr>
        <w:spacing w:after="0" w:line="240" w:lineRule="auto"/>
        <w:ind w:firstLine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Кожний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перекладають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шаром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мокрої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'якої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соломи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всрху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накривають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брезентом.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Подібни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чином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перевозять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саджанці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дно кузова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також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кладуть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шар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вологої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соломи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задню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іпку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покривають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солом'яними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матами.«Перший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саджанців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під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нахилом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розміщують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задній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стінці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Корені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першого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ряду і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іерекладають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зволоженим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мохом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м'ятою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соломою.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Поті</w:t>
      </w:r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нього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кладуть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другий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третій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і т.д.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Укладені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кузов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саджанці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накривають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брезентом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тентом з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іншого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цупкого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6AEC" w:rsidRDefault="006E6AEC" w:rsidP="006E6AEC">
      <w:pPr>
        <w:spacing w:before="45"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Найкращим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транспортним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засобом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перевезення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садивного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далеку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відстань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вагони-льодники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вагонита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авт</w:t>
      </w:r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мобілі-рефрижератори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Водночас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транспортування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можна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застосовувати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звичайні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транспортні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засоби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цьому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важливого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шачення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набуває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ідготовка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садивного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до транспорту</w:t>
      </w:r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вання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6AEC" w:rsidRPr="006E6AEC" w:rsidRDefault="006E6AEC" w:rsidP="006E6AEC">
      <w:pPr>
        <w:spacing w:before="45"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Саджанці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перевозять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упакованими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спеціальні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поки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рогожі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соломи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укладеними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завчасно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ідготовлену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тару - ящики,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мішки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кошики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6AEC" w:rsidRPr="006E6AEC" w:rsidRDefault="006E6AEC" w:rsidP="006E6AEC">
      <w:pPr>
        <w:spacing w:after="0" w:line="240" w:lineRule="auto"/>
        <w:ind w:firstLine="3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ручному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пакуванні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івній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площі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розкладають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мотузку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шпагат, а поверх них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лаштують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настил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соломи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осоки. По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середині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настилу, 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місці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розміщення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кореневих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садивного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розтрушують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добре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зволожений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мох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м'яту</w:t>
      </w:r>
      <w:proofErr w:type="spellEnd"/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солому. Па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ньому^озкладають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коренями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середини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вершечки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стебел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- до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країв</w:t>
      </w:r>
      <w:proofErr w:type="spellEnd"/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тюків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Перед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цим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кореневу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вмочують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бовтанку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Ряди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викладених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пучечків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перекладають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кореневу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систему -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зволоженим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наземну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частину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- сухим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мохом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Упакован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покривають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зверху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шаром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соломи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або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осоки.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Потім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допомогою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ідкладених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мотузок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стягують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тюк,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перев'язують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щільно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обгортають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рогожею і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зашивають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шпагатом. В один тюк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упаковують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2,5 до 5 тис. 1-2-річних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Маса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місця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тари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(тюка, ящика,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кошика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і т.п.) не </w:t>
      </w:r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повинна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перевищувати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ЗО кг. До </w:t>
      </w:r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кожного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місця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тари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упакованими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сіянцями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прикріплюють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етикетку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якій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вказують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породу, сорт і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кількість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6AEC" w:rsidRDefault="006E6AEC" w:rsidP="006E6AEC">
      <w:pPr>
        <w:spacing w:after="0" w:line="240" w:lineRule="auto"/>
        <w:ind w:firstLine="28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ідготовлені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транспортування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саджанці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зв'язують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у пучки по 5-25 шт. -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залежно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їх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розміру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віку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Кожний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пучок пере</w:t>
      </w:r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в'язують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чотирьох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місцях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біля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кореневих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шийок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кронами, н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середній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частині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крон і над ними.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Посл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ідовність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пакування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саджанців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у тюки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така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сама, як і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6AEC" w:rsidRPr="006E6AEC" w:rsidRDefault="006E6AEC" w:rsidP="006E6AEC">
      <w:pPr>
        <w:spacing w:after="0" w:line="240" w:lineRule="auto"/>
        <w:ind w:firstLine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Садивний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закритою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кореневою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системою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перевозять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упакованим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спеціальні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ящики,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переносні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іддони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рулони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інші</w:t>
      </w:r>
      <w:proofErr w:type="spellEnd"/>
    </w:p>
    <w:p w:rsidR="006E6AEC" w:rsidRPr="006E6AEC" w:rsidRDefault="006E6AEC" w:rsidP="006E6A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види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тари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Перед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транспортуванням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проводять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ряд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заходів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спря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мованих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ідвищення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міцності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брикетів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зменшують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вологість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субстрату до 40-50%,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розділяють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гострим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ножем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укладають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спеціальну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тару).</w:t>
      </w:r>
    </w:p>
    <w:p w:rsidR="006E6AEC" w:rsidRDefault="006E6AEC" w:rsidP="006E6AEC">
      <w:pPr>
        <w:spacing w:after="0" w:line="240" w:lineRule="auto"/>
        <w:ind w:firstLine="28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транспортування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саджанців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"Брикет"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застосовують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спеці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альний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контейнер ЦПС-4000 на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базі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машини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ІЛ-131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місткістю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4000 шт.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саджанців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6AEC" w:rsidRPr="006E6AEC" w:rsidRDefault="006E6AEC" w:rsidP="006E6AEC">
      <w:pPr>
        <w:spacing w:after="0" w:line="240" w:lineRule="auto"/>
        <w:ind w:firstLine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Кожна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партія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садивного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транспортуванні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межі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господарства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повинна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паспорт, в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якому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вказують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найменування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 адресу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розсадника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час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викопування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пакування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відправлення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назву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породи,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вік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сорт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садивного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матеріалу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категорію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насіння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його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походження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Перевезення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саджанці</w:t>
      </w:r>
      <w:proofErr w:type="gram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сіянців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межі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області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країни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можливе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наявності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карантинної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інспекції</w:t>
      </w:r>
      <w:proofErr w:type="spellEnd"/>
      <w:r w:rsidRPr="006E6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065A" w:rsidRPr="0011544D" w:rsidRDefault="0011544D" w:rsidP="0001065A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01065A" w:rsidRPr="0011544D">
        <w:rPr>
          <w:sz w:val="28"/>
          <w:szCs w:val="28"/>
        </w:rPr>
        <w:t>Протягом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усього</w:t>
      </w:r>
      <w:proofErr w:type="spellEnd"/>
      <w:r w:rsidR="0001065A" w:rsidRPr="0011544D">
        <w:rPr>
          <w:sz w:val="28"/>
          <w:szCs w:val="28"/>
        </w:rPr>
        <w:t xml:space="preserve"> часу </w:t>
      </w:r>
      <w:proofErr w:type="spellStart"/>
      <w:r w:rsidR="0001065A" w:rsidRPr="0011544D">
        <w:rPr>
          <w:sz w:val="28"/>
          <w:szCs w:val="28"/>
        </w:rPr>
        <w:t>від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придбання</w:t>
      </w:r>
      <w:proofErr w:type="spellEnd"/>
      <w:r w:rsidR="0001065A" w:rsidRPr="0011544D">
        <w:rPr>
          <w:sz w:val="28"/>
          <w:szCs w:val="28"/>
        </w:rPr>
        <w:t xml:space="preserve"> і до посадки – </w:t>
      </w:r>
      <w:proofErr w:type="spellStart"/>
      <w:r w:rsidR="0001065A" w:rsidRPr="0011544D">
        <w:rPr>
          <w:sz w:val="28"/>
          <w:szCs w:val="28"/>
        </w:rPr>
        <w:t>коронева</w:t>
      </w:r>
      <w:proofErr w:type="spellEnd"/>
      <w:r w:rsidR="0001065A" w:rsidRPr="0011544D">
        <w:rPr>
          <w:sz w:val="28"/>
          <w:szCs w:val="28"/>
        </w:rPr>
        <w:t xml:space="preserve"> система </w:t>
      </w:r>
      <w:proofErr w:type="spellStart"/>
      <w:r w:rsidR="0001065A" w:rsidRPr="0011544D">
        <w:rPr>
          <w:sz w:val="28"/>
          <w:szCs w:val="28"/>
        </w:rPr>
        <w:t>саджанців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має</w:t>
      </w:r>
      <w:proofErr w:type="spellEnd"/>
      <w:r w:rsidR="0001065A" w:rsidRPr="0011544D">
        <w:rPr>
          <w:sz w:val="28"/>
          <w:szCs w:val="28"/>
        </w:rPr>
        <w:t xml:space="preserve"> бути у </w:t>
      </w:r>
      <w:proofErr w:type="spellStart"/>
      <w:r w:rsidR="0001065A" w:rsidRPr="0011544D">
        <w:rPr>
          <w:sz w:val="28"/>
          <w:szCs w:val="28"/>
        </w:rPr>
        <w:t>вологому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стані</w:t>
      </w:r>
      <w:proofErr w:type="spellEnd"/>
      <w:r w:rsidR="0001065A" w:rsidRPr="0011544D">
        <w:rPr>
          <w:sz w:val="28"/>
          <w:szCs w:val="28"/>
        </w:rPr>
        <w:t xml:space="preserve">. При </w:t>
      </w:r>
      <w:proofErr w:type="spellStart"/>
      <w:r w:rsidR="0001065A" w:rsidRPr="0011544D">
        <w:rPr>
          <w:sz w:val="28"/>
          <w:szCs w:val="28"/>
        </w:rPr>
        <w:t>транспортування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proofErr w:type="gramStart"/>
      <w:r w:rsidR="0001065A" w:rsidRPr="0011544D">
        <w:rPr>
          <w:sz w:val="28"/>
          <w:szCs w:val="28"/>
        </w:rPr>
        <w:t>доц</w:t>
      </w:r>
      <w:proofErr w:type="gramEnd"/>
      <w:r w:rsidR="0001065A" w:rsidRPr="0011544D">
        <w:rPr>
          <w:sz w:val="28"/>
          <w:szCs w:val="28"/>
        </w:rPr>
        <w:t>ільно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помістити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саджанці</w:t>
      </w:r>
      <w:proofErr w:type="spellEnd"/>
      <w:r w:rsidR="0001065A" w:rsidRPr="0011544D">
        <w:rPr>
          <w:sz w:val="28"/>
          <w:szCs w:val="28"/>
        </w:rPr>
        <w:t xml:space="preserve"> в </w:t>
      </w:r>
      <w:proofErr w:type="spellStart"/>
      <w:r w:rsidR="0001065A" w:rsidRPr="0011544D">
        <w:rPr>
          <w:sz w:val="28"/>
          <w:szCs w:val="28"/>
        </w:rPr>
        <w:t>поліетиленові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мішки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загорнувши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корінь</w:t>
      </w:r>
      <w:proofErr w:type="spellEnd"/>
      <w:r w:rsidR="0001065A" w:rsidRPr="0011544D">
        <w:rPr>
          <w:sz w:val="28"/>
          <w:szCs w:val="28"/>
        </w:rPr>
        <w:t xml:space="preserve"> у </w:t>
      </w:r>
      <w:proofErr w:type="spellStart"/>
      <w:r w:rsidR="0001065A" w:rsidRPr="0011544D">
        <w:rPr>
          <w:sz w:val="28"/>
          <w:szCs w:val="28"/>
        </w:rPr>
        <w:t>вологу</w:t>
      </w:r>
      <w:proofErr w:type="spellEnd"/>
      <w:r w:rsidR="0001065A" w:rsidRPr="0011544D">
        <w:rPr>
          <w:sz w:val="28"/>
          <w:szCs w:val="28"/>
        </w:rPr>
        <w:t xml:space="preserve"> тканину. </w:t>
      </w:r>
      <w:proofErr w:type="spellStart"/>
      <w:r w:rsidR="0001065A" w:rsidRPr="0011544D">
        <w:rPr>
          <w:sz w:val="28"/>
          <w:szCs w:val="28"/>
        </w:rPr>
        <w:t>Корінці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мають</w:t>
      </w:r>
      <w:proofErr w:type="spellEnd"/>
      <w:r w:rsidR="0001065A" w:rsidRPr="0011544D">
        <w:rPr>
          <w:sz w:val="28"/>
          <w:szCs w:val="28"/>
        </w:rPr>
        <w:t xml:space="preserve"> бути </w:t>
      </w:r>
      <w:proofErr w:type="spellStart"/>
      <w:r w:rsidR="0001065A" w:rsidRPr="0011544D">
        <w:rPr>
          <w:sz w:val="28"/>
          <w:szCs w:val="28"/>
        </w:rPr>
        <w:t>соковитими</w:t>
      </w:r>
      <w:proofErr w:type="spellEnd"/>
      <w:r w:rsidR="0001065A" w:rsidRPr="0011544D">
        <w:rPr>
          <w:sz w:val="28"/>
          <w:szCs w:val="28"/>
        </w:rPr>
        <w:t xml:space="preserve"> і </w:t>
      </w:r>
      <w:proofErr w:type="spellStart"/>
      <w:proofErr w:type="gramStart"/>
      <w:r w:rsidR="0001065A" w:rsidRPr="0011544D">
        <w:rPr>
          <w:sz w:val="28"/>
          <w:szCs w:val="28"/>
        </w:rPr>
        <w:t>св</w:t>
      </w:r>
      <w:proofErr w:type="gramEnd"/>
      <w:r w:rsidR="0001065A" w:rsidRPr="0011544D">
        <w:rPr>
          <w:sz w:val="28"/>
          <w:szCs w:val="28"/>
        </w:rPr>
        <w:t>ітлими</w:t>
      </w:r>
      <w:proofErr w:type="spellEnd"/>
      <w:r w:rsidR="0001065A" w:rsidRPr="0011544D">
        <w:rPr>
          <w:sz w:val="28"/>
          <w:szCs w:val="28"/>
        </w:rPr>
        <w:t xml:space="preserve"> на </w:t>
      </w:r>
      <w:proofErr w:type="spellStart"/>
      <w:r w:rsidR="0001065A" w:rsidRPr="0011544D">
        <w:rPr>
          <w:sz w:val="28"/>
          <w:szCs w:val="28"/>
        </w:rPr>
        <w:t>зрізі</w:t>
      </w:r>
      <w:proofErr w:type="spellEnd"/>
      <w:r w:rsidR="0001065A" w:rsidRPr="0011544D">
        <w:rPr>
          <w:sz w:val="28"/>
          <w:szCs w:val="28"/>
        </w:rPr>
        <w:t xml:space="preserve">. На </w:t>
      </w:r>
      <w:proofErr w:type="spellStart"/>
      <w:r w:rsidR="0001065A" w:rsidRPr="0011544D">
        <w:rPr>
          <w:sz w:val="28"/>
          <w:szCs w:val="28"/>
        </w:rPr>
        <w:t>гілках</w:t>
      </w:r>
      <w:proofErr w:type="spellEnd"/>
      <w:r w:rsidR="0001065A" w:rsidRPr="0011544D">
        <w:rPr>
          <w:sz w:val="28"/>
          <w:szCs w:val="28"/>
        </w:rPr>
        <w:t xml:space="preserve"> та </w:t>
      </w:r>
      <w:proofErr w:type="spellStart"/>
      <w:r w:rsidR="0001065A" w:rsidRPr="0011544D">
        <w:rPr>
          <w:sz w:val="28"/>
          <w:szCs w:val="28"/>
        </w:rPr>
        <w:t>кореневій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системі</w:t>
      </w:r>
      <w:proofErr w:type="spellEnd"/>
      <w:r w:rsidR="0001065A" w:rsidRPr="0011544D">
        <w:rPr>
          <w:sz w:val="28"/>
          <w:szCs w:val="28"/>
        </w:rPr>
        <w:t xml:space="preserve">, не </w:t>
      </w:r>
      <w:proofErr w:type="spellStart"/>
      <w:r w:rsidR="0001065A" w:rsidRPr="0011544D">
        <w:rPr>
          <w:sz w:val="28"/>
          <w:szCs w:val="28"/>
        </w:rPr>
        <w:t>допускається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слідів</w:t>
      </w:r>
      <w:proofErr w:type="spellEnd"/>
      <w:r w:rsidR="0001065A" w:rsidRPr="0011544D">
        <w:rPr>
          <w:sz w:val="28"/>
          <w:szCs w:val="28"/>
        </w:rPr>
        <w:t xml:space="preserve"> хвороб і </w:t>
      </w:r>
      <w:proofErr w:type="spellStart"/>
      <w:r w:rsidR="0001065A" w:rsidRPr="0011544D">
        <w:rPr>
          <w:sz w:val="28"/>
          <w:szCs w:val="28"/>
        </w:rPr>
        <w:t>шкідників</w:t>
      </w:r>
      <w:proofErr w:type="spellEnd"/>
      <w:r w:rsidR="0001065A" w:rsidRPr="0011544D">
        <w:rPr>
          <w:sz w:val="28"/>
          <w:szCs w:val="28"/>
        </w:rPr>
        <w:t xml:space="preserve">, на </w:t>
      </w:r>
      <w:proofErr w:type="spellStart"/>
      <w:r w:rsidR="0001065A" w:rsidRPr="0011544D">
        <w:rPr>
          <w:sz w:val="28"/>
          <w:szCs w:val="28"/>
        </w:rPr>
        <w:t>стовбурі</w:t>
      </w:r>
      <w:proofErr w:type="spellEnd"/>
      <w:r w:rsidR="0001065A" w:rsidRPr="0011544D">
        <w:rPr>
          <w:sz w:val="28"/>
          <w:szCs w:val="28"/>
        </w:rPr>
        <w:t xml:space="preserve">- </w:t>
      </w:r>
      <w:proofErr w:type="spellStart"/>
      <w:r w:rsidR="0001065A" w:rsidRPr="0011544D">
        <w:rPr>
          <w:sz w:val="28"/>
          <w:szCs w:val="28"/>
        </w:rPr>
        <w:t>пошкодження</w:t>
      </w:r>
      <w:proofErr w:type="spellEnd"/>
      <w:r w:rsidR="0001065A" w:rsidRPr="0011544D">
        <w:rPr>
          <w:sz w:val="28"/>
          <w:szCs w:val="28"/>
        </w:rPr>
        <w:t xml:space="preserve"> кори. </w:t>
      </w:r>
      <w:proofErr w:type="gramStart"/>
      <w:r w:rsidR="0001065A" w:rsidRPr="0011544D">
        <w:rPr>
          <w:sz w:val="28"/>
          <w:szCs w:val="28"/>
        </w:rPr>
        <w:t xml:space="preserve">На кожному </w:t>
      </w:r>
      <w:proofErr w:type="spellStart"/>
      <w:r w:rsidR="0001065A" w:rsidRPr="0011544D">
        <w:rPr>
          <w:sz w:val="28"/>
          <w:szCs w:val="28"/>
        </w:rPr>
        <w:t>саджанці</w:t>
      </w:r>
      <w:proofErr w:type="spellEnd"/>
      <w:r w:rsidR="0001065A" w:rsidRPr="0011544D">
        <w:rPr>
          <w:sz w:val="28"/>
          <w:szCs w:val="28"/>
        </w:rPr>
        <w:t xml:space="preserve"> повинна </w:t>
      </w:r>
      <w:proofErr w:type="spellStart"/>
      <w:r w:rsidR="0001065A" w:rsidRPr="0011544D">
        <w:rPr>
          <w:sz w:val="28"/>
          <w:szCs w:val="28"/>
        </w:rPr>
        <w:t>висіти</w:t>
      </w:r>
      <w:proofErr w:type="spellEnd"/>
      <w:r w:rsidR="0001065A" w:rsidRPr="0011544D">
        <w:rPr>
          <w:sz w:val="28"/>
          <w:szCs w:val="28"/>
        </w:rPr>
        <w:t xml:space="preserve"> </w:t>
      </w:r>
      <w:proofErr w:type="spellStart"/>
      <w:r w:rsidR="0001065A" w:rsidRPr="0011544D">
        <w:rPr>
          <w:sz w:val="28"/>
          <w:szCs w:val="28"/>
        </w:rPr>
        <w:t>етикетка</w:t>
      </w:r>
      <w:proofErr w:type="spellEnd"/>
      <w:r w:rsidR="0001065A" w:rsidRPr="0011544D">
        <w:rPr>
          <w:sz w:val="28"/>
          <w:szCs w:val="28"/>
        </w:rPr>
        <w:t xml:space="preserve"> з </w:t>
      </w:r>
      <w:proofErr w:type="spellStart"/>
      <w:r w:rsidR="0001065A" w:rsidRPr="0011544D">
        <w:rPr>
          <w:sz w:val="28"/>
          <w:szCs w:val="28"/>
        </w:rPr>
        <w:t>назвою</w:t>
      </w:r>
      <w:proofErr w:type="spellEnd"/>
      <w:r w:rsidR="0001065A" w:rsidRPr="0011544D">
        <w:rPr>
          <w:sz w:val="28"/>
          <w:szCs w:val="28"/>
        </w:rPr>
        <w:t xml:space="preserve"> виду та сорту.</w:t>
      </w:r>
      <w:proofErr w:type="gramEnd"/>
    </w:p>
    <w:p w:rsidR="0001065A" w:rsidRDefault="0001065A" w:rsidP="0001065A">
      <w:pPr>
        <w:pStyle w:val="a7"/>
        <w:shd w:val="clear" w:color="auto" w:fill="FFFFFF"/>
        <w:spacing w:before="150" w:beforeAutospacing="0" w:after="225" w:afterAutospacing="0"/>
        <w:rPr>
          <w:noProof/>
          <w:lang w:val="uk-UA"/>
        </w:rPr>
      </w:pPr>
      <w:r>
        <w:rPr>
          <w:rFonts w:ascii="Helvetica" w:hAnsi="Helvetica" w:cs="Helvetica"/>
          <w:noProof/>
          <w:color w:val="0D507A"/>
          <w:sz w:val="18"/>
          <w:szCs w:val="18"/>
        </w:rPr>
        <w:drawing>
          <wp:inline distT="0" distB="0" distL="0" distR="0" wp14:anchorId="43678E2D" wp14:editId="76C62DCF">
            <wp:extent cx="2558415" cy="2052320"/>
            <wp:effectExtent l="0" t="0" r="0" b="5080"/>
            <wp:docPr id="12" name="Рисунок 12" descr="Pokupka-sazhentsev1-300x264">
              <a:hlinkClick xmlns:a="http://schemas.openxmlformats.org/drawingml/2006/main" r:id="rId9" tooltip="&quot;Купівля саджанців восе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upka-sazhentsev1-300x264">
                      <a:hlinkClick r:id="rId9" tooltip="&quot;Купівля саджанців восе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65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8DDA1AE" wp14:editId="1E5E8BFE">
            <wp:extent cx="2779886" cy="2052537"/>
            <wp:effectExtent l="0" t="0" r="1905" b="5080"/>
            <wp:docPr id="14" name="Рисунок 14" descr="207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72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76" cy="205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75" w:rsidRP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b/>
          <w:noProof/>
          <w:color w:val="7030A0"/>
          <w:sz w:val="28"/>
          <w:szCs w:val="28"/>
          <w:lang w:val="uk-UA"/>
        </w:rPr>
      </w:pPr>
      <w:proofErr w:type="spellStart"/>
      <w:r w:rsidRPr="001D3B75">
        <w:rPr>
          <w:rFonts w:eastAsia="Calibri"/>
          <w:b/>
          <w:color w:val="7030A0"/>
          <w:sz w:val="28"/>
          <w:szCs w:val="28"/>
          <w:shd w:val="clear" w:color="auto" w:fill="FFFFFF"/>
          <w:lang w:eastAsia="en-US"/>
        </w:rPr>
        <w:t>Пакування</w:t>
      </w:r>
      <w:proofErr w:type="spellEnd"/>
      <w:r w:rsidRPr="001D3B75">
        <w:rPr>
          <w:rFonts w:eastAsia="Calibri"/>
          <w:b/>
          <w:color w:val="7030A0"/>
          <w:sz w:val="28"/>
          <w:szCs w:val="28"/>
          <w:shd w:val="clear" w:color="auto" w:fill="FFFFFF"/>
          <w:lang w:eastAsia="en-US"/>
        </w:rPr>
        <w:t xml:space="preserve"> </w:t>
      </w:r>
      <w:r w:rsidR="0011544D">
        <w:rPr>
          <w:rFonts w:eastAsia="Calibri"/>
          <w:b/>
          <w:color w:val="7030A0"/>
          <w:sz w:val="28"/>
          <w:szCs w:val="28"/>
          <w:shd w:val="clear" w:color="auto" w:fill="FFFFFF"/>
          <w:lang w:val="uk-UA" w:eastAsia="en-US"/>
        </w:rPr>
        <w:t xml:space="preserve">та </w:t>
      </w:r>
      <w:r w:rsidR="0011544D" w:rsidRPr="0011544D">
        <w:rPr>
          <w:b/>
          <w:color w:val="7030A0"/>
          <w:sz w:val="28"/>
          <w:szCs w:val="28"/>
          <w:lang w:val="uk-UA"/>
        </w:rPr>
        <w:t>зв’язування</w:t>
      </w:r>
      <w:r w:rsidR="0011544D" w:rsidRPr="001D3B75">
        <w:rPr>
          <w:rFonts w:eastAsia="Calibri"/>
          <w:b/>
          <w:color w:val="7030A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b/>
          <w:color w:val="7030A0"/>
          <w:sz w:val="28"/>
          <w:szCs w:val="28"/>
          <w:shd w:val="clear" w:color="auto" w:fill="FFFFFF"/>
          <w:lang w:eastAsia="en-US"/>
        </w:rPr>
        <w:t>саджанці</w:t>
      </w:r>
      <w:proofErr w:type="gramStart"/>
      <w:r w:rsidRPr="001D3B75">
        <w:rPr>
          <w:rFonts w:eastAsia="Calibri"/>
          <w:b/>
          <w:color w:val="7030A0"/>
          <w:sz w:val="28"/>
          <w:szCs w:val="28"/>
          <w:shd w:val="clear" w:color="auto" w:fill="FFFFFF"/>
          <w:lang w:eastAsia="en-US"/>
        </w:rPr>
        <w:t>в</w:t>
      </w:r>
      <w:proofErr w:type="spellEnd"/>
      <w:proofErr w:type="gramEnd"/>
      <w:r w:rsidRPr="001D3B75">
        <w:rPr>
          <w:rFonts w:eastAsia="Calibri"/>
          <w:b/>
          <w:color w:val="7030A0"/>
          <w:sz w:val="28"/>
          <w:szCs w:val="28"/>
          <w:shd w:val="clear" w:color="auto" w:fill="FFFFFF"/>
          <w:lang w:eastAsia="en-US"/>
        </w:rPr>
        <w:t xml:space="preserve">. </w:t>
      </w:r>
    </w:p>
    <w:p w:rsidR="00AC7911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2557780" cy="3455035"/>
            <wp:effectExtent l="0" t="0" r="0" b="0"/>
            <wp:wrapSquare wrapText="bothSides"/>
            <wp:docPr id="17" name="Рисунок 17" descr="http://fruitsandroses.com.ua/image/catalog/enFTxOwag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ruitsandroses.com.ua/image/catalog/enFTxOwagj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D3B75">
        <w:rPr>
          <w:rFonts w:eastAsia="Calibri"/>
          <w:b/>
          <w:sz w:val="28"/>
          <w:szCs w:val="28"/>
          <w:shd w:val="clear" w:color="auto" w:fill="FFFFFF"/>
          <w:lang w:eastAsia="en-US"/>
        </w:rPr>
        <w:t>Крок</w:t>
      </w:r>
      <w:proofErr w:type="spellEnd"/>
      <w:r w:rsidRPr="001D3B7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1.</w:t>
      </w:r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C7911">
        <w:rPr>
          <w:rFonts w:eastAsia="Calibri"/>
          <w:b/>
          <w:sz w:val="28"/>
          <w:szCs w:val="28"/>
          <w:shd w:val="clear" w:color="auto" w:fill="FFFFFF"/>
          <w:lang w:eastAsia="en-US"/>
        </w:rPr>
        <w:t>Викопування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proofErr w:type="spellStart"/>
      <w:proofErr w:type="gram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Викопуємо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саджанці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безпосередньо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перед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відправленням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Із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саджанців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бережно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видаляємо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листя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адже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інтенсивно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випаровуючи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вологу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, вони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висушують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дерево.</w:t>
      </w:r>
      <w:proofErr w:type="gram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Зверніть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увагу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!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Деякі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садівники-початківці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через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необізнаність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висаджують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дерева з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листям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Цього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робити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не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можна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: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ймовірність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приживання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такого дерева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низька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</w:p>
    <w:p w:rsid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rFonts w:eastAsia="Calibri"/>
          <w:sz w:val="28"/>
          <w:szCs w:val="28"/>
          <w:shd w:val="clear" w:color="auto" w:fill="FFFFFF"/>
          <w:lang w:val="uk-UA" w:eastAsia="en-US"/>
        </w:rPr>
      </w:pPr>
    </w:p>
    <w:p w:rsid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rFonts w:eastAsia="Calibri"/>
          <w:sz w:val="28"/>
          <w:szCs w:val="28"/>
          <w:shd w:val="clear" w:color="auto" w:fill="FFFFFF"/>
          <w:lang w:val="uk-UA" w:eastAsia="en-US"/>
        </w:rPr>
      </w:pPr>
    </w:p>
    <w:p w:rsid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rFonts w:eastAsia="Calibri"/>
          <w:sz w:val="28"/>
          <w:szCs w:val="28"/>
          <w:shd w:val="clear" w:color="auto" w:fill="FFFFFF"/>
          <w:lang w:val="uk-UA" w:eastAsia="en-US"/>
        </w:rPr>
      </w:pPr>
    </w:p>
    <w:p w:rsid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rFonts w:eastAsia="Calibri"/>
          <w:sz w:val="28"/>
          <w:szCs w:val="28"/>
          <w:shd w:val="clear" w:color="auto" w:fill="FFFFFF"/>
          <w:lang w:val="uk-UA" w:eastAsia="en-US"/>
        </w:rPr>
      </w:pPr>
    </w:p>
    <w:p w:rsidR="001D3B75" w:rsidRPr="001D3B75" w:rsidRDefault="001D3B75" w:rsidP="001D3B75">
      <w:pPr>
        <w:pStyle w:val="a7"/>
        <w:shd w:val="clear" w:color="auto" w:fill="FFFFFF"/>
        <w:spacing w:before="150" w:beforeAutospacing="0" w:after="225" w:afterAutospacing="0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proofErr w:type="spellStart"/>
      <w:r w:rsidRPr="001D3B75">
        <w:rPr>
          <w:rFonts w:eastAsia="Calibri"/>
          <w:b/>
          <w:sz w:val="28"/>
          <w:szCs w:val="28"/>
          <w:shd w:val="clear" w:color="auto" w:fill="FFFFFF"/>
          <w:lang w:eastAsia="en-US"/>
        </w:rPr>
        <w:lastRenderedPageBreak/>
        <w:t>Крок</w:t>
      </w:r>
      <w:proofErr w:type="spellEnd"/>
      <w:r w:rsidRPr="001D3B7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2. </w:t>
      </w:r>
      <w:proofErr w:type="spellStart"/>
      <w:r w:rsidRPr="00AC7911">
        <w:rPr>
          <w:rFonts w:eastAsia="Calibri"/>
          <w:b/>
          <w:sz w:val="28"/>
          <w:szCs w:val="28"/>
          <w:shd w:val="clear" w:color="auto" w:fill="FFFFFF"/>
          <w:lang w:eastAsia="en-US"/>
        </w:rPr>
        <w:t>Комплектація</w:t>
      </w:r>
      <w:proofErr w:type="spellEnd"/>
      <w:r w:rsidRPr="00AC7911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Кожен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саджанець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маркується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біркою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з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назвою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сорту.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Поті</w:t>
      </w:r>
      <w:proofErr w:type="gram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м</w:t>
      </w:r>
      <w:proofErr w:type="spellEnd"/>
      <w:proofErr w:type="gram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рослини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формуються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пучок і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щільно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обмотуються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шпагатом,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щоб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крона не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пошкодилась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при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транспортуванні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</w:p>
    <w:p w:rsid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noProof/>
          <w:lang w:val="uk-UA"/>
        </w:rPr>
      </w:pPr>
      <w:r>
        <w:rPr>
          <w:noProof/>
        </w:rPr>
        <w:drawing>
          <wp:inline distT="0" distB="0" distL="0" distR="0" wp14:anchorId="17A50FAC" wp14:editId="7D1626F9">
            <wp:extent cx="1166737" cy="1575881"/>
            <wp:effectExtent l="0" t="0" r="0" b="5715"/>
            <wp:docPr id="18" name="Рисунок 18" descr="http://fruitsandroses.com.ua/image/catalog/4n7hIfZ-2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uitsandroses.com.ua/image/catalog/4n7hIfZ-2V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31" cy="157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B7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06AE1BD" wp14:editId="78626BF5">
            <wp:extent cx="1181142" cy="1595336"/>
            <wp:effectExtent l="0" t="0" r="0" b="5080"/>
            <wp:docPr id="19" name="Рисунок 19" descr="http://fruitsandroses.com.ua/image/catalog/X5GyTpd51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ruitsandroses.com.ua/image/catalog/X5GyTpd51c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1208" cy="15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75" w:rsidRP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noProof/>
          <w:sz w:val="28"/>
          <w:szCs w:val="28"/>
          <w:lang w:val="uk-UA"/>
        </w:rPr>
      </w:pPr>
      <w:proofErr w:type="spellStart"/>
      <w:r w:rsidRPr="001D3B75">
        <w:rPr>
          <w:rFonts w:eastAsia="Calibri"/>
          <w:b/>
          <w:sz w:val="28"/>
          <w:szCs w:val="28"/>
          <w:shd w:val="clear" w:color="auto" w:fill="FFFFFF"/>
          <w:lang w:eastAsia="en-US"/>
        </w:rPr>
        <w:t>Крок</w:t>
      </w:r>
      <w:proofErr w:type="spellEnd"/>
      <w:r w:rsidRPr="001D3B75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3</w:t>
      </w:r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AC7911">
        <w:rPr>
          <w:rFonts w:eastAsia="Calibri"/>
          <w:b/>
          <w:sz w:val="28"/>
          <w:szCs w:val="28"/>
          <w:shd w:val="clear" w:color="auto" w:fill="FFFFFF"/>
          <w:lang w:eastAsia="en-US"/>
        </w:rPr>
        <w:t>Зволоження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Коріння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пересипаємо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сирою</w:t>
      </w:r>
      <w:proofErr w:type="gram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тирсою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забезпечуючи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постійне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зволоження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весь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період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транспортування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і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пакуємо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щільний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>мішок</w:t>
      </w:r>
      <w:proofErr w:type="spellEnd"/>
      <w:r w:rsidRPr="001D3B75">
        <w:rPr>
          <w:rFonts w:eastAsia="Calibri"/>
          <w:sz w:val="28"/>
          <w:szCs w:val="28"/>
          <w:shd w:val="clear" w:color="auto" w:fill="FFFFFF"/>
          <w:lang w:eastAsia="en-US"/>
        </w:rPr>
        <w:t xml:space="preserve">-пакет.   </w:t>
      </w:r>
    </w:p>
    <w:p w:rsidR="001D3B75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noProof/>
          <w:lang w:val="uk-UA"/>
        </w:rPr>
      </w:pPr>
      <w:r>
        <w:rPr>
          <w:noProof/>
        </w:rPr>
        <w:drawing>
          <wp:inline distT="0" distB="0" distL="0" distR="0" wp14:anchorId="2E0B5183" wp14:editId="06D18DCF">
            <wp:extent cx="1407849" cy="1901544"/>
            <wp:effectExtent l="0" t="0" r="1905" b="3810"/>
            <wp:docPr id="20" name="Рисунок 20" descr="http://fruitsandroses.com.ua/image/catalog/OICQEFCuB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uitsandroses.com.ua/image/catalog/OICQEFCuBJ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70" cy="190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B7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DBEEA9" wp14:editId="7CBE66DA">
            <wp:extent cx="1426011" cy="1926077"/>
            <wp:effectExtent l="0" t="0" r="3175" b="0"/>
            <wp:docPr id="21" name="Рисунок 21" descr="http://fruitsandroses.com.ua/image/catalog/EXzeBBl90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ruitsandroses.com.ua/image/catalog/EXzeBBl90y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88" cy="193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75" w:rsidRPr="0011544D" w:rsidRDefault="001D3B75" w:rsidP="0001065A">
      <w:pPr>
        <w:pStyle w:val="a7"/>
        <w:shd w:val="clear" w:color="auto" w:fill="FFFFFF"/>
        <w:spacing w:before="150" w:beforeAutospacing="0" w:after="225" w:afterAutospacing="0"/>
        <w:rPr>
          <w:sz w:val="28"/>
          <w:szCs w:val="28"/>
          <w:lang w:val="uk-UA"/>
        </w:rPr>
      </w:pPr>
      <w:proofErr w:type="spellStart"/>
      <w:r w:rsidRPr="0011544D">
        <w:rPr>
          <w:rFonts w:eastAsia="Calibri"/>
          <w:b/>
          <w:sz w:val="28"/>
          <w:szCs w:val="28"/>
          <w:shd w:val="clear" w:color="auto" w:fill="FFFFFF"/>
          <w:lang w:eastAsia="en-US"/>
        </w:rPr>
        <w:t>Крок</w:t>
      </w:r>
      <w:proofErr w:type="spellEnd"/>
      <w:r w:rsidRPr="0011544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4.</w:t>
      </w:r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proofErr w:type="gram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ідготовка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до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відправлення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Обмотуємо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саджанці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всій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довжині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стрейч-плівкою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. Готово! Настав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фінальний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етап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—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поїздка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до</w:t>
      </w:r>
      <w:proofErr w:type="gram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транспортної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компанії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Пакування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зважують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маркують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наліпкою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з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контактними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данними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відправника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 та </w:t>
      </w:r>
      <w:proofErr w:type="spellStart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>одержувача</w:t>
      </w:r>
      <w:proofErr w:type="spellEnd"/>
      <w:r w:rsidRPr="0011544D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</w:p>
    <w:p w:rsidR="00FD2A71" w:rsidRDefault="001D3B75" w:rsidP="001F7991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C2B419F" wp14:editId="0B16FAB0">
            <wp:extent cx="1555650" cy="2101174"/>
            <wp:effectExtent l="0" t="0" r="6985" b="0"/>
            <wp:docPr id="23" name="Рисунок 23" descr="http://fruitsandroses.com.ua/image/catalog/VGZ7YbLzk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uitsandroses.com.ua/image/catalog/VGZ7YbLzkS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68" cy="210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02A17C" wp14:editId="5F2BD3D7">
            <wp:extent cx="1555651" cy="2101175"/>
            <wp:effectExtent l="0" t="0" r="6985" b="0"/>
            <wp:docPr id="15" name="Рисунок 15" descr="http://fruitsandroses.com.ua/image/catalog/uHx-BOdLC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ruitsandroses.com.ua/image/catalog/uHx-BOdLCDM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58" cy="210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71" w:rsidRDefault="00FD2A71" w:rsidP="001F7991">
      <w:pPr>
        <w:spacing w:after="0" w:line="240" w:lineRule="auto"/>
        <w:ind w:left="142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1544D" w:rsidRDefault="0011544D" w:rsidP="0011544D">
      <w:pPr>
        <w:pStyle w:val="a7"/>
        <w:shd w:val="clear" w:color="auto" w:fill="FFFFFF"/>
        <w:spacing w:before="150" w:beforeAutospacing="0" w:after="225" w:afterAutospacing="0"/>
        <w:rPr>
          <w:rFonts w:eastAsia="Calibri"/>
          <w:b/>
          <w:sz w:val="28"/>
          <w:szCs w:val="28"/>
          <w:shd w:val="clear" w:color="auto" w:fill="FFFFFF"/>
          <w:lang w:val="uk-UA" w:eastAsia="en-US"/>
        </w:rPr>
      </w:pPr>
      <w:r w:rsidRPr="0011544D">
        <w:rPr>
          <w:rFonts w:eastAsia="Calibri"/>
          <w:b/>
          <w:sz w:val="28"/>
          <w:szCs w:val="28"/>
          <w:shd w:val="clear" w:color="auto" w:fill="FFFFFF"/>
          <w:lang w:eastAsia="en-US"/>
        </w:rPr>
        <w:t>Источник: </w:t>
      </w:r>
      <w:hyperlink r:id="rId19" w:history="1">
        <w:r w:rsidRPr="0011544D">
          <w:rPr>
            <w:rFonts w:eastAsia="Calibri"/>
            <w:b/>
            <w:sz w:val="28"/>
            <w:szCs w:val="28"/>
            <w:shd w:val="clear" w:color="auto" w:fill="FFFFFF"/>
            <w:lang w:eastAsia="en-US"/>
          </w:rPr>
          <w:t>Саженцы роз и плодовых деревьев</w:t>
        </w:r>
      </w:hyperlink>
      <w:r w:rsidRPr="0011544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 © </w:t>
      </w:r>
      <w:proofErr w:type="spellStart"/>
      <w:r w:rsidRPr="0011544D">
        <w:rPr>
          <w:rFonts w:eastAsia="Calibri"/>
          <w:b/>
          <w:sz w:val="28"/>
          <w:szCs w:val="28"/>
          <w:shd w:val="clear" w:color="auto" w:fill="FFFFFF"/>
          <w:lang w:eastAsia="en-US"/>
        </w:rPr>
        <w:t>Fruits&amp;Roses</w:t>
      </w:r>
      <w:proofErr w:type="spellEnd"/>
    </w:p>
    <w:p w:rsidR="008F3B2B" w:rsidRPr="008F3B2B" w:rsidRDefault="008F3B2B" w:rsidP="0011544D">
      <w:pPr>
        <w:pStyle w:val="a7"/>
        <w:shd w:val="clear" w:color="auto" w:fill="FFFFFF"/>
        <w:spacing w:before="150" w:beforeAutospacing="0" w:after="225" w:afterAutospacing="0"/>
        <w:rPr>
          <w:rFonts w:eastAsia="Calibri"/>
          <w:b/>
          <w:sz w:val="28"/>
          <w:szCs w:val="28"/>
          <w:shd w:val="clear" w:color="auto" w:fill="FFFFFF"/>
          <w:lang w:val="uk-UA" w:eastAsia="en-US"/>
        </w:rPr>
      </w:pPr>
    </w:p>
    <w:p w:rsidR="00C70095" w:rsidRDefault="004623E0" w:rsidP="00C70095">
      <w:pPr>
        <w:textAlignment w:val="baseline"/>
        <w:rPr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Переглянути  відеоролики за посиланням:</w:t>
      </w:r>
      <w:r w:rsidR="007002F5" w:rsidRPr="007002F5">
        <w:t xml:space="preserve"> </w:t>
      </w:r>
    </w:p>
    <w:p w:rsidR="00C70095" w:rsidRDefault="00466D32" w:rsidP="00C70095">
      <w:pPr>
        <w:textAlignment w:val="baseline"/>
        <w:rPr>
          <w:rFonts w:ascii="Times New Roman" w:hAnsi="Times New Roman"/>
          <w:sz w:val="28"/>
          <w:szCs w:val="28"/>
          <w:lang w:val="uk-UA"/>
        </w:rPr>
      </w:pPr>
      <w:hyperlink r:id="rId20" w:history="1">
        <w:r w:rsidR="00C70095" w:rsidRPr="002B64AC">
          <w:rPr>
            <w:rStyle w:val="a3"/>
            <w:rFonts w:ascii="Times New Roman" w:hAnsi="Times New Roman"/>
            <w:sz w:val="28"/>
            <w:szCs w:val="28"/>
          </w:rPr>
          <w:t>https</w:t>
        </w:r>
        <w:r w:rsidR="00C70095" w:rsidRPr="00C70095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="00C70095" w:rsidRPr="002B64AC">
          <w:rPr>
            <w:rStyle w:val="a3"/>
            <w:rFonts w:ascii="Times New Roman" w:hAnsi="Times New Roman"/>
            <w:sz w:val="28"/>
            <w:szCs w:val="28"/>
          </w:rPr>
          <w:t>youtu</w:t>
        </w:r>
        <w:r w:rsidR="00C70095" w:rsidRPr="00C70095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="00C70095" w:rsidRPr="002B64AC">
          <w:rPr>
            <w:rStyle w:val="a3"/>
            <w:rFonts w:ascii="Times New Roman" w:hAnsi="Times New Roman"/>
            <w:sz w:val="28"/>
            <w:szCs w:val="28"/>
          </w:rPr>
          <w:t>be</w:t>
        </w:r>
        <w:r w:rsidR="00C70095" w:rsidRPr="00C70095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="00C70095" w:rsidRPr="002B64AC">
          <w:rPr>
            <w:rStyle w:val="a3"/>
            <w:rFonts w:ascii="Times New Roman" w:hAnsi="Times New Roman"/>
            <w:sz w:val="28"/>
            <w:szCs w:val="28"/>
          </w:rPr>
          <w:t>fnQPOHujxK</w:t>
        </w:r>
        <w:r w:rsidR="00C70095" w:rsidRPr="00C70095">
          <w:rPr>
            <w:rStyle w:val="a3"/>
            <w:rFonts w:ascii="Times New Roman" w:hAnsi="Times New Roman"/>
            <w:sz w:val="28"/>
            <w:szCs w:val="28"/>
            <w:lang w:val="uk-UA"/>
          </w:rPr>
          <w:t>0</w:t>
        </w:r>
      </w:hyperlink>
      <w:r w:rsidR="00C7009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70095" w:rsidRDefault="00C70095" w:rsidP="00C70095">
      <w:pPr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21" w:history="1">
        <w:r w:rsidRPr="002B64AC">
          <w:rPr>
            <w:rStyle w:val="a3"/>
            <w:rFonts w:ascii="Times New Roman" w:hAnsi="Times New Roman"/>
            <w:sz w:val="28"/>
            <w:szCs w:val="28"/>
            <w:lang w:val="uk-UA"/>
          </w:rPr>
          <w:t>https://youtu.be/9QnpLzz3Vds</w:t>
        </w:r>
      </w:hyperlink>
    </w:p>
    <w:p w:rsidR="004623E0" w:rsidRPr="006E6AEC" w:rsidRDefault="00C70095" w:rsidP="00C70095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70095">
        <w:rPr>
          <w:lang w:val="uk-UA"/>
        </w:rPr>
        <w:t xml:space="preserve"> </w:t>
      </w:r>
      <w:r w:rsidR="004623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 w:rsidR="004623E0" w:rsidRPr="006E6A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.Закріплення нового матеріалу з13.30 до15.00. </w:t>
      </w:r>
    </w:p>
    <w:p w:rsidR="00AC7911" w:rsidRDefault="00AC7911" w:rsidP="00AC7911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>Опишіть організацію робочого місця при зв’язуванні в жмути і розв’язуванні саджанців, сіянців, живців.</w:t>
      </w:r>
    </w:p>
    <w:p w:rsidR="00AC7911" w:rsidRDefault="00AC7911" w:rsidP="00AC7911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>Опишіть  безпеку праці при зв’язуванні в жмути і розв’язуванні саджанців, сіянців, живців.</w:t>
      </w:r>
    </w:p>
    <w:p w:rsidR="00AC7911" w:rsidRPr="00AC7911" w:rsidRDefault="00AC7911" w:rsidP="00AC7911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>Напишіть яким треба користуватися інструментом при зв’язуванні в жмути і розв’язуванні саджанців, сіянців, живців.</w:t>
      </w:r>
    </w:p>
    <w:p w:rsidR="00AC7911" w:rsidRPr="00AC7911" w:rsidRDefault="00AC7911" w:rsidP="00AC7911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 xml:space="preserve">Що треба зробити </w:t>
      </w:r>
      <w:r>
        <w:rPr>
          <w:rFonts w:ascii="Times New Roman" w:hAnsi="Times New Roman"/>
          <w:sz w:val="28"/>
          <w:szCs w:val="28"/>
          <w:lang w:val="uk-UA"/>
        </w:rPr>
        <w:t>озеленювачу</w:t>
      </w:r>
      <w:r w:rsidRPr="00AC7911">
        <w:rPr>
          <w:rFonts w:ascii="Times New Roman" w:hAnsi="Times New Roman"/>
          <w:sz w:val="28"/>
          <w:szCs w:val="28"/>
          <w:lang w:val="uk-UA"/>
        </w:rPr>
        <w:t xml:space="preserve"> перед початком роботи?</w:t>
      </w:r>
    </w:p>
    <w:p w:rsidR="00AC7911" w:rsidRPr="00AC7911" w:rsidRDefault="00AC7911" w:rsidP="00AC7911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 xml:space="preserve">Що треба зробити </w:t>
      </w:r>
      <w:r>
        <w:rPr>
          <w:rFonts w:ascii="Times New Roman" w:hAnsi="Times New Roman"/>
          <w:sz w:val="28"/>
          <w:szCs w:val="28"/>
          <w:lang w:val="uk-UA"/>
        </w:rPr>
        <w:t xml:space="preserve">озеленювачу </w:t>
      </w:r>
      <w:r w:rsidRPr="00AC7911">
        <w:rPr>
          <w:rFonts w:ascii="Times New Roman" w:hAnsi="Times New Roman"/>
          <w:sz w:val="28"/>
          <w:szCs w:val="28"/>
          <w:lang w:val="uk-UA"/>
        </w:rPr>
        <w:t>після закінчення роботи?</w:t>
      </w:r>
    </w:p>
    <w:p w:rsidR="00AC7911" w:rsidRPr="00AC7911" w:rsidRDefault="00AC7911" w:rsidP="00AC7911">
      <w:pPr>
        <w:pStyle w:val="a4"/>
        <w:numPr>
          <w:ilvl w:val="0"/>
          <w:numId w:val="34"/>
        </w:numPr>
        <w:rPr>
          <w:rFonts w:ascii="Times New Roman" w:hAnsi="Times New Roman"/>
          <w:sz w:val="28"/>
          <w:szCs w:val="28"/>
          <w:lang w:val="uk-UA" w:eastAsia="ar-S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 xml:space="preserve">Б/п при роботі інструментів необхідний для </w:t>
      </w:r>
      <w:r>
        <w:rPr>
          <w:rFonts w:ascii="Times New Roman" w:hAnsi="Times New Roman"/>
          <w:sz w:val="28"/>
          <w:szCs w:val="28"/>
          <w:lang w:val="uk-UA" w:eastAsia="ar-SA"/>
        </w:rPr>
        <w:t>зв’язування в жмути і розв’язування</w:t>
      </w:r>
      <w:r w:rsidRPr="00AC7911">
        <w:rPr>
          <w:rFonts w:ascii="Times New Roman" w:hAnsi="Times New Roman"/>
          <w:sz w:val="28"/>
          <w:szCs w:val="28"/>
          <w:lang w:val="uk-UA" w:eastAsia="ar-SA"/>
        </w:rPr>
        <w:t xml:space="preserve"> саджанців, сіянців, живців.</w:t>
      </w:r>
    </w:p>
    <w:p w:rsidR="00AC7911" w:rsidRPr="00AC7911" w:rsidRDefault="00AC7911" w:rsidP="00AC7911">
      <w:pPr>
        <w:pStyle w:val="a4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AC7911">
        <w:rPr>
          <w:rFonts w:ascii="Times New Roman" w:hAnsi="Times New Roman"/>
          <w:sz w:val="28"/>
          <w:szCs w:val="28"/>
          <w:lang w:val="uk-UA"/>
        </w:rPr>
        <w:t>Опишіть технологічний процес</w:t>
      </w:r>
      <w:r w:rsidRPr="00AC7911">
        <w:rPr>
          <w:rFonts w:ascii="Times New Roman" w:hAnsi="Times New Roman"/>
          <w:sz w:val="28"/>
          <w:szCs w:val="28"/>
          <w:lang w:val="uk-UA" w:eastAsia="ar-SA"/>
        </w:rPr>
        <w:t xml:space="preserve"> зв’язуванні в жмути і розв’язуванні саджанців, сіянців, живців.</w:t>
      </w:r>
    </w:p>
    <w:p w:rsidR="00AC7911" w:rsidRPr="00AC7911" w:rsidRDefault="00AC7911" w:rsidP="00AC7911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Коли викопують саджанець</w:t>
      </w:r>
      <w:r w:rsidRPr="00AC7911">
        <w:rPr>
          <w:rFonts w:ascii="Times New Roman" w:hAnsi="Times New Roman"/>
          <w:sz w:val="28"/>
          <w:szCs w:val="28"/>
          <w:lang w:val="uk-UA"/>
        </w:rPr>
        <w:t>?</w:t>
      </w:r>
    </w:p>
    <w:p w:rsidR="00AC7911" w:rsidRPr="00AC7911" w:rsidRDefault="00AC7911" w:rsidP="00AC7911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треба зробити з саджанцем перед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ормування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рослини в пучок</w:t>
      </w:r>
      <w:r w:rsidRPr="00AC7911">
        <w:rPr>
          <w:rFonts w:ascii="Times New Roman" w:hAnsi="Times New Roman"/>
          <w:sz w:val="28"/>
          <w:szCs w:val="28"/>
          <w:lang w:val="uk-UA"/>
        </w:rPr>
        <w:t>?</w:t>
      </w:r>
    </w:p>
    <w:p w:rsidR="00AC7911" w:rsidRDefault="00AC7911" w:rsidP="00AC7911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 зволожують коріння саджанців</w:t>
      </w:r>
      <w:r w:rsidRPr="00AC7911">
        <w:rPr>
          <w:rFonts w:ascii="Times New Roman" w:hAnsi="Times New Roman"/>
          <w:sz w:val="28"/>
          <w:szCs w:val="28"/>
          <w:lang w:val="uk-UA"/>
        </w:rPr>
        <w:t>?</w:t>
      </w:r>
    </w:p>
    <w:p w:rsidR="00AC7911" w:rsidRPr="00AC7911" w:rsidRDefault="00AC7911" w:rsidP="00AC7911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Як підготовити саджанець до транспортування?</w:t>
      </w:r>
    </w:p>
    <w:p w:rsidR="00AC7911" w:rsidRPr="00AC7911" w:rsidRDefault="00AC7911" w:rsidP="00AC7911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C7911" w:rsidRDefault="00AC7911" w:rsidP="00AC7911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 w:eastAsia="ar-SA"/>
        </w:rPr>
      </w:pPr>
      <w:r w:rsidRPr="00AC7911">
        <w:rPr>
          <w:rFonts w:ascii="Times New Roman" w:hAnsi="Times New Roman"/>
          <w:b/>
          <w:sz w:val="28"/>
          <w:szCs w:val="28"/>
          <w:lang w:val="uk-UA"/>
        </w:rPr>
        <w:t xml:space="preserve">Розв’яжіть проблемну ситуацію:  </w:t>
      </w:r>
      <w:r w:rsidRPr="00AC7911"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Pr="00AC7911">
        <w:rPr>
          <w:rFonts w:ascii="Times New Roman" w:hAnsi="Times New Roman"/>
          <w:sz w:val="28"/>
          <w:szCs w:val="28"/>
          <w:lang w:val="uk-UA" w:eastAsia="ar-SA"/>
        </w:rPr>
        <w:t>зв’язуванні в жмути і розв’язув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анні саджанців, сіянців, живців </w:t>
      </w:r>
      <w:r w:rsidR="008F3B2B">
        <w:rPr>
          <w:rFonts w:ascii="Times New Roman" w:hAnsi="Times New Roman"/>
          <w:sz w:val="28"/>
          <w:szCs w:val="28"/>
          <w:lang w:val="uk-UA" w:eastAsia="ar-SA"/>
        </w:rPr>
        <w:t>ви помітили промарковані рослини без живого коріння. Ваші дії?</w:t>
      </w:r>
    </w:p>
    <w:p w:rsidR="00466D32" w:rsidRDefault="00466D32" w:rsidP="00466D32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1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</w:p>
    <w:p w:rsidR="00466D32" w:rsidRPr="00F919A4" w:rsidRDefault="00466D32" w:rsidP="00466D32">
      <w:pPr>
        <w:spacing w:after="0" w:line="240" w:lineRule="auto"/>
        <w:ind w:left="-720" w:hanging="720"/>
        <w:rPr>
          <w:rFonts w:ascii="Times New Roman" w:hAnsi="Times New Roman"/>
          <w:color w:val="0000FF" w:themeColor="hyperlink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Відповіді надсилати 07</w:t>
      </w:r>
      <w:r w:rsidRPr="00F919A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.05.20р. з 12.00-13.30  </w:t>
      </w:r>
      <w:proofErr w:type="spellStart"/>
      <w:r w:rsidRPr="00F919A4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Pr="00F919A4">
        <w:rPr>
          <w:rFonts w:ascii="Times New Roman" w:hAnsi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Pr="00F919A4"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 w:rsidRPr="00F919A4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22" w:history="1">
        <w:r w:rsidRPr="00F919A4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466D32" w:rsidRDefault="00466D32" w:rsidP="00466D32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6D32" w:rsidRPr="00AC7911" w:rsidRDefault="00466D32" w:rsidP="00AC7911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A33109" w:rsidRDefault="004623E0" w:rsidP="00A33109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C55C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Домашнє завдання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A33109">
        <w:rPr>
          <w:rFonts w:ascii="Times New Roman" w:eastAsia="Times New Roman" w:hAnsi="Times New Roman"/>
          <w:sz w:val="28"/>
          <w:szCs w:val="28"/>
          <w:lang w:val="uk-UA" w:eastAsia="ru-RU"/>
        </w:rPr>
        <w:t>Запишіть та замалюйте як би ви</w:t>
      </w:r>
      <w:r w:rsidR="00A33109" w:rsidRPr="00A331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33109" w:rsidRPr="00A33109">
        <w:rPr>
          <w:rFonts w:ascii="Times New Roman" w:hAnsi="Times New Roman"/>
          <w:sz w:val="28"/>
          <w:szCs w:val="28"/>
          <w:lang w:val="uk-UA"/>
        </w:rPr>
        <w:t xml:space="preserve">зв’язували в жмути і </w:t>
      </w:r>
      <w:proofErr w:type="spellStart"/>
      <w:r w:rsidR="00A33109" w:rsidRPr="00A33109">
        <w:rPr>
          <w:rFonts w:ascii="Times New Roman" w:hAnsi="Times New Roman"/>
          <w:sz w:val="28"/>
          <w:szCs w:val="28"/>
          <w:lang w:val="uk-UA"/>
        </w:rPr>
        <w:t>розв’язувли</w:t>
      </w:r>
      <w:proofErr w:type="spellEnd"/>
      <w:r w:rsidR="00A33109" w:rsidRPr="00A33109">
        <w:rPr>
          <w:rFonts w:ascii="Times New Roman" w:hAnsi="Times New Roman"/>
          <w:sz w:val="28"/>
          <w:szCs w:val="28"/>
          <w:lang w:val="uk-UA"/>
        </w:rPr>
        <w:t xml:space="preserve"> саджанці, сіянці, живці.</w:t>
      </w:r>
    </w:p>
    <w:p w:rsidR="00A33109" w:rsidRPr="00096DF6" w:rsidRDefault="00A33109" w:rsidP="00A33109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96DF6" w:rsidRPr="00096DF6" w:rsidRDefault="00096DF6" w:rsidP="00262D0C">
      <w:pPr>
        <w:textAlignment w:val="baseline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096D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B843D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</w:p>
    <w:p w:rsidR="004623E0" w:rsidRPr="00262D0C" w:rsidRDefault="00096DF6" w:rsidP="00050B87">
      <w:pPr>
        <w:spacing w:after="0" w:line="240" w:lineRule="auto"/>
        <w:ind w:left="720"/>
        <w:contextualSpacing/>
      </w:pPr>
      <w:r w:rsidRPr="00262D0C">
        <w:rPr>
          <w:rFonts w:ascii="Times New Roman" w:eastAsiaTheme="minorHAnsi" w:hAnsi="Times New Roman"/>
          <w:sz w:val="28"/>
          <w:szCs w:val="28"/>
          <w:lang w:val="uk-UA"/>
        </w:rPr>
        <w:t xml:space="preserve">Майстер виробничого навчання: </w:t>
      </w:r>
      <w:proofErr w:type="spellStart"/>
      <w:r w:rsidR="00262D0C" w:rsidRPr="00262D0C">
        <w:rPr>
          <w:rFonts w:ascii="Times New Roman" w:eastAsiaTheme="minorHAnsi" w:hAnsi="Times New Roman"/>
          <w:sz w:val="28"/>
          <w:szCs w:val="28"/>
          <w:lang w:val="uk-UA"/>
        </w:rPr>
        <w:t>Засядько</w:t>
      </w:r>
      <w:proofErr w:type="spellEnd"/>
      <w:r w:rsidR="00262D0C" w:rsidRPr="00262D0C">
        <w:rPr>
          <w:rFonts w:ascii="Times New Roman" w:eastAsiaTheme="minorHAnsi" w:hAnsi="Times New Roman"/>
          <w:sz w:val="28"/>
          <w:szCs w:val="28"/>
          <w:lang w:val="uk-UA"/>
        </w:rPr>
        <w:t xml:space="preserve"> О.Л.</w:t>
      </w:r>
    </w:p>
    <w:sectPr w:rsidR="004623E0" w:rsidRPr="0026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AC0"/>
    <w:multiLevelType w:val="multilevel"/>
    <w:tmpl w:val="6BEEE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90572E"/>
    <w:multiLevelType w:val="multilevel"/>
    <w:tmpl w:val="B65EE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F195CF2"/>
    <w:multiLevelType w:val="multilevel"/>
    <w:tmpl w:val="E43C8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0375425"/>
    <w:multiLevelType w:val="multilevel"/>
    <w:tmpl w:val="ADA077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D370646"/>
    <w:multiLevelType w:val="multilevel"/>
    <w:tmpl w:val="CAE690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E1F49E4"/>
    <w:multiLevelType w:val="multilevel"/>
    <w:tmpl w:val="E1F62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F7F7C73"/>
    <w:multiLevelType w:val="multilevel"/>
    <w:tmpl w:val="3BDA6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18A6F18"/>
    <w:multiLevelType w:val="multilevel"/>
    <w:tmpl w:val="87CAF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1A03B60"/>
    <w:multiLevelType w:val="multilevel"/>
    <w:tmpl w:val="46662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8D40121"/>
    <w:multiLevelType w:val="multilevel"/>
    <w:tmpl w:val="0950B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D35007D"/>
    <w:multiLevelType w:val="multilevel"/>
    <w:tmpl w:val="C374E4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814503"/>
    <w:multiLevelType w:val="multilevel"/>
    <w:tmpl w:val="952EA5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6087E01"/>
    <w:multiLevelType w:val="multilevel"/>
    <w:tmpl w:val="91CA84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60C332A"/>
    <w:multiLevelType w:val="multilevel"/>
    <w:tmpl w:val="1B2CC9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6E666D3"/>
    <w:multiLevelType w:val="multilevel"/>
    <w:tmpl w:val="1890CC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0C21EC2"/>
    <w:multiLevelType w:val="multilevel"/>
    <w:tmpl w:val="779C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96EA3"/>
    <w:multiLevelType w:val="multilevel"/>
    <w:tmpl w:val="513856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D79592D"/>
    <w:multiLevelType w:val="multilevel"/>
    <w:tmpl w:val="D7600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E2073BE"/>
    <w:multiLevelType w:val="hybridMultilevel"/>
    <w:tmpl w:val="87C8A0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246AF0"/>
    <w:multiLevelType w:val="multilevel"/>
    <w:tmpl w:val="A574D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3616597"/>
    <w:multiLevelType w:val="multilevel"/>
    <w:tmpl w:val="62D4D0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E4DAC"/>
    <w:multiLevelType w:val="multilevel"/>
    <w:tmpl w:val="1AE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0569B1"/>
    <w:multiLevelType w:val="multilevel"/>
    <w:tmpl w:val="F1003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93A5FC4"/>
    <w:multiLevelType w:val="hybridMultilevel"/>
    <w:tmpl w:val="424C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00DFE"/>
    <w:multiLevelType w:val="multilevel"/>
    <w:tmpl w:val="D7D244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70912B5"/>
    <w:multiLevelType w:val="multilevel"/>
    <w:tmpl w:val="9D5E9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BA27371"/>
    <w:multiLevelType w:val="multilevel"/>
    <w:tmpl w:val="1AC2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A94070"/>
    <w:multiLevelType w:val="multilevel"/>
    <w:tmpl w:val="94D8C0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22C52C3"/>
    <w:multiLevelType w:val="multilevel"/>
    <w:tmpl w:val="8834C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74181BBC"/>
    <w:multiLevelType w:val="multilevel"/>
    <w:tmpl w:val="55A29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7316EAD"/>
    <w:multiLevelType w:val="multilevel"/>
    <w:tmpl w:val="749CE1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9EB0C8B"/>
    <w:multiLevelType w:val="multilevel"/>
    <w:tmpl w:val="B32628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D2D7B4F"/>
    <w:multiLevelType w:val="hybridMultilevel"/>
    <w:tmpl w:val="C58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22"/>
  </w:num>
  <w:num w:numId="5">
    <w:abstractNumId w:val="27"/>
  </w:num>
  <w:num w:numId="6">
    <w:abstractNumId w:val="11"/>
  </w:num>
  <w:num w:numId="7">
    <w:abstractNumId w:val="16"/>
  </w:num>
  <w:num w:numId="8">
    <w:abstractNumId w:val="5"/>
  </w:num>
  <w:num w:numId="9">
    <w:abstractNumId w:val="23"/>
  </w:num>
  <w:num w:numId="10">
    <w:abstractNumId w:val="8"/>
  </w:num>
  <w:num w:numId="11">
    <w:abstractNumId w:val="15"/>
  </w:num>
  <w:num w:numId="12">
    <w:abstractNumId w:val="1"/>
  </w:num>
  <w:num w:numId="13">
    <w:abstractNumId w:val="19"/>
  </w:num>
  <w:num w:numId="14">
    <w:abstractNumId w:val="29"/>
  </w:num>
  <w:num w:numId="15">
    <w:abstractNumId w:val="17"/>
  </w:num>
  <w:num w:numId="16">
    <w:abstractNumId w:val="3"/>
  </w:num>
  <w:num w:numId="17">
    <w:abstractNumId w:val="7"/>
  </w:num>
  <w:num w:numId="18">
    <w:abstractNumId w:val="6"/>
  </w:num>
  <w:num w:numId="19">
    <w:abstractNumId w:val="4"/>
  </w:num>
  <w:num w:numId="20">
    <w:abstractNumId w:val="28"/>
  </w:num>
  <w:num w:numId="21">
    <w:abstractNumId w:val="10"/>
  </w:num>
  <w:num w:numId="22">
    <w:abstractNumId w:val="32"/>
  </w:num>
  <w:num w:numId="23">
    <w:abstractNumId w:val="2"/>
  </w:num>
  <w:num w:numId="24">
    <w:abstractNumId w:val="25"/>
  </w:num>
  <w:num w:numId="25">
    <w:abstractNumId w:val="26"/>
  </w:num>
  <w:num w:numId="26">
    <w:abstractNumId w:val="20"/>
  </w:num>
  <w:num w:numId="27">
    <w:abstractNumId w:val="0"/>
  </w:num>
  <w:num w:numId="28">
    <w:abstractNumId w:val="13"/>
  </w:num>
  <w:num w:numId="29">
    <w:abstractNumId w:val="9"/>
  </w:num>
  <w:num w:numId="30">
    <w:abstractNumId w:val="30"/>
  </w:num>
  <w:num w:numId="31">
    <w:abstractNumId w:val="12"/>
  </w:num>
  <w:num w:numId="32">
    <w:abstractNumId w:val="31"/>
  </w:num>
  <w:num w:numId="33">
    <w:abstractNumId w:val="1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3"/>
    <w:rsid w:val="0001065A"/>
    <w:rsid w:val="00041E69"/>
    <w:rsid w:val="00050B87"/>
    <w:rsid w:val="00051FE9"/>
    <w:rsid w:val="00066125"/>
    <w:rsid w:val="00096DF6"/>
    <w:rsid w:val="0011544D"/>
    <w:rsid w:val="00172127"/>
    <w:rsid w:val="001D3B75"/>
    <w:rsid w:val="001F7991"/>
    <w:rsid w:val="00262D0C"/>
    <w:rsid w:val="0035300D"/>
    <w:rsid w:val="004623E0"/>
    <w:rsid w:val="00466D32"/>
    <w:rsid w:val="004D1F5C"/>
    <w:rsid w:val="005039C0"/>
    <w:rsid w:val="005B12B0"/>
    <w:rsid w:val="006E6AEC"/>
    <w:rsid w:val="007002F5"/>
    <w:rsid w:val="00727004"/>
    <w:rsid w:val="00787EC7"/>
    <w:rsid w:val="007D651B"/>
    <w:rsid w:val="008B40EA"/>
    <w:rsid w:val="008D51CD"/>
    <w:rsid w:val="008F3B2B"/>
    <w:rsid w:val="00924F4B"/>
    <w:rsid w:val="00A33109"/>
    <w:rsid w:val="00AC7911"/>
    <w:rsid w:val="00B843D0"/>
    <w:rsid w:val="00C24803"/>
    <w:rsid w:val="00C55C37"/>
    <w:rsid w:val="00C70095"/>
    <w:rsid w:val="00DA2D43"/>
    <w:rsid w:val="00DC5C19"/>
    <w:rsid w:val="00E560C9"/>
    <w:rsid w:val="00E66FC9"/>
    <w:rsid w:val="00ED5B25"/>
    <w:rsid w:val="00F12789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41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459">
    <w:name w:val="p1459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0">
    <w:name w:val="p570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">
    <w:name w:val="ft11"/>
    <w:basedOn w:val="a0"/>
    <w:rsid w:val="006E6AEC"/>
  </w:style>
  <w:style w:type="character" w:customStyle="1" w:styleId="ft120">
    <w:name w:val="ft120"/>
    <w:basedOn w:val="a0"/>
    <w:rsid w:val="006E6AEC"/>
  </w:style>
  <w:style w:type="paragraph" w:customStyle="1" w:styleId="p1460">
    <w:name w:val="p1460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">
    <w:name w:val="ft2"/>
    <w:basedOn w:val="a0"/>
    <w:rsid w:val="006E6AEC"/>
  </w:style>
  <w:style w:type="character" w:customStyle="1" w:styleId="ft116">
    <w:name w:val="ft116"/>
    <w:basedOn w:val="a0"/>
    <w:rsid w:val="006E6AEC"/>
  </w:style>
  <w:style w:type="paragraph" w:customStyle="1" w:styleId="p1461">
    <w:name w:val="p1461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62">
    <w:name w:val="p1462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9">
    <w:name w:val="ft119"/>
    <w:basedOn w:val="a0"/>
    <w:rsid w:val="006E6AEC"/>
  </w:style>
  <w:style w:type="paragraph" w:customStyle="1" w:styleId="p872">
    <w:name w:val="p872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4">
    <w:name w:val="p564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17">
    <w:name w:val="p1417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63">
    <w:name w:val="p1463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5">
    <w:name w:val="p565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52">
    <w:name w:val="ft152"/>
    <w:basedOn w:val="a0"/>
    <w:rsid w:val="006E6AEC"/>
  </w:style>
  <w:style w:type="paragraph" w:styleId="a7">
    <w:name w:val="Normal (Web)"/>
    <w:basedOn w:val="a"/>
    <w:uiPriority w:val="99"/>
    <w:semiHidden/>
    <w:unhideWhenUsed/>
    <w:rsid w:val="00010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41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459">
    <w:name w:val="p1459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0">
    <w:name w:val="p570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">
    <w:name w:val="ft11"/>
    <w:basedOn w:val="a0"/>
    <w:rsid w:val="006E6AEC"/>
  </w:style>
  <w:style w:type="character" w:customStyle="1" w:styleId="ft120">
    <w:name w:val="ft120"/>
    <w:basedOn w:val="a0"/>
    <w:rsid w:val="006E6AEC"/>
  </w:style>
  <w:style w:type="paragraph" w:customStyle="1" w:styleId="p1460">
    <w:name w:val="p1460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">
    <w:name w:val="ft2"/>
    <w:basedOn w:val="a0"/>
    <w:rsid w:val="006E6AEC"/>
  </w:style>
  <w:style w:type="character" w:customStyle="1" w:styleId="ft116">
    <w:name w:val="ft116"/>
    <w:basedOn w:val="a0"/>
    <w:rsid w:val="006E6AEC"/>
  </w:style>
  <w:style w:type="paragraph" w:customStyle="1" w:styleId="p1461">
    <w:name w:val="p1461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62">
    <w:name w:val="p1462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19">
    <w:name w:val="ft119"/>
    <w:basedOn w:val="a0"/>
    <w:rsid w:val="006E6AEC"/>
  </w:style>
  <w:style w:type="paragraph" w:customStyle="1" w:styleId="p872">
    <w:name w:val="p872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4">
    <w:name w:val="p564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17">
    <w:name w:val="p1417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63">
    <w:name w:val="p1463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5">
    <w:name w:val="p565"/>
    <w:basedOn w:val="a"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152">
    <w:name w:val="ft152"/>
    <w:basedOn w:val="a0"/>
    <w:rsid w:val="006E6AEC"/>
  </w:style>
  <w:style w:type="paragraph" w:styleId="a7">
    <w:name w:val="Normal (Web)"/>
    <w:basedOn w:val="a"/>
    <w:uiPriority w:val="99"/>
    <w:semiHidden/>
    <w:unhideWhenUsed/>
    <w:rsid w:val="00010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72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603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19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071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75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8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162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906459685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01287067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446117737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46296077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27551265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339817293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96171867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212025050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6005660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081828155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82315633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73381489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66666797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733627602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038890274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1709600769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691077161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997347370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90591776">
          <w:blockQuote w:val="1"/>
          <w:marLeft w:val="30"/>
          <w:marRight w:val="30"/>
          <w:marTop w:val="75"/>
          <w:marBottom w:val="7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youtu.be/9QnpLzz3Vds" TargetMode="External"/><Relationship Id="rId7" Type="http://schemas.openxmlformats.org/officeDocument/2006/relationships/hyperlink" Target="mailto:zelene3004@gmail.co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youtu.be/fnQPOHujxK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fruitsandroses.com.ua/uk/novini/pakuvannja-sadzhantsiv-pokrokovij-fotozv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ernyakhiv-rda.gov.ua/wp-content/uploads/2017/10/Pokupka-sazhentsev1-300x264.jpg" TargetMode="External"/><Relationship Id="rId14" Type="http://schemas.openxmlformats.org/officeDocument/2006/relationships/image" Target="media/image6.jpeg"/><Relationship Id="rId22" Type="http://schemas.openxmlformats.org/officeDocument/2006/relationships/hyperlink" Target="mailto:zelene300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9355-3B96-4976-B931-EBCA8306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16</cp:revision>
  <dcterms:created xsi:type="dcterms:W3CDTF">2020-06-08T05:59:00Z</dcterms:created>
  <dcterms:modified xsi:type="dcterms:W3CDTF">2020-06-30T17:49:00Z</dcterms:modified>
</cp:coreProperties>
</file>