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0A334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08</w:t>
      </w:r>
      <w:r w:rsidR="006B68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.05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1B568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</w:t>
      </w:r>
      <w:r w:rsidR="00EA61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22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0A3344" w:rsidRPr="000A3344">
        <w:rPr>
          <w:rFonts w:ascii="Times New Roman" w:hAnsi="Times New Roman"/>
          <w:sz w:val="28"/>
          <w:szCs w:val="28"/>
          <w:lang w:val="uk-UA"/>
        </w:rPr>
        <w:t>Знімання та встановлення агрегатів електроустаткування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B5687" w:rsidRPr="00E56AFE" w:rsidRDefault="00F861A6" w:rsidP="00D6721F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="00D6721F">
        <w:rPr>
          <w:rFonts w:ascii="Times New Roman" w:hAnsi="Times New Roman"/>
          <w:iCs/>
          <w:sz w:val="28"/>
          <w:szCs w:val="28"/>
          <w:lang w:val="uk-UA"/>
        </w:rPr>
        <w:t xml:space="preserve"> при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56AF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422CE">
        <w:rPr>
          <w:rFonts w:ascii="Times New Roman" w:hAnsi="Times New Roman"/>
          <w:sz w:val="28"/>
          <w:szCs w:val="28"/>
          <w:lang w:val="uk-UA"/>
        </w:rPr>
        <w:t>зніманні та встановленні агрегатів електроустаткування</w:t>
      </w:r>
    </w:p>
    <w:p w:rsidR="00F861A6" w:rsidRPr="0018190A" w:rsidRDefault="00F861A6" w:rsidP="00D6721F">
      <w:pPr>
        <w:spacing w:after="0" w:line="240" w:lineRule="auto"/>
        <w:ind w:left="-1134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4422CE">
        <w:rPr>
          <w:rFonts w:ascii="Times New Roman" w:hAnsi="Times New Roman"/>
          <w:sz w:val="28"/>
          <w:szCs w:val="28"/>
          <w:lang w:val="uk-UA"/>
        </w:rPr>
        <w:t>зніманні та встановленні агрегатів електроустаткування</w:t>
      </w:r>
    </w:p>
    <w:p w:rsidR="004422CE" w:rsidRDefault="00F861A6" w:rsidP="004422CE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4422CE">
        <w:rPr>
          <w:rFonts w:ascii="Times New Roman" w:hAnsi="Times New Roman"/>
          <w:sz w:val="28"/>
          <w:szCs w:val="28"/>
          <w:lang w:val="uk-UA"/>
        </w:rPr>
        <w:t>зніманні та встановленні агрегатів електроустаткування</w:t>
      </w:r>
    </w:p>
    <w:p w:rsidR="00F861A6" w:rsidRPr="0063785F" w:rsidRDefault="00F861A6" w:rsidP="004422CE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D81B6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49C8" w:rsidRPr="00C55826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як виконують ремонт зчеплення</w:t>
      </w:r>
    </w:p>
    <w:p w:rsidR="00ED49C8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інструмент виконують для ремонту зчеплення</w:t>
      </w:r>
    </w:p>
    <w:p w:rsidR="00ED49C8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підготовку робочого місця до ремонту зчеплення</w:t>
      </w:r>
    </w:p>
    <w:p w:rsidR="00705A07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4.Опишіть безпеку праці при ремонті зчеплення</w:t>
      </w:r>
      <w:r w:rsidR="00705A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44FBA" w:rsidRDefault="00544FBA" w:rsidP="00544FB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Як збирають зчеплення</w:t>
      </w:r>
    </w:p>
    <w:p w:rsidR="00544FBA" w:rsidRDefault="00544FBA" w:rsidP="00544FB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Який інструмент використовують для збирання зчеплення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AA751" wp14:editId="01C1940A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1422E" w:rsidRDefault="0001422E" w:rsidP="0001422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422E" w:rsidRPr="0001422E" w:rsidRDefault="0001422E" w:rsidP="0001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Електрообладнання</w:t>
      </w:r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14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автомобіля служить для запуску двигуна, внутрішнього освітлення автомобіля, освітлення дороги, звукової і світлової сигналізації, живить електричним струмом контрольно-вимірювальні прилади і систему запалювання. Електрообладнання автомобіля поділяється на дві групи.</w:t>
      </w:r>
    </w:p>
    <w:p w:rsidR="0001422E" w:rsidRPr="0001422E" w:rsidRDefault="0001422E" w:rsidP="0001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42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Джерела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генератор і 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акумуляторна</w:t>
      </w:r>
      <w:proofErr w:type="spellEnd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батарея</w:t>
      </w:r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поживачів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електрообладнання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422E" w:rsidRPr="0001422E" w:rsidRDefault="0001422E" w:rsidP="0001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Електрообладнання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виконане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однопровідній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споживача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провід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«+» . Другим проводом є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металічні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названа «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«-» . 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Акумуляторна</w:t>
      </w:r>
      <w:proofErr w:type="spellEnd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батарея</w:t>
      </w:r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електричним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усіх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холостому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запуску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стартером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свинцево-кислотні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акумуляторні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Генератор 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електричним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працюючому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Генератори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змінного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струму. На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автомобілях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генератори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змінного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струму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дешеві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виготовлені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важкі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обслуговуванні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запалення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низької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(12В)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напругу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(24 -30 тис вольт) і </w:t>
      </w:r>
      <w:proofErr w:type="spellStart"/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ідводу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свічок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запалення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запалення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Батарейна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контактно-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транзисторна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безконтактна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1422E" w:rsidRPr="0001422E" w:rsidRDefault="0001422E" w:rsidP="0001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Стартер</w:t>
      </w:r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запуску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Стартер собою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представляє</w:t>
      </w:r>
      <w:proofErr w:type="spellEnd"/>
    </w:p>
    <w:p w:rsidR="0001422E" w:rsidRPr="0001422E" w:rsidRDefault="0001422E" w:rsidP="000142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електродвигун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струму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перетворює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енергію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механічну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роботу.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Стартери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потужності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 12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вольтові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Контрольно-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вимірювальні</w:t>
      </w:r>
      <w:proofErr w:type="spellEnd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прилади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контролю за станом і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систем. На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автомобілях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вимірювальні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амперметр;</w:t>
      </w:r>
    </w:p>
    <w:p w:rsidR="0001422E" w:rsidRPr="0001422E" w:rsidRDefault="0001422E" w:rsidP="000142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покажчик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охолодної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ідини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аварійний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сигналізатор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охолодної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рідини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охолоджування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покажчик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тиску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масла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мащення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аварійний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сигналізатор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тиску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масла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мащення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покажчик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рівня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паливному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баці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1422E" w:rsidRPr="0001422E" w:rsidRDefault="0001422E" w:rsidP="000142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спідометр</w:t>
      </w:r>
      <w:proofErr w:type="spellEnd"/>
      <w:r w:rsidRPr="00014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тахометр</w:t>
      </w:r>
      <w:r w:rsidRPr="00014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3CC5" w:rsidRDefault="00C93CC5" w:rsidP="0001422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93CC5" w:rsidSect="007C0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CC5" w:rsidRPr="00000372" w:rsidRDefault="00C93CC5" w:rsidP="00C93CC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lastRenderedPageBreak/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C93CC5" w:rsidTr="002C66C4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C93CC5" w:rsidRPr="00C3315B" w:rsidRDefault="00C93CC5" w:rsidP="002C66C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C93CC5" w:rsidRPr="0063500B" w:rsidTr="002C66C4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C93CC5" w:rsidRPr="00C3315B" w:rsidRDefault="00C93CC5" w:rsidP="002C66C4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C93CC5" w:rsidRPr="00C3315B" w:rsidRDefault="00C93CC5" w:rsidP="002C66C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C93CC5" w:rsidRPr="0020497F" w:rsidTr="002C66C4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C93CC5" w:rsidRPr="006A6B74" w:rsidRDefault="00C93CC5" w:rsidP="002C66C4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6A6B74">
              <w:rPr>
                <w:rFonts w:ascii="Times New Roman" w:hAnsi="Times New Roman"/>
                <w:i/>
                <w:iCs/>
                <w:sz w:val="32"/>
                <w:szCs w:val="32"/>
                <w:lang w:val="uk-UA" w:eastAsia="uk-UA"/>
              </w:rPr>
              <w:t xml:space="preserve">Модуль </w:t>
            </w:r>
            <w:r w:rsidRPr="006A6B74">
              <w:rPr>
                <w:rFonts w:ascii="Times New Roman" w:hAnsi="Times New Roman"/>
                <w:bCs/>
                <w:i/>
                <w:sz w:val="32"/>
                <w:szCs w:val="32"/>
                <w:lang w:val="uk-UA"/>
              </w:rPr>
              <w:t xml:space="preserve">СРКТЗ-3 </w:t>
            </w:r>
            <w:r w:rsidRPr="006A6B7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Ремонт і технічне обслуговування вантажних та легкових автомобілів (крім спеціальних і дизельних), мікроавтобусів, автобусів, причепів, напівпричепів і мотоциклів</w:t>
            </w:r>
          </w:p>
        </w:tc>
      </w:tr>
      <w:tr w:rsidR="00C93CC5" w:rsidRPr="00FE41C3" w:rsidTr="002C66C4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C93CC5" w:rsidRPr="006A6B74" w:rsidRDefault="00C93CC5" w:rsidP="002C66C4">
            <w:pPr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6A6B74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val="uk-UA"/>
              </w:rPr>
              <w:t>Назва складового навчального модуля:</w:t>
            </w:r>
            <w:r w:rsidRPr="006A6B7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</w:t>
            </w:r>
            <w:r w:rsidRPr="006A6B74">
              <w:rPr>
                <w:rFonts w:ascii="Times New Roman" w:eastAsia="Times New Roman" w:hAnsi="Times New Roman"/>
                <w:bCs/>
                <w:i/>
                <w:color w:val="000000" w:themeColor="text1"/>
                <w:sz w:val="32"/>
                <w:szCs w:val="32"/>
                <w:lang w:val="uk-UA"/>
              </w:rPr>
              <w:t>СРКТЗ-3.</w:t>
            </w:r>
            <w:r w:rsidRPr="006A6B7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2</w:t>
            </w:r>
            <w:r w:rsidRPr="006A6B7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Виконання ремонту вантажних автомобілів та легкових автомобілів (крім спеціальних та дизельних), мікроавтобусів, автобусів, причепів, напівпричепів і  мотоциклів</w:t>
            </w:r>
          </w:p>
        </w:tc>
      </w:tr>
      <w:tr w:rsidR="00C93CC5" w:rsidTr="002C66C4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C93CC5" w:rsidRPr="00C3315B" w:rsidRDefault="00C93CC5" w:rsidP="002C66C4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C93CC5" w:rsidRPr="00000372" w:rsidRDefault="00C93CC5" w:rsidP="002C66C4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C93CC5" w:rsidTr="002C66C4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C93CC5" w:rsidRPr="00C3315B" w:rsidRDefault="00C93CC5" w:rsidP="002C66C4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C93CC5" w:rsidRPr="00000372" w:rsidRDefault="00C93CC5" w:rsidP="002C66C4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5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C93CC5" w:rsidTr="002C66C4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C93CC5" w:rsidRPr="00C3315B" w:rsidRDefault="00C93CC5" w:rsidP="002C66C4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C93CC5" w:rsidRPr="006A6B74" w:rsidRDefault="00C93CC5" w:rsidP="002C66C4">
            <w:pPr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6A6B7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uk-UA"/>
              </w:rPr>
              <w:t>Розбирання, складання, знімання та встановлення приладів і агрегатів електроустаткування</w:t>
            </w:r>
          </w:p>
        </w:tc>
      </w:tr>
      <w:tr w:rsidR="00C93CC5" w:rsidTr="002C66C4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C93CC5" w:rsidRPr="00C3315B" w:rsidRDefault="00C93CC5" w:rsidP="002C66C4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C93CC5" w:rsidRDefault="00C93CC5" w:rsidP="002C66C4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одержані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знання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C93CC5" w:rsidRPr="00BD36FA" w:rsidRDefault="00C93CC5" w:rsidP="002C66C4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навчально-виробничих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задач 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складанні, зніманні та встановленні</w:t>
            </w:r>
            <w:r w:rsidRPr="001D32E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приладів і агрегатів електроустаткування</w:t>
            </w:r>
          </w:p>
          <w:p w:rsidR="00C93CC5" w:rsidRPr="00596C7A" w:rsidRDefault="00C93CC5" w:rsidP="002C66C4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творчий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засіб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</w:p>
          <w:p w:rsidR="00C93CC5" w:rsidRPr="00596C7A" w:rsidRDefault="00C93CC5" w:rsidP="002C66C4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складанні, зніманні та встановленні</w:t>
            </w:r>
            <w:r w:rsidRPr="001D32E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приладів і агрегатів електроустаткування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C93CC5" w:rsidRPr="00596C7A" w:rsidRDefault="00C93CC5" w:rsidP="002C66C4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3CC5" w:rsidRDefault="00C93CC5" w:rsidP="00C6631C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</w:t>
            </w:r>
            <w:proofErr w:type="spellEnd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виховати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творче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складанні, зніманні та встановленні</w:t>
            </w:r>
            <w:r w:rsidRPr="001D32E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приладів і агрегатів електроустаткування</w:t>
            </w:r>
          </w:p>
          <w:p w:rsidR="00C6631C" w:rsidRPr="00C6631C" w:rsidRDefault="00C6631C" w:rsidP="00C6631C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C93CC5" w:rsidTr="002C66C4">
        <w:tc>
          <w:tcPr>
            <w:tcW w:w="15217" w:type="dxa"/>
            <w:gridSpan w:val="8"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C93CC5" w:rsidTr="002C66C4">
        <w:tc>
          <w:tcPr>
            <w:tcW w:w="5164" w:type="dxa"/>
            <w:gridSpan w:val="4"/>
          </w:tcPr>
          <w:p w:rsidR="00C93CC5" w:rsidRDefault="00C93CC5" w:rsidP="002C6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C93CC5" w:rsidRDefault="00C93CC5" w:rsidP="002C6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C93CC5" w:rsidRDefault="00C93CC5" w:rsidP="002C6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C93CC5" w:rsidTr="002C66C4">
        <w:tc>
          <w:tcPr>
            <w:tcW w:w="2305" w:type="dxa"/>
            <w:gridSpan w:val="2"/>
          </w:tcPr>
          <w:p w:rsidR="00C93CC5" w:rsidRDefault="00C93CC5" w:rsidP="002C6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C93CC5" w:rsidRDefault="00C93CC5" w:rsidP="002C6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3CC5" w:rsidRPr="001F207C" w:rsidTr="002C66C4">
        <w:tc>
          <w:tcPr>
            <w:tcW w:w="2305" w:type="dxa"/>
            <w:gridSpan w:val="2"/>
          </w:tcPr>
          <w:p w:rsidR="00C93CC5" w:rsidRPr="001F207C" w:rsidRDefault="00C93CC5" w:rsidP="00C93CC5">
            <w:pPr>
              <w:numPr>
                <w:ilvl w:val="0"/>
                <w:numId w:val="2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C93CC5" w:rsidRPr="001F207C" w:rsidRDefault="00C93CC5" w:rsidP="002C6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C93CC5" w:rsidRPr="001F207C" w:rsidRDefault="00C93CC5" w:rsidP="002C6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C93CC5" w:rsidRPr="001F207C" w:rsidRDefault="00C93CC5" w:rsidP="002C6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Гайкові ключі, насадки з тріскачкою, викрутка</w:t>
            </w:r>
          </w:p>
        </w:tc>
        <w:tc>
          <w:tcPr>
            <w:tcW w:w="2612" w:type="dxa"/>
          </w:tcPr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22019" wp14:editId="59D647C1">
                  <wp:extent cx="2476500" cy="1717933"/>
                  <wp:effectExtent l="0" t="0" r="0" b="0"/>
                  <wp:docPr id="8" name="Рисунок 8" descr="ÐÐ°Ð±ÑÑ ÐÐ¾Ð»Ð¾Ð²Ð¾Ðº Ð¢Ð¾ÑÑ., ÐÐ¸ÐºÑÑÑÐº. ÐÐ°ÑÐ°Ð´Ð¾Ðº STHOR Ð´Ð¾ ÐÐ²Ð°Ð´Ñ. 1/2&quot;, ÐÐ°Ð¹ÐºÐ¾Ð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Ð°Ð±ÑÑ ÐÐ¾Ð»Ð¾Ð²Ð¾Ðº Ð¢Ð¾ÑÑ., ÐÐ¸ÐºÑÑÑÐº. ÐÐ°ÑÐ°Ð´Ð¾Ðº STHOR Ð´Ð¾ ÐÐ²Ð°Ð´Ñ. 1/2&quot;, ÐÐ°Ð¹ÐºÐ¾Ð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33" cy="17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BADCE" wp14:editId="65976085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CC5" w:rsidRPr="001F207C" w:rsidTr="002C66C4">
        <w:tc>
          <w:tcPr>
            <w:tcW w:w="2305" w:type="dxa"/>
            <w:gridSpan w:val="2"/>
          </w:tcPr>
          <w:p w:rsidR="00C93CC5" w:rsidRPr="001F207C" w:rsidRDefault="00C93CC5" w:rsidP="002C66C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2.Підготовчий етап: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Зняття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агрегатів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автомобіля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F20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стартеру: 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Відкрутити всі гайки кріплення та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зняти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проводи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0678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Зняття генератора: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Відкрутити всі гайки кріплення та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зняти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проводи</w:t>
            </w: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ремінь приводу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0678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Ключі 10мм, на 13мм, викрутка, подовжувач, торцева головка  10мм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081829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К</w:t>
            </w:r>
            <w:proofErr w:type="spellStart"/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>лючі</w:t>
            </w:r>
            <w:proofErr w:type="spellEnd"/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мм</w:t>
            </w:r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мм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мм</w:t>
            </w:r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>монтажна</w:t>
            </w:r>
            <w:proofErr w:type="spellEnd"/>
            <w:r w:rsidRPr="0008182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лопатка</w:t>
            </w:r>
          </w:p>
        </w:tc>
        <w:tc>
          <w:tcPr>
            <w:tcW w:w="2612" w:type="dxa"/>
          </w:tcPr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1F207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По</w:t>
            </w:r>
            <w:r w:rsidRPr="00532A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слаб</w:t>
            </w:r>
            <w:r w:rsidRPr="001F207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ити</w:t>
            </w:r>
            <w:r w:rsidRPr="00532A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затягуванн</w:t>
            </w:r>
            <w:r w:rsidRPr="001F207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я хомута і зніміть шланг повітря </w:t>
            </w:r>
            <w:r w:rsidRPr="00532A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забірника з корпусу повітряного фільтра</w:t>
            </w: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Послабити затягування хомута і зніміть шланг з повітря забірника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Послабити затягування нижньої гайки кріплення повітря забірника на два-три оберти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Відверніть верхню гайку кріплення повітря забірника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повітря забірник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Відверніть дві гайки кріплення теплоізоляційного щитка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Знизу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автомобіля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використовуючи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подовжувач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і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торцеву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головку,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відверніть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болт </w:t>
            </w:r>
            <w:proofErr w:type="spellStart"/>
            <w:proofErr w:type="gram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іплення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щитка до кронштейну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правої</w:t>
            </w:r>
            <w:proofErr w:type="spellEnd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опори </w:t>
            </w:r>
            <w:proofErr w:type="spellStart"/>
            <w:r w:rsidRPr="00D57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двигуна</w:t>
            </w:r>
            <w:proofErr w:type="spellEnd"/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теплоізоляційний щиток</w:t>
            </w:r>
          </w:p>
          <w:p w:rsidR="00C93CC5" w:rsidRPr="001F207C" w:rsidRDefault="00C93CC5" w:rsidP="002C66C4">
            <w:pPr>
              <w:pStyle w:val="HTML"/>
              <w:rPr>
                <w:rFonts w:ascii="inherit" w:hAnsi="inherit"/>
                <w:color w:val="222222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Знизу автомобіля відверніть нижній болт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кріплення стартера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10. Відверніть два верхніх болта кріплення стартера</w:t>
            </w:r>
          </w:p>
          <w:p w:rsidR="00C93CC5" w:rsidRDefault="00C93CC5" w:rsidP="002C66C4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11. </w:t>
            </w:r>
            <w:r w:rsidRPr="00F35A2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Посуньте стартер вперед для зручності доступу до наконечників проводів на тяговому реле стартера</w:t>
            </w:r>
          </w:p>
          <w:p w:rsidR="00C93CC5" w:rsidRPr="00F35A2D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роз'єм</w:t>
            </w:r>
            <w:proofErr w:type="spellEnd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</w:t>
            </w:r>
            <w:proofErr w:type="spellStart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985D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тягового реле стартера</w:t>
            </w:r>
          </w:p>
          <w:p w:rsidR="00C93CC5" w:rsidRPr="00D13A96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uk-UA"/>
              </w:rPr>
              <w:t xml:space="preserve">13. </w:t>
            </w:r>
            <w:r w:rsidRPr="00D13A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Відверніть гайку і зніміть провід з верхнього контактного болта тягового реле</w:t>
            </w:r>
          </w:p>
          <w:p w:rsidR="00C93CC5" w:rsidRDefault="00C93CC5" w:rsidP="002C66C4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uk-UA"/>
              </w:rPr>
              <w:t>14</w:t>
            </w:r>
            <w:r w:rsidRPr="00AE287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Зніміть стартер вгору</w:t>
            </w:r>
          </w:p>
          <w:p w:rsidR="00C93CC5" w:rsidRPr="00D13A96" w:rsidRDefault="00C93CC5" w:rsidP="002C66C4">
            <w:pPr>
              <w:pStyle w:val="HTML"/>
              <w:rPr>
                <w:rFonts w:ascii="inherit" w:hAnsi="inherit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A39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Зніміть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брудозахисний</w:t>
            </w:r>
            <w:proofErr w:type="spellEnd"/>
            <w:r w:rsidRPr="00EA39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щиток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знизу автомобіля </w:t>
            </w:r>
            <w:r w:rsidRPr="00EA39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звільніть затяжку гайки нижнього кріплення генератора.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  <w:r w:rsidRPr="00797B6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797B6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підкапотному</w:t>
            </w:r>
            <w:proofErr w:type="spellEnd"/>
            <w:r w:rsidRPr="00797B6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просторі звільніть затяжку кріплення генератора до натяжної планки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Відпустіть натяг ременя приводу генератора, перемістивши </w:t>
            </w:r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генератор до двигуна. Зніміть ремінь генератора спочатку зі шківа насоса, потім зі шківів генератора і колінчастого </w:t>
            </w:r>
            <w:proofErr w:type="spellStart"/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вала</w:t>
            </w:r>
            <w:proofErr w:type="spellEnd"/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4. Відверніть гайку кріплення генератора до натяжної планки, зніміть шайбу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B1E3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5. Зніміть захисний ковпачок з виведення «30», відверніть гайку кріплення проводів до висновку генератора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два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дроти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«30», </w:t>
            </w:r>
            <w:proofErr w:type="spellStart"/>
            <w:proofErr w:type="gram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</w:t>
            </w:r>
            <w:proofErr w:type="gram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ід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 з штекера центрального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обмотки статора і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провід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 з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«67» щеткодержателя</w:t>
            </w:r>
          </w:p>
          <w:p w:rsidR="00C93CC5" w:rsidRPr="0020497F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7. Відверніть гайку нижнього кріплення генератора і зніміть шайби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Притримуючи генератор, </w:t>
            </w:r>
            <w:proofErr w:type="spellStart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вийміть</w:t>
            </w:r>
            <w:proofErr w:type="spellEnd"/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болт</w:t>
            </w:r>
          </w:p>
          <w:p w:rsidR="00C93CC5" w:rsidRPr="0020497F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0497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9. Нахиліть генератор і зніміть його з двигуна, опустивши вниз</w:t>
            </w:r>
          </w:p>
        </w:tc>
        <w:tc>
          <w:tcPr>
            <w:tcW w:w="5322" w:type="dxa"/>
            <w:gridSpan w:val="2"/>
          </w:tcPr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EC05B" wp14:editId="7D064E6D">
                  <wp:extent cx="3027575" cy="2016128"/>
                  <wp:effectExtent l="0" t="0" r="1905" b="3175"/>
                  <wp:docPr id="10" name="Рисунок 10" descr="ÐÐ°Ðº ÑÐ½ÑÑÑ ÑÑÐ°ÑÑÐµÑ ÐÐÐ-2107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Ðº ÑÐ½ÑÑÑ ÑÑÐ°ÑÑÐµÑ ÐÐÐ-2107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84" cy="201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BB709" wp14:editId="54A9D5D2">
                  <wp:extent cx="2990850" cy="2205753"/>
                  <wp:effectExtent l="0" t="0" r="0" b="4445"/>
                  <wp:docPr id="11" name="Рисунок 11" descr="Ð¡Ð½ÑÑÐ¸Ðµ Ð¸ ÑÐ°Ð·Ð±Ð¾ÑÐºÐ° Ð³ÐµÐ½ÐµÑÐ°ÑÐ¾ÑÐ° ÐÐÐ ÑÐ²Ð¾Ð¸Ð¼Ð¸ ÑÑÐº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¡Ð½ÑÑÐ¸Ðµ Ð¸ ÑÐ°Ð·Ð±Ð¾ÑÐºÐ° Ð³ÐµÐ½ÐµÑÐ°ÑÐ¾ÑÐ° ÐÐÐ ÑÐ²Ð¾Ð¸Ð¼Ð¸ ÑÑ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85" cy="220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1F207C" w:rsidRDefault="00C93CC5" w:rsidP="002C6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CC5" w:rsidRPr="00DA3547" w:rsidTr="002C66C4">
        <w:tc>
          <w:tcPr>
            <w:tcW w:w="2305" w:type="dxa"/>
            <w:gridSpan w:val="2"/>
          </w:tcPr>
          <w:p w:rsidR="00C93CC5" w:rsidRPr="00A71518" w:rsidRDefault="00A93C72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C93CC5">
              <w:rPr>
                <w:rFonts w:ascii="Times New Roman" w:hAnsi="Times New Roman"/>
                <w:sz w:val="24"/>
                <w:szCs w:val="24"/>
                <w:lang w:val="uk-UA"/>
              </w:rPr>
              <w:t>. Встановлення агрегатів.</w:t>
            </w:r>
          </w:p>
        </w:tc>
        <w:tc>
          <w:tcPr>
            <w:tcW w:w="2859" w:type="dxa"/>
            <w:gridSpan w:val="2"/>
          </w:tcPr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Встановлення стартера</w:t>
            </w: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CC5" w:rsidRPr="0085104F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0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04F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генератора</w:t>
            </w:r>
          </w:p>
        </w:tc>
        <w:tc>
          <w:tcPr>
            <w:tcW w:w="2119" w:type="dxa"/>
          </w:tcPr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0678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Ключі 10мм, на 13мм, викрутка, </w:t>
            </w:r>
            <w:r w:rsidRPr="0060678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подовжувач, торцева головка  10мм</w:t>
            </w: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93CC5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</w:t>
            </w:r>
            <w:proofErr w:type="spellStart"/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лючі</w:t>
            </w:r>
            <w:proofErr w:type="spellEnd"/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монтажна</w:t>
            </w:r>
            <w:proofErr w:type="spellEnd"/>
            <w:r w:rsidRPr="000818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лопатка</w:t>
            </w:r>
          </w:p>
        </w:tc>
        <w:tc>
          <w:tcPr>
            <w:tcW w:w="2612" w:type="dxa"/>
          </w:tcPr>
          <w:p w:rsidR="00C93CC5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C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Встановити стартер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Вставити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провід</w:t>
            </w:r>
            <w:r w:rsidRPr="00D13A9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D13A9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lastRenderedPageBreak/>
              <w:t>верхнього контактного болта тягового реле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r w:rsidRPr="00D13A9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верніть гайку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3. Встановіть</w:t>
            </w:r>
            <w:r w:rsidRPr="00985D2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85D2D">
              <w:rPr>
                <w:rFonts w:ascii="Times New Roman" w:hAnsi="Times New Roman"/>
                <w:color w:val="222222"/>
                <w:sz w:val="24"/>
                <w:szCs w:val="24"/>
              </w:rPr>
              <w:t>роз'єм</w:t>
            </w:r>
            <w:proofErr w:type="spellEnd"/>
            <w:r w:rsidRPr="00985D2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 </w:t>
            </w:r>
            <w:proofErr w:type="spellStart"/>
            <w:r w:rsidRPr="00985D2D">
              <w:rPr>
                <w:rFonts w:ascii="Times New Roman" w:hAnsi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985D2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тягового реле стартера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4. Вкрутіть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два верхніх болта кріплення стартера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5.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Знизу автомобіля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вверніть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нижній болт кріплення стартера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6. Встановіть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теплоізоляційний щиток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7. </w:t>
            </w:r>
            <w:r w:rsidRPr="00C93CC5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Знизу автомобіля використовуючи подовжувач  і торцеву головку,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верніть</w:t>
            </w:r>
            <w:r w:rsidRPr="00C93CC5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болт кріплення щитка до кронштейну правої опори двигуна</w:t>
            </w:r>
          </w:p>
          <w:p w:rsidR="00C93CC5" w:rsidRPr="001F207C" w:rsidRDefault="00C93CC5" w:rsidP="002C66C4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верніть</w:t>
            </w:r>
            <w:r w:rsidRPr="001F207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дві гайки кріплення теплоізоляційного щитка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Встановіть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повітря забірник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10. Вкрутіть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верхню гайку кріплення повітря забірника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11. Встановіть </w:t>
            </w:r>
            <w:r w:rsidRPr="001F20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шланг з повітря забірника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, та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затяніть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хамут</w:t>
            </w:r>
            <w:proofErr w:type="spellEnd"/>
          </w:p>
          <w:p w:rsidR="00C93CC5" w:rsidRDefault="00C93CC5" w:rsidP="002C66C4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12. Встановіть </w:t>
            </w:r>
            <w:r w:rsidRPr="001F207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шланг </w:t>
            </w:r>
            <w:r w:rsidRPr="001F207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 xml:space="preserve">повітря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забірника у корпусі</w:t>
            </w:r>
            <w:r w:rsidRPr="00532A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повітряного фільтра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затяніть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хамут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C93CC5" w:rsidRDefault="00C93CC5" w:rsidP="002C66C4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C93CC5" w:rsidRDefault="00C93CC5" w:rsidP="002C66C4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182C6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Встановіть генератор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2. 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Притримуючи генератор, в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ставити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болт</w:t>
            </w:r>
          </w:p>
          <w:p w:rsidR="00C93CC5" w:rsidRPr="00182C65" w:rsidRDefault="00C93CC5" w:rsidP="002C66C4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3. Встановіть шайби та вверніть 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гайку нижнього кріплення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генератора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4. Встановіть 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дроти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«30»,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провід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штекер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центрального </w:t>
            </w:r>
            <w:proofErr w:type="spellStart"/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>виведен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обмотки статора і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провід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на</w:t>
            </w:r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>виведення</w:t>
            </w:r>
            <w:proofErr w:type="spellEnd"/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«67» </w:t>
            </w:r>
            <w:proofErr w:type="spellStart"/>
            <w:r w:rsidRPr="0020497F">
              <w:rPr>
                <w:rFonts w:ascii="Times New Roman" w:hAnsi="Times New Roman"/>
                <w:color w:val="222222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тримача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5. Вверніть </w:t>
            </w:r>
            <w:r w:rsidRPr="00BB1E3B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гайку кріплення проводів до висновку генератора</w:t>
            </w:r>
          </w:p>
          <w:p w:rsidR="00C93CC5" w:rsidRPr="00C71A39" w:rsidRDefault="00C93CC5" w:rsidP="002C66C4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6. Встановіть </w:t>
            </w:r>
            <w:r w:rsidRPr="00BB1E3B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шайбу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, вверніть </w:t>
            </w:r>
            <w:r w:rsidRPr="00BB1E3B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гайку кріплення генератора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Встановіть </w:t>
            </w:r>
            <w:r w:rsidRPr="00BB1E3B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шківів генератора і колінчастого </w:t>
            </w:r>
            <w:proofErr w:type="spellStart"/>
            <w:r w:rsidRPr="00BB1E3B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вала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, встановіть та відреагувати натяг</w:t>
            </w:r>
          </w:p>
          <w:p w:rsidR="00C93CC5" w:rsidRDefault="00C93CC5" w:rsidP="002C66C4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8.</w:t>
            </w:r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підкапотному</w:t>
            </w:r>
            <w:proofErr w:type="spellEnd"/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просторі </w:t>
            </w:r>
            <w:proofErr w:type="spellStart"/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затя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ніть</w:t>
            </w:r>
            <w:proofErr w:type="spellEnd"/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797B63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lastRenderedPageBreak/>
              <w:t>кріплення генератора до натяжної планки</w:t>
            </w:r>
          </w:p>
          <w:p w:rsidR="00C93CC5" w:rsidRPr="00DA3547" w:rsidRDefault="00C93CC5" w:rsidP="002C66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Затянути</w:t>
            </w:r>
            <w:proofErr w:type="spellEnd"/>
            <w:r w:rsidRPr="00EA39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гайки нижнього кріплення генератора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, та встановіть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брудозахисний</w:t>
            </w:r>
            <w:proofErr w:type="spellEnd"/>
            <w:r w:rsidRPr="00EA397C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щиток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знизу автомобіля</w:t>
            </w:r>
          </w:p>
        </w:tc>
        <w:tc>
          <w:tcPr>
            <w:tcW w:w="5322" w:type="dxa"/>
            <w:gridSpan w:val="2"/>
          </w:tcPr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596AFC" wp14:editId="5C6A0D1A">
                  <wp:extent cx="2952750" cy="2095500"/>
                  <wp:effectExtent l="0" t="0" r="0" b="0"/>
                  <wp:docPr id="33" name="Рисунок 33" descr="Ð²ÐµÑÑÐ½Ð¸Ðµ Ð±Ð¾Ð»ÑÑ ÐºÑÐµÐ¿Ð»ÐµÐ½Ð¸Ñ ÑÑÐ°ÑÑÐµ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²ÐµÑÑÐ½Ð¸Ðµ Ð±Ð¾Ð»ÑÑ ÐºÑÐµÐ¿Ð»ÐµÐ½Ð¸Ñ ÑÑÐ°ÑÑÐµ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858A31" wp14:editId="7D135B47">
                  <wp:extent cx="2952750" cy="2095500"/>
                  <wp:effectExtent l="0" t="0" r="0" b="0"/>
                  <wp:docPr id="26" name="Рисунок 26" descr="Ð²ÐµÑÑÐ½Ð¸Ðµ Ð±Ð¾Ð»ÑÑ ÐºÑÐµÐ¿Ð»ÐµÐ½Ð¸Ñ ÑÑÐ°ÑÑÐµ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²ÐµÑÑÐ½Ð¸Ðµ Ð±Ð¾Ð»ÑÑ ÐºÑÐµÐ¿Ð»ÐµÐ½Ð¸Ñ ÑÑÐ°ÑÑÐµ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A1BF22" wp14:editId="5A2E5D6E">
                  <wp:extent cx="2952750" cy="1905000"/>
                  <wp:effectExtent l="0" t="0" r="0" b="0"/>
                  <wp:docPr id="34" name="Рисунок 34" descr="Ð³ÐµÐ½ÐµÑÐ°ÑÐ¾Ñ Ð²Ð°Ð·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³ÐµÐ½ÐµÑÐ°ÑÐ¾Ñ Ð²Ð°Ð· 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CC5" w:rsidRDefault="00C93CC5" w:rsidP="002C66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C33C3F" wp14:editId="3FEB1D52">
                  <wp:extent cx="2952750" cy="1905000"/>
                  <wp:effectExtent l="0" t="0" r="0" b="0"/>
                  <wp:docPr id="35" name="Рисунок 35" descr="ÐºÑÐµÐ¿Ð»ÐµÐ½Ð¸Ðµ Ð³ÐµÐ½ÐµÑÐ°ÑÐ¾ÑÐ° Ðº Ð½Ð°ÑÑÐ¶Ð½Ð¾Ð¹ Ð¿Ð»Ð°Ð½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ºÑÐµÐ¿Ð»ÐµÐ½Ð¸Ðµ Ð³ÐµÐ½ÐµÑÐ°ÑÐ¾ÑÐ° Ðº Ð½Ð°ÑÑÐ¶Ð½Ð¾Ð¹ Ð¿Ð»Ð°Ð½Ðº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93C72" w:rsidRDefault="00A93C72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3CC5" w:rsidRDefault="00C93CC5" w:rsidP="00C93CC5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D3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>зніманні та встановленні</w:t>
      </w:r>
      <w:r w:rsidRPr="000456EB"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 xml:space="preserve"> агрегатів електроустаткування</w:t>
      </w:r>
    </w:p>
    <w:p w:rsidR="00C93CC5" w:rsidRPr="00586BE9" w:rsidRDefault="00C93CC5" w:rsidP="00C93CC5">
      <w:pPr>
        <w:numPr>
          <w:ilvl w:val="0"/>
          <w:numId w:val="6"/>
        </w:numPr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C93CC5" w:rsidRPr="00586BE9" w:rsidRDefault="00C93CC5" w:rsidP="00C93CC5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C93CC5" w:rsidRPr="00586BE9" w:rsidRDefault="00C93CC5" w:rsidP="00C93CC5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C93CC5" w:rsidRPr="00586BE9" w:rsidRDefault="00C93CC5" w:rsidP="00C93CC5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C93CC5" w:rsidRPr="00586BE9" w:rsidRDefault="00C93CC5" w:rsidP="00C93CC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A93C7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зніманні та встановленні агрегатів електроустаткування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C93CC5" w:rsidRPr="00586BE9" w:rsidRDefault="00C93CC5" w:rsidP="00C93CC5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C93CC5" w:rsidRPr="00586BE9" w:rsidRDefault="00C93CC5" w:rsidP="00C93CC5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C93CC5" w:rsidRPr="00586BE9" w:rsidRDefault="00C93CC5" w:rsidP="00C93CC5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C93CC5" w:rsidRPr="00586BE9" w:rsidRDefault="00C93CC5" w:rsidP="00C93CC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C93CC5" w:rsidRPr="00586BE9" w:rsidRDefault="00C93CC5" w:rsidP="00C93CC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C93CC5" w:rsidRPr="00586BE9" w:rsidRDefault="00C93CC5" w:rsidP="00C93CC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C93CC5" w:rsidRPr="00586BE9" w:rsidRDefault="00C93CC5" w:rsidP="00C93CC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C93CC5" w:rsidRPr="00586BE9" w:rsidRDefault="00C93CC5" w:rsidP="00C93CC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C93CC5" w:rsidRPr="00586BE9" w:rsidRDefault="00C93CC5" w:rsidP="00C93CC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C93CC5" w:rsidRPr="00586BE9" w:rsidRDefault="00C93CC5" w:rsidP="00C93CC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C93CC5" w:rsidRPr="00586BE9" w:rsidRDefault="00C93CC5" w:rsidP="00C93CC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C93CC5" w:rsidRPr="00586BE9" w:rsidRDefault="00C93CC5" w:rsidP="00C93CC5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C93CC5" w:rsidRDefault="00C93CC5" w:rsidP="00C93CC5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C93CC5" w:rsidRPr="00586BE9" w:rsidRDefault="00C93CC5" w:rsidP="00C93CC5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C93CC5" w:rsidRDefault="00C93CC5" w:rsidP="00C93CC5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C6631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861A6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491525" w:rsidRPr="00A95650" w:rsidRDefault="00491525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40E65" w:rsidRPr="00C40E65" w:rsidRDefault="00C40E65" w:rsidP="00C40E6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5" w:history="1"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://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www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youtube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com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/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watch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?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v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=</w:t>
        </w:r>
        <w:r w:rsidRPr="00C40E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gbDrXkAXPlA</w:t>
        </w:r>
      </w:hyperlink>
    </w:p>
    <w:p w:rsidR="00C40E65" w:rsidRPr="00C40E65" w:rsidRDefault="00C40E65" w:rsidP="00C40E6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6" w:history="1">
        <w:r w:rsidRPr="00C40E65">
          <w:rPr>
            <w:rStyle w:val="a4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https://www.youtube.com/watch?v=nU1iCh4xo98</w:t>
        </w:r>
      </w:hyperlink>
    </w:p>
    <w:p w:rsidR="00C40E65" w:rsidRPr="00C40E65" w:rsidRDefault="00C40E65" w:rsidP="00C40E6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40E65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https://www.youtube.com/watch?v=3oDnmfGZKyk</w:t>
      </w:r>
    </w:p>
    <w:p w:rsidR="00C40E65" w:rsidRDefault="00C40E65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481BDB" w:rsidRPr="00C55826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229FD"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що входить до агрегатів електрообладнання автомобіля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>Який інструмент вико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>ристовують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>знімання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встановлення генератора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інструмент використовують для 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>знімання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встановлення стартера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проводять </w:t>
      </w:r>
      <w:r w:rsidR="0032515E">
        <w:rPr>
          <w:rFonts w:ascii="Times New Roman" w:eastAsia="Times New Roman" w:hAnsi="Times New Roman"/>
          <w:sz w:val="28"/>
          <w:szCs w:val="28"/>
          <w:lang w:val="uk-UA" w:eastAsia="ru-RU"/>
        </w:rPr>
        <w:t>знімання та встановлення стартера</w:t>
      </w:r>
    </w:p>
    <w:p w:rsidR="0032515E" w:rsidRDefault="0032515E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проводять знімання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встановлення генератора </w:t>
      </w:r>
    </w:p>
    <w:p w:rsidR="00862045" w:rsidRDefault="0032515E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862045">
        <w:rPr>
          <w:rFonts w:ascii="Times New Roman" w:eastAsia="Times New Roman" w:hAnsi="Times New Roman"/>
          <w:sz w:val="28"/>
          <w:szCs w:val="28"/>
          <w:lang w:val="uk-UA" w:eastAsia="ru-RU"/>
        </w:rPr>
        <w:t>Опишіть техніку безпеки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зніманні та встановленні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електроустаткування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5121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7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A0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08</w:t>
      </w:r>
      <w:r w:rsidR="0086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.05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884B94" w:rsidRPr="00F861A6" w:rsidRDefault="00884B94">
      <w:pPr>
        <w:rPr>
          <w:lang w:val="uk-UA"/>
        </w:rPr>
      </w:pPr>
    </w:p>
    <w:sectPr w:rsidR="00884B94" w:rsidRPr="00F861A6" w:rsidSect="00884B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B0"/>
    <w:multiLevelType w:val="multilevel"/>
    <w:tmpl w:val="08D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78C3"/>
    <w:multiLevelType w:val="hybridMultilevel"/>
    <w:tmpl w:val="222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4B91"/>
    <w:multiLevelType w:val="hybridMultilevel"/>
    <w:tmpl w:val="9EEC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296E"/>
    <w:multiLevelType w:val="hybridMultilevel"/>
    <w:tmpl w:val="AFCE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B43"/>
    <w:multiLevelType w:val="hybridMultilevel"/>
    <w:tmpl w:val="547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26A9"/>
    <w:multiLevelType w:val="hybridMultilevel"/>
    <w:tmpl w:val="3A5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826CD"/>
    <w:multiLevelType w:val="hybridMultilevel"/>
    <w:tmpl w:val="A00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504C"/>
    <w:multiLevelType w:val="hybridMultilevel"/>
    <w:tmpl w:val="0DF4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10EF"/>
    <w:multiLevelType w:val="hybridMultilevel"/>
    <w:tmpl w:val="C44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C6A86"/>
    <w:multiLevelType w:val="multilevel"/>
    <w:tmpl w:val="C6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6323A"/>
    <w:multiLevelType w:val="hybridMultilevel"/>
    <w:tmpl w:val="222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0A32"/>
    <w:multiLevelType w:val="hybridMultilevel"/>
    <w:tmpl w:val="86B664EE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A55C5"/>
    <w:multiLevelType w:val="hybridMultilevel"/>
    <w:tmpl w:val="407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15C6C"/>
    <w:multiLevelType w:val="multilevel"/>
    <w:tmpl w:val="BB3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32A8E"/>
    <w:multiLevelType w:val="hybridMultilevel"/>
    <w:tmpl w:val="89D2AFBE"/>
    <w:lvl w:ilvl="0" w:tplc="6AC8D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2511E"/>
    <w:multiLevelType w:val="hybridMultilevel"/>
    <w:tmpl w:val="1C7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52468"/>
    <w:multiLevelType w:val="hybridMultilevel"/>
    <w:tmpl w:val="BE4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31DA1"/>
    <w:multiLevelType w:val="hybridMultilevel"/>
    <w:tmpl w:val="D70EEC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442B33"/>
    <w:multiLevelType w:val="multilevel"/>
    <w:tmpl w:val="D79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10BF1"/>
    <w:multiLevelType w:val="hybridMultilevel"/>
    <w:tmpl w:val="AA5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11CEE"/>
    <w:multiLevelType w:val="multilevel"/>
    <w:tmpl w:val="0DB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76A94"/>
    <w:multiLevelType w:val="multilevel"/>
    <w:tmpl w:val="FE7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6B863DA0"/>
    <w:multiLevelType w:val="hybridMultilevel"/>
    <w:tmpl w:val="224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53FF0"/>
    <w:multiLevelType w:val="multilevel"/>
    <w:tmpl w:val="580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90317F"/>
    <w:multiLevelType w:val="hybridMultilevel"/>
    <w:tmpl w:val="1CF6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77DB8"/>
    <w:multiLevelType w:val="multilevel"/>
    <w:tmpl w:val="C5B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27"/>
  </w:num>
  <w:num w:numId="5">
    <w:abstractNumId w:val="21"/>
  </w:num>
  <w:num w:numId="6">
    <w:abstractNumId w:val="20"/>
  </w:num>
  <w:num w:numId="7">
    <w:abstractNumId w:val="34"/>
  </w:num>
  <w:num w:numId="8">
    <w:abstractNumId w:val="23"/>
  </w:num>
  <w:num w:numId="9">
    <w:abstractNumId w:val="19"/>
  </w:num>
  <w:num w:numId="10">
    <w:abstractNumId w:val="3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30"/>
  </w:num>
  <w:num w:numId="15">
    <w:abstractNumId w:val="16"/>
  </w:num>
  <w:num w:numId="16">
    <w:abstractNumId w:val="0"/>
  </w:num>
  <w:num w:numId="17">
    <w:abstractNumId w:val="4"/>
  </w:num>
  <w:num w:numId="18">
    <w:abstractNumId w:val="28"/>
  </w:num>
  <w:num w:numId="19">
    <w:abstractNumId w:val="33"/>
  </w:num>
  <w:num w:numId="20">
    <w:abstractNumId w:val="25"/>
  </w:num>
  <w:num w:numId="21">
    <w:abstractNumId w:val="36"/>
  </w:num>
  <w:num w:numId="22">
    <w:abstractNumId w:val="10"/>
  </w:num>
  <w:num w:numId="23">
    <w:abstractNumId w:val="3"/>
  </w:num>
  <w:num w:numId="24">
    <w:abstractNumId w:val="1"/>
  </w:num>
  <w:num w:numId="25">
    <w:abstractNumId w:val="2"/>
  </w:num>
  <w:num w:numId="26">
    <w:abstractNumId w:val="22"/>
  </w:num>
  <w:num w:numId="27">
    <w:abstractNumId w:val="5"/>
  </w:num>
  <w:num w:numId="28">
    <w:abstractNumId w:val="7"/>
  </w:num>
  <w:num w:numId="29">
    <w:abstractNumId w:val="11"/>
  </w:num>
  <w:num w:numId="30">
    <w:abstractNumId w:val="24"/>
  </w:num>
  <w:num w:numId="31">
    <w:abstractNumId w:val="35"/>
  </w:num>
  <w:num w:numId="32">
    <w:abstractNumId w:val="15"/>
  </w:num>
  <w:num w:numId="33">
    <w:abstractNumId w:val="17"/>
  </w:num>
  <w:num w:numId="34">
    <w:abstractNumId w:val="8"/>
  </w:num>
  <w:num w:numId="35">
    <w:abstractNumId w:val="9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1422E"/>
    <w:rsid w:val="000249B2"/>
    <w:rsid w:val="000276CC"/>
    <w:rsid w:val="000A3344"/>
    <w:rsid w:val="000B70ED"/>
    <w:rsid w:val="000C24BB"/>
    <w:rsid w:val="000D29BC"/>
    <w:rsid w:val="000F77E9"/>
    <w:rsid w:val="00135E60"/>
    <w:rsid w:val="00146C41"/>
    <w:rsid w:val="00193A9B"/>
    <w:rsid w:val="001A76F3"/>
    <w:rsid w:val="001B5687"/>
    <w:rsid w:val="001D0D99"/>
    <w:rsid w:val="001F33DA"/>
    <w:rsid w:val="00206792"/>
    <w:rsid w:val="0021004A"/>
    <w:rsid w:val="00211A46"/>
    <w:rsid w:val="002273AE"/>
    <w:rsid w:val="002316E4"/>
    <w:rsid w:val="002323C8"/>
    <w:rsid w:val="00241A25"/>
    <w:rsid w:val="002616A1"/>
    <w:rsid w:val="0026297D"/>
    <w:rsid w:val="002943D7"/>
    <w:rsid w:val="002C7323"/>
    <w:rsid w:val="002D266D"/>
    <w:rsid w:val="0032515E"/>
    <w:rsid w:val="0036356A"/>
    <w:rsid w:val="00367D0C"/>
    <w:rsid w:val="00382A27"/>
    <w:rsid w:val="00387867"/>
    <w:rsid w:val="003B6962"/>
    <w:rsid w:val="004106B6"/>
    <w:rsid w:val="004422CE"/>
    <w:rsid w:val="004810FE"/>
    <w:rsid w:val="00481BDB"/>
    <w:rsid w:val="004870BF"/>
    <w:rsid w:val="00491525"/>
    <w:rsid w:val="005121D9"/>
    <w:rsid w:val="005229FD"/>
    <w:rsid w:val="005336D8"/>
    <w:rsid w:val="00544FBA"/>
    <w:rsid w:val="005538AE"/>
    <w:rsid w:val="0055682C"/>
    <w:rsid w:val="00570DF1"/>
    <w:rsid w:val="00585910"/>
    <w:rsid w:val="00596EA3"/>
    <w:rsid w:val="005B0C9B"/>
    <w:rsid w:val="00650E12"/>
    <w:rsid w:val="00652140"/>
    <w:rsid w:val="00687519"/>
    <w:rsid w:val="006A26D5"/>
    <w:rsid w:val="006B2C7B"/>
    <w:rsid w:val="006B68C8"/>
    <w:rsid w:val="006D09DC"/>
    <w:rsid w:val="006F112E"/>
    <w:rsid w:val="007032DA"/>
    <w:rsid w:val="00705A07"/>
    <w:rsid w:val="00740240"/>
    <w:rsid w:val="00740DF8"/>
    <w:rsid w:val="00777DD3"/>
    <w:rsid w:val="0078762B"/>
    <w:rsid w:val="00793764"/>
    <w:rsid w:val="00795D2F"/>
    <w:rsid w:val="0079729F"/>
    <w:rsid w:val="007C0F43"/>
    <w:rsid w:val="007D22BD"/>
    <w:rsid w:val="007D7B66"/>
    <w:rsid w:val="007F0FDB"/>
    <w:rsid w:val="007F2121"/>
    <w:rsid w:val="007F365E"/>
    <w:rsid w:val="008136CF"/>
    <w:rsid w:val="00833BE9"/>
    <w:rsid w:val="00850DB8"/>
    <w:rsid w:val="008609D2"/>
    <w:rsid w:val="00860D4C"/>
    <w:rsid w:val="00862045"/>
    <w:rsid w:val="00884B94"/>
    <w:rsid w:val="00894B60"/>
    <w:rsid w:val="008A2733"/>
    <w:rsid w:val="008C25E9"/>
    <w:rsid w:val="008E4B0D"/>
    <w:rsid w:val="00904A81"/>
    <w:rsid w:val="00930628"/>
    <w:rsid w:val="00955A6C"/>
    <w:rsid w:val="009A2060"/>
    <w:rsid w:val="009B4472"/>
    <w:rsid w:val="009D44FE"/>
    <w:rsid w:val="00A060EA"/>
    <w:rsid w:val="00A113DE"/>
    <w:rsid w:val="00A150E2"/>
    <w:rsid w:val="00A315E7"/>
    <w:rsid w:val="00A57959"/>
    <w:rsid w:val="00A57FBF"/>
    <w:rsid w:val="00A80D99"/>
    <w:rsid w:val="00A8760C"/>
    <w:rsid w:val="00A93C72"/>
    <w:rsid w:val="00A96A77"/>
    <w:rsid w:val="00AB4353"/>
    <w:rsid w:val="00AB48A6"/>
    <w:rsid w:val="00AE52DF"/>
    <w:rsid w:val="00AE57DA"/>
    <w:rsid w:val="00B35EE8"/>
    <w:rsid w:val="00B66311"/>
    <w:rsid w:val="00BD7EA4"/>
    <w:rsid w:val="00C10DC0"/>
    <w:rsid w:val="00C33CB2"/>
    <w:rsid w:val="00C40E65"/>
    <w:rsid w:val="00C424AA"/>
    <w:rsid w:val="00C56C23"/>
    <w:rsid w:val="00C6631C"/>
    <w:rsid w:val="00C766E2"/>
    <w:rsid w:val="00C76EFB"/>
    <w:rsid w:val="00C80CF8"/>
    <w:rsid w:val="00C8251D"/>
    <w:rsid w:val="00C93CC5"/>
    <w:rsid w:val="00CC7C7E"/>
    <w:rsid w:val="00CE3B4E"/>
    <w:rsid w:val="00D12331"/>
    <w:rsid w:val="00D12846"/>
    <w:rsid w:val="00D3157D"/>
    <w:rsid w:val="00D57388"/>
    <w:rsid w:val="00D6721F"/>
    <w:rsid w:val="00D81B69"/>
    <w:rsid w:val="00D87577"/>
    <w:rsid w:val="00DC3AFE"/>
    <w:rsid w:val="00E1055E"/>
    <w:rsid w:val="00E20B5B"/>
    <w:rsid w:val="00E56AFE"/>
    <w:rsid w:val="00E62A05"/>
    <w:rsid w:val="00E73B7D"/>
    <w:rsid w:val="00E83FFA"/>
    <w:rsid w:val="00E96600"/>
    <w:rsid w:val="00EA6161"/>
    <w:rsid w:val="00ED49C8"/>
    <w:rsid w:val="00EE37CD"/>
    <w:rsid w:val="00EE41C0"/>
    <w:rsid w:val="00F05276"/>
    <w:rsid w:val="00F111F1"/>
    <w:rsid w:val="00F17346"/>
    <w:rsid w:val="00F37488"/>
    <w:rsid w:val="00F861A6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ndrey033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U1iCh4xo9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bDrXkAXPl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2020-06-14T13:13:00Z</dcterms:created>
  <dcterms:modified xsi:type="dcterms:W3CDTF">2020-06-14T17:19:00Z</dcterms:modified>
</cp:coreProperties>
</file>