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20" w:rsidRPr="00F043B7" w:rsidRDefault="00C51D20" w:rsidP="00C51D2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spell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</w:t>
      </w:r>
      <w:proofErr w:type="gram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proofErr w:type="gramEnd"/>
      <w:r w:rsidR="00C47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C1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r w:rsidR="00A625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.2020</w:t>
      </w:r>
      <w:r w:rsidR="00835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</w:p>
    <w:p w:rsidR="00C51D20" w:rsidRPr="008A4431" w:rsidRDefault="00C51D20" w:rsidP="00C51D2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2М-2</w:t>
      </w:r>
    </w:p>
    <w:p w:rsidR="00C51D20" w:rsidRPr="00F043B7" w:rsidRDefault="00C51D20" w:rsidP="00C51D20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маляр</w:t>
      </w:r>
    </w:p>
    <w:p w:rsidR="00C51D20" w:rsidRDefault="00C51D20" w:rsidP="00C51D20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Майстер в/н: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Татур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І О .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вайбер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0950160283 </w:t>
      </w:r>
    </w:p>
    <w:p w:rsidR="00C51D20" w:rsidRPr="00094546" w:rsidRDefault="00C51D20" w:rsidP="00C51D20">
      <w:pPr>
        <w:spacing w:after="0"/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пошта</w:t>
      </w:r>
      <w:r w:rsidRPr="00F043B7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dominskaairina</w:t>
      </w:r>
      <w:proofErr w:type="spellEnd"/>
      <w:r w:rsidRPr="00094546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@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gmail</w:t>
      </w:r>
      <w:proofErr w:type="spellEnd"/>
      <w:r w:rsidRPr="00094546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com</w:t>
      </w:r>
    </w:p>
    <w:p w:rsidR="00C51D20" w:rsidRDefault="00C51D20" w:rsidP="00C51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65395" w:rsidRPr="00765395" w:rsidRDefault="00C51D20" w:rsidP="00765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9454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Урок</w:t>
      </w:r>
      <w:r w:rsidR="00C9617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№22</w:t>
      </w:r>
    </w:p>
    <w:p w:rsidR="00C51D20" w:rsidRPr="00A45E65" w:rsidRDefault="00C51D20" w:rsidP="00C51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20EF" w:rsidRDefault="00C51D20" w:rsidP="00C51D20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961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Приготування насичених яскравих та розбілених сумішей</w:t>
      </w:r>
    </w:p>
    <w:p w:rsidR="00C51D20" w:rsidRPr="00C220EF" w:rsidRDefault="00C51D20" w:rsidP="00C51D20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Навчальна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Pr="00E82EC1">
        <w:rPr>
          <w:rFonts w:ascii="Times New Roman" w:hAnsi="Times New Roman" w:cs="Times New Roman"/>
          <w:sz w:val="28"/>
          <w:szCs w:val="28"/>
          <w:lang w:val="uk-UA"/>
        </w:rPr>
        <w:t>закріпити уміння, вдосконалити прийоми, сформувати уміння і навички, навчити учнів, закріпити знання, конкретизувати важливі положення теми, залучити учнів до поглибленого осмислення пос</w:t>
      </w:r>
      <w:r>
        <w:rPr>
          <w:rFonts w:ascii="Times New Roman" w:hAnsi="Times New Roman" w:cs="Times New Roman"/>
          <w:sz w:val="28"/>
          <w:szCs w:val="28"/>
          <w:lang w:val="uk-UA"/>
        </w:rPr>
        <w:t>тавлених на опрацювання завдань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4C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фарбування поверхонь</w:t>
      </w:r>
      <w:r w:rsidR="00C220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фарбувальним агрегатом.                                                                            </w:t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Виховна </w:t>
      </w:r>
      <w:r w:rsidRPr="00C77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 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формувати в учнів виховання трудової і робочої , створення умов для морального, 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>стетичного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фізичного виховання,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иховувати в учнів творче ставлення до трудового процесу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FF4C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фарбування поверхонь </w:t>
      </w:r>
      <w:r w:rsidR="00C220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фарбувальним агрегатом. </w:t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Розвиваюча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- </w:t>
      </w:r>
      <w:r w:rsidRPr="00E82EC1">
        <w:rPr>
          <w:lang w:val="uk-UA"/>
        </w:rPr>
        <w:t xml:space="preserve"> </w:t>
      </w:r>
      <w:r w:rsidRPr="00E82EC1">
        <w:rPr>
          <w:rFonts w:ascii="Times New Roman" w:hAnsi="Times New Roman" w:cs="Times New Roman"/>
          <w:sz w:val="28"/>
          <w:szCs w:val="28"/>
          <w:lang w:val="uk-UA"/>
        </w:rPr>
        <w:t>розвивати навики самоконтролю; розвивати професійне мислення; розвивати свідому трудову дисципліну; розвивати здібності самостійного і колективного аналізу нової інформації; розвиват</w:t>
      </w:r>
      <w:r w:rsidR="00E35F27">
        <w:rPr>
          <w:rFonts w:ascii="Times New Roman" w:hAnsi="Times New Roman" w:cs="Times New Roman"/>
          <w:sz w:val="28"/>
          <w:szCs w:val="28"/>
          <w:lang w:val="uk-UA"/>
        </w:rPr>
        <w:t>и уміння аналізувати з</w:t>
      </w:r>
      <w:r w:rsidR="00FF4C45" w:rsidRPr="00FF4C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4C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фарбування поверхонь </w:t>
      </w:r>
      <w:r w:rsidR="00C220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фарбувальним агрегатом.</w:t>
      </w:r>
      <w:r w:rsidR="00FF4C45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E3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Повторення пройденого матеріалу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03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8.00 – 9.30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теми 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976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 Ф</w:t>
      </w:r>
      <w:r w:rsidR="00FF4C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арбув</w:t>
      </w:r>
      <w:r w:rsidR="00C220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ання поверхонь текстурним розпилювачем</w:t>
      </w:r>
      <w:r w:rsidR="008B68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 відповідайте письмово та присилайте на </w:t>
      </w:r>
      <w:proofErr w:type="spellStart"/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viber</w:t>
      </w:r>
      <w:proofErr w:type="spellEnd"/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). </w:t>
      </w:r>
    </w:p>
    <w:p w:rsidR="008B6841" w:rsidRDefault="00C51D20" w:rsidP="00C51D2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1.З яких процесів </w:t>
      </w:r>
      <w:r w:rsidR="0056204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64453">
        <w:rPr>
          <w:rFonts w:ascii="Times New Roman" w:hAnsi="Times New Roman" w:cs="Times New Roman"/>
          <w:sz w:val="28"/>
          <w:szCs w:val="28"/>
          <w:lang w:val="uk-UA"/>
        </w:rPr>
        <w:t>клад</w:t>
      </w:r>
      <w:r w:rsidR="00E35F27">
        <w:rPr>
          <w:rFonts w:ascii="Times New Roman" w:hAnsi="Times New Roman" w:cs="Times New Roman"/>
          <w:sz w:val="28"/>
          <w:szCs w:val="28"/>
          <w:lang w:val="uk-UA"/>
        </w:rPr>
        <w:t>ається пофа</w:t>
      </w:r>
      <w:r w:rsidR="00C220EF">
        <w:rPr>
          <w:rFonts w:ascii="Times New Roman" w:hAnsi="Times New Roman" w:cs="Times New Roman"/>
          <w:sz w:val="28"/>
          <w:szCs w:val="28"/>
          <w:lang w:val="uk-UA"/>
        </w:rPr>
        <w:t>рбування з текстурного розпилювача</w:t>
      </w:r>
      <w:r w:rsidR="00996B69">
        <w:rPr>
          <w:rFonts w:ascii="Times New Roman" w:hAnsi="Times New Roman" w:cs="Times New Roman"/>
          <w:sz w:val="28"/>
          <w:szCs w:val="28"/>
          <w:lang w:val="uk-UA"/>
        </w:rPr>
        <w:t>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  <w:r w:rsidRPr="00E73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6B69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E735A0">
        <w:rPr>
          <w:rFonts w:ascii="Times New Roman" w:hAnsi="Times New Roman" w:cs="Times New Roman"/>
          <w:sz w:val="28"/>
          <w:szCs w:val="28"/>
          <w:lang w:val="uk-UA"/>
        </w:rPr>
        <w:t>2.Які інструменти потрі</w:t>
      </w:r>
      <w:r w:rsidR="00996B69">
        <w:rPr>
          <w:rFonts w:ascii="Times New Roman" w:hAnsi="Times New Roman" w:cs="Times New Roman"/>
          <w:sz w:val="28"/>
          <w:szCs w:val="28"/>
          <w:lang w:val="uk-UA"/>
        </w:rPr>
        <w:t>бні для пофарбування поверхонь</w:t>
      </w:r>
      <w:r w:rsidR="00C220EF">
        <w:rPr>
          <w:rFonts w:ascii="Times New Roman" w:hAnsi="Times New Roman" w:cs="Times New Roman"/>
          <w:sz w:val="28"/>
          <w:szCs w:val="28"/>
          <w:lang w:val="uk-UA"/>
        </w:rPr>
        <w:t xml:space="preserve"> з текстурного розпилювача</w:t>
      </w:r>
      <w:r w:rsidR="00976E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3D3F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3.</w:t>
      </w:r>
      <w:r w:rsidRPr="00A66690">
        <w:rPr>
          <w:rFonts w:ascii="Times New Roman" w:hAnsi="Times New Roman" w:cs="Times New Roman"/>
          <w:sz w:val="28"/>
          <w:szCs w:val="28"/>
          <w:lang w:val="uk-UA"/>
        </w:rPr>
        <w:t>Які ма</w:t>
      </w:r>
      <w:r w:rsidR="00976E22">
        <w:rPr>
          <w:rFonts w:ascii="Times New Roman" w:hAnsi="Times New Roman" w:cs="Times New Roman"/>
          <w:sz w:val="28"/>
          <w:szCs w:val="28"/>
          <w:lang w:val="uk-UA"/>
        </w:rPr>
        <w:t>теріали потрібн</w:t>
      </w:r>
      <w:r w:rsidR="00C220EF">
        <w:rPr>
          <w:rFonts w:ascii="Times New Roman" w:hAnsi="Times New Roman" w:cs="Times New Roman"/>
          <w:sz w:val="28"/>
          <w:szCs w:val="28"/>
          <w:lang w:val="uk-UA"/>
        </w:rPr>
        <w:t>і для пофарбування текстурного розпилювача</w:t>
      </w:r>
      <w:r w:rsidR="007D3D3F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r w:rsidR="00976E2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D3D3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996B69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7D3D3F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4.</w:t>
      </w:r>
      <w:r w:rsidRPr="00A66690">
        <w:rPr>
          <w:rFonts w:ascii="Times New Roman" w:hAnsi="Times New Roman" w:cs="Times New Roman"/>
          <w:sz w:val="28"/>
          <w:szCs w:val="28"/>
          <w:lang w:val="uk-UA"/>
        </w:rPr>
        <w:t>Які вимоги висуваються до поверхні під фа</w:t>
      </w:r>
      <w:r>
        <w:rPr>
          <w:rFonts w:ascii="Times New Roman" w:hAnsi="Times New Roman" w:cs="Times New Roman"/>
          <w:sz w:val="28"/>
          <w:szCs w:val="28"/>
          <w:lang w:val="uk-UA"/>
        </w:rPr>
        <w:t>рбування сучасними матеріалами?           5.</w:t>
      </w:r>
      <w:r w:rsidRPr="00A66690">
        <w:rPr>
          <w:rFonts w:ascii="Times New Roman" w:hAnsi="Times New Roman" w:cs="Times New Roman"/>
          <w:sz w:val="28"/>
          <w:szCs w:val="28"/>
          <w:lang w:val="uk-UA"/>
        </w:rPr>
        <w:t>Які ви знаєте вимоги з охорони праці на робочому місці?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="007D3D3F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В чому відмінність  сучасних шпаклівок від звичайних ?                </w:t>
      </w:r>
      <w:r w:rsidR="007D3D3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Чи входить в склад шпаклівки крейда?                                              </w:t>
      </w:r>
      <w:r w:rsidR="007D3D3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8</w:t>
      </w:r>
      <w:r w:rsidR="00996B69">
        <w:rPr>
          <w:rFonts w:ascii="Times New Roman" w:hAnsi="Times New Roman" w:cs="Times New Roman"/>
          <w:sz w:val="28"/>
          <w:szCs w:val="28"/>
          <w:lang w:val="uk-UA"/>
        </w:rPr>
        <w:t xml:space="preserve">. Які є види ґрунтовок під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водяне пофарбування ?  </w:t>
      </w:r>
    </w:p>
    <w:p w:rsidR="00C51D20" w:rsidRPr="00B63A59" w:rsidRDefault="00C51D20" w:rsidP="00C51D2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</w:p>
    <w:p w:rsidR="007D3D3F" w:rsidRDefault="007D3D3F" w:rsidP="00C51D20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53D5" w:rsidRDefault="008253D5" w:rsidP="00C51D20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420A" w:rsidRDefault="00FD420A" w:rsidP="00C51D20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0636" w:rsidRDefault="00C51D20" w:rsidP="007D3D3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D3D3F" w:rsidRDefault="00C51D20" w:rsidP="007D3D3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</w:t>
      </w:r>
      <w:r w:rsidRPr="00E82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яснення нового матеріалу    8.00</w:t>
      </w:r>
      <w:r w:rsidRPr="00E82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13.00</w:t>
      </w:r>
    </w:p>
    <w:p w:rsidR="00C51D20" w:rsidRPr="007D3D3F" w:rsidRDefault="00C51D20" w:rsidP="007D3D3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Інструктаж з ОП та БЖД  </w:t>
      </w:r>
    </w:p>
    <w:p w:rsidR="003F576E" w:rsidRDefault="00C51D20" w:rsidP="003F576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66690">
        <w:rPr>
          <w:rFonts w:ascii="Times New Roman" w:hAnsi="Times New Roman" w:cs="Times New Roman"/>
          <w:sz w:val="28"/>
          <w:szCs w:val="28"/>
        </w:rPr>
        <w:t xml:space="preserve">1. Перед початком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робітники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пройти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інструктаж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робочому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. 2.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користуються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робітники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справними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металеві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міцно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насадженими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на ручки.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 3. Перед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розпочати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з будь-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материалами,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прочитайте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до них.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фарбових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сумішей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розчинниками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proofErr w:type="gramStart"/>
      <w:r w:rsidRPr="00A6669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>ідини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легко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випаровуються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шкідливі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Отруйні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потрапляють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шкі</w:t>
      </w:r>
      <w:proofErr w:type="gramStart"/>
      <w:r w:rsidRPr="00A66690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та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шлунок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proofErr w:type="gramStart"/>
      <w:r w:rsidRPr="00A666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малярних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усередині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робітники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забезпечені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Pr="00A66690">
        <w:rPr>
          <w:rFonts w:ascii="Times New Roman" w:hAnsi="Times New Roman" w:cs="Times New Roman"/>
          <w:sz w:val="28"/>
          <w:szCs w:val="28"/>
        </w:rPr>
        <w:t xml:space="preserve">газами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типу,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захисними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окулярами,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респіраторами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proofErr w:type="gramStart"/>
      <w:r w:rsidRPr="00A666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малярних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усередині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забезпечена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природна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провітрювання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штучна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вентиляція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proofErr w:type="gramStart"/>
      <w:r w:rsidRPr="00A666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висоті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справних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пристроях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Паління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66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шпаклівками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ґрунтовками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заборонено.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особистої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гі</w:t>
      </w:r>
      <w:proofErr w:type="gramStart"/>
      <w:r w:rsidRPr="00A6669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>ієни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вимити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руки,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обличчя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25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  <w:r w:rsidRPr="00A66690"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>Організація робочого місця</w:t>
      </w:r>
      <w:r w:rsidR="00A625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Pr="00A66690">
        <w:rPr>
          <w:rFonts w:ascii="Times New Roman" w:hAnsi="Times New Roman" w:cs="Times New Roman"/>
          <w:color w:val="101010"/>
          <w:sz w:val="28"/>
          <w:szCs w:val="28"/>
          <w:lang w:val="uk-UA"/>
        </w:rPr>
        <w:t>Робоче місце маляра – це ділянка у межах якої працює маляр , і може розмічувати  потрібні для роботи пристрої, інструменти, і матеріали так щоб під час пофарбування  не доводилось робити зайвих рухів і не витрачати час . На робочому місці не повинно бути сміття, зайвих матеріалів які заважатимуть виконанню технологічного процесу.</w:t>
      </w:r>
      <w:r w:rsidR="00A625E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Технологічний процес </w:t>
      </w:r>
      <w:r w:rsidR="00903F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:</w:t>
      </w:r>
      <w:r w:rsidR="00A625E9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:rsidR="00BC16BA" w:rsidRDefault="00BC16BA" w:rsidP="003F57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C16BA">
        <w:rPr>
          <w:rFonts w:ascii="Times New Roman" w:hAnsi="Times New Roman" w:cs="Times New Roman"/>
          <w:sz w:val="28"/>
          <w:szCs w:val="28"/>
          <w:lang w:val="uk-UA"/>
        </w:rPr>
        <w:t xml:space="preserve">Водною називають таку суміш, у якій застосовують в’яжучі матеріали, здатні розчинятись у воді або тужавіти під її дією. Такі суміші до робочої в’язкості розводять водою. Водна фарбувальна суміш складається з пігментів, в’яжучого матеріалу і води. </w:t>
      </w:r>
      <w:proofErr w:type="spellStart"/>
      <w:proofErr w:type="gramStart"/>
      <w:r w:rsidRPr="00BC16B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C16BA">
        <w:rPr>
          <w:rFonts w:ascii="Times New Roman" w:hAnsi="Times New Roman" w:cs="Times New Roman"/>
          <w:sz w:val="28"/>
          <w:szCs w:val="28"/>
        </w:rPr>
        <w:t>ігменти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хроматичного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ахроматичного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кольору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правильно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приготувати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BC16B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C16BA">
        <w:rPr>
          <w:rFonts w:ascii="Times New Roman" w:hAnsi="Times New Roman" w:cs="Times New Roman"/>
          <w:sz w:val="28"/>
          <w:szCs w:val="28"/>
        </w:rPr>
        <w:t>ідібрати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колір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фарбувальної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суміші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, треба знати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закони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змішування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фарб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кольорів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рідко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малярній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водні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фарбувальні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суміші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приготовляють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з одного (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хроматичного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пігменту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суміш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забарвлює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поверхню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насичений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яскравий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колі</w:t>
      </w:r>
      <w:proofErr w:type="gramStart"/>
      <w:r w:rsidRPr="00BC16B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C16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стомлює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зір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, негативно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нервову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систему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proofErr w:type="gramStart"/>
      <w:r w:rsidRPr="00BC16BA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BC16BA">
        <w:rPr>
          <w:rFonts w:ascii="Times New Roman" w:hAnsi="Times New Roman" w:cs="Times New Roman"/>
          <w:sz w:val="28"/>
          <w:szCs w:val="28"/>
        </w:rPr>
        <w:t>іни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стелі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фасади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учбових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промислових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фарбують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розбіленими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сумішами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розбілами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розбілу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водних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фарбувальних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сумішей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крейду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вапно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Насиченими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кольором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сумішами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фарбують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громадські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(кафе,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магазини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, клуби). За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насиченістю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кольорового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тону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виділяють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суцільні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інтенсивні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нормальні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розбілені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фарбувальні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суміші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>.</w:t>
      </w:r>
    </w:p>
    <w:p w:rsidR="00BC16BA" w:rsidRDefault="00BC16BA" w:rsidP="003F576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16B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Суцільна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фарбувальна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суміш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доданням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клею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з 100%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хроматичного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16B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C16BA">
        <w:rPr>
          <w:rFonts w:ascii="Times New Roman" w:hAnsi="Times New Roman" w:cs="Times New Roman"/>
          <w:sz w:val="28"/>
          <w:szCs w:val="28"/>
        </w:rPr>
        <w:t>ігменту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(без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домішок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білих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пігментів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суміші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фільонок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малюнків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16B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C16BA">
        <w:rPr>
          <w:rFonts w:ascii="Times New Roman" w:hAnsi="Times New Roman" w:cs="Times New Roman"/>
          <w:sz w:val="28"/>
          <w:szCs w:val="28"/>
        </w:rPr>
        <w:t xml:space="preserve"> фризах та бордюрах.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Суцільну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фарбувальну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суміш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приготовляти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BC16B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C16BA">
        <w:rPr>
          <w:rFonts w:ascii="Times New Roman" w:hAnsi="Times New Roman" w:cs="Times New Roman"/>
          <w:sz w:val="28"/>
          <w:szCs w:val="28"/>
        </w:rPr>
        <w:t>ігментів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незначну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фарбувальну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16BA" w:rsidRPr="00BC16BA" w:rsidRDefault="00BC16BA" w:rsidP="003F57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5A7ABC7F" wp14:editId="212C85FC">
            <wp:extent cx="5886450" cy="3562350"/>
            <wp:effectExtent l="0" t="0" r="0" b="0"/>
            <wp:docPr id="5" name="Рисунок 5" descr="Види водоемульсійних фарб | Ремонт і будівниц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ди водоемульсійних фарб | Ремонт і будівництв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6BA" w:rsidRDefault="00BC16BA" w:rsidP="003F576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16BA">
        <w:rPr>
          <w:rFonts w:ascii="Times New Roman" w:hAnsi="Times New Roman" w:cs="Times New Roman"/>
          <w:sz w:val="28"/>
          <w:szCs w:val="28"/>
          <w:lang w:val="uk-UA"/>
        </w:rPr>
        <w:t xml:space="preserve">Інтенсивна фарбувальна суміш складається з 60-90% кольорових пігментів і 10-40% крейди або вапна.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Інтенсивною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сумішшю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фарбують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фільонки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бордюри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панелі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. Нормальна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фарбувальна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суміш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50%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кольорових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пігментів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і 50%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білого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пігменту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Розбілена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фарбувальна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суміш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з 5-40%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кольорових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16B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C16BA">
        <w:rPr>
          <w:rFonts w:ascii="Times New Roman" w:hAnsi="Times New Roman" w:cs="Times New Roman"/>
          <w:sz w:val="28"/>
          <w:szCs w:val="28"/>
        </w:rPr>
        <w:t>ігментів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і 60-95%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білого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пігменту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найпоширеніший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фарбувальних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сумішей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Водні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фарбувальні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суміші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16B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C16BA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висихання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світлішають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proofErr w:type="gramStart"/>
      <w:r w:rsidRPr="00BC16B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C16BA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добавляння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суміш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кольорового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пігменту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пробне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фарбування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кусок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покривають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сумішшю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висушують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16BA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BC16BA">
        <w:rPr>
          <w:rFonts w:ascii="Times New Roman" w:hAnsi="Times New Roman" w:cs="Times New Roman"/>
          <w:sz w:val="28"/>
          <w:szCs w:val="28"/>
        </w:rPr>
        <w:t xml:space="preserve"> вогнем.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Суху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пробу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порівнюють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зразком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заданого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тону.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колі</w:t>
      </w:r>
      <w:proofErr w:type="gramStart"/>
      <w:r w:rsidRPr="00BC16B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проби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відрізняється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кольору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зразка,то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суміш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добавляють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пігмент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крейду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proofErr w:type="gramStart"/>
      <w:r w:rsidRPr="00BC16B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C16BA">
        <w:rPr>
          <w:rFonts w:ascii="Times New Roman" w:hAnsi="Times New Roman" w:cs="Times New Roman"/>
          <w:sz w:val="28"/>
          <w:szCs w:val="28"/>
        </w:rPr>
        <w:t>ідібрану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кольором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суміш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добавляють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приготовлений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розчин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клею і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випробовують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заклеювання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достатність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клею в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суміші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Зроблена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суміш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не повинна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бруднити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рук,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потерти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об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зворотний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бік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долоні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Фарбувальна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суміш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не повинна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надлишку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клею,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суміш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погано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розташовується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залишає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сліди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щітки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темні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клейові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плями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потріскатись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відстати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16BA" w:rsidRDefault="00BC16BA" w:rsidP="003F57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C16BA" w:rsidRDefault="009755FB" w:rsidP="003F57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03BE704A" wp14:editId="3BE680A7">
            <wp:extent cx="3467100" cy="1866900"/>
            <wp:effectExtent l="0" t="0" r="0" b="0"/>
            <wp:docPr id="6" name="Рисунок 6" descr="Вибираємо фарби для дому - Погляд – новини Чернівц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ибираємо фарби для дому - Погляд – новини Чернівці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6BA" w:rsidRDefault="00BC16BA" w:rsidP="003F576E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BC16BA">
        <w:rPr>
          <w:rFonts w:ascii="Times New Roman" w:hAnsi="Times New Roman" w:cs="Times New Roman"/>
          <w:sz w:val="28"/>
          <w:szCs w:val="28"/>
          <w:lang w:val="uk-UA"/>
        </w:rPr>
        <w:t xml:space="preserve">Рідка суміш має велику текучість і під час нанесення на поверхню стікає з неї, внаслідок чого дає погану </w:t>
      </w:r>
      <w:proofErr w:type="spellStart"/>
      <w:r w:rsidRPr="00BC16BA">
        <w:rPr>
          <w:rFonts w:ascii="Times New Roman" w:hAnsi="Times New Roman" w:cs="Times New Roman"/>
          <w:sz w:val="28"/>
          <w:szCs w:val="28"/>
          <w:lang w:val="uk-UA"/>
        </w:rPr>
        <w:t>покривність</w:t>
      </w:r>
      <w:proofErr w:type="spellEnd"/>
      <w:r w:rsidRPr="00BC16BA">
        <w:rPr>
          <w:rFonts w:ascii="Times New Roman" w:hAnsi="Times New Roman" w:cs="Times New Roman"/>
          <w:sz w:val="28"/>
          <w:szCs w:val="28"/>
          <w:lang w:val="uk-UA"/>
        </w:rPr>
        <w:t xml:space="preserve">, а густа – при фарбуванні залишає на поверхні сліди від щітки. </w:t>
      </w:r>
      <w:r w:rsidRPr="00BC16BA">
        <w:rPr>
          <w:rFonts w:ascii="Times New Roman" w:hAnsi="Times New Roman" w:cs="Times New Roman"/>
          <w:sz w:val="28"/>
          <w:szCs w:val="28"/>
        </w:rPr>
        <w:t xml:space="preserve">Тому перед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суміші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в’язкість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16BA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BC16BA">
        <w:rPr>
          <w:rFonts w:ascii="Times New Roman" w:hAnsi="Times New Roman" w:cs="Times New Roman"/>
          <w:sz w:val="28"/>
          <w:szCs w:val="28"/>
        </w:rPr>
        <w:t>іряють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віскозиметром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ВЗ-4.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Віскозиметр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вигляд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чашки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об’ємом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100 см³. У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віскозиметра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proofErr w:type="gramStart"/>
      <w:r w:rsidRPr="00BC16BA">
        <w:rPr>
          <w:rFonts w:ascii="Times New Roman" w:hAnsi="Times New Roman" w:cs="Times New Roman"/>
          <w:sz w:val="28"/>
          <w:szCs w:val="28"/>
        </w:rPr>
        <w:t>отв</w:t>
      </w:r>
      <w:proofErr w:type="gramEnd"/>
      <w:r w:rsidRPr="00BC16BA">
        <w:rPr>
          <w:rFonts w:ascii="Times New Roman" w:hAnsi="Times New Roman" w:cs="Times New Roman"/>
          <w:sz w:val="28"/>
          <w:szCs w:val="28"/>
        </w:rPr>
        <w:t>ір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діаметром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4 мм,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крізь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вільно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витікати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суміш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випробовують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В’язкість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витікання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100 см³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фарбувальної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суміші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віскозиметра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16BA">
        <w:rPr>
          <w:rFonts w:ascii="Times New Roman" w:hAnsi="Times New Roman" w:cs="Times New Roman"/>
          <w:sz w:val="28"/>
          <w:szCs w:val="28"/>
        </w:rPr>
        <w:t>отв</w:t>
      </w:r>
      <w:proofErr w:type="gramEnd"/>
      <w:r w:rsidRPr="00BC16BA">
        <w:rPr>
          <w:rFonts w:ascii="Times New Roman" w:hAnsi="Times New Roman" w:cs="Times New Roman"/>
          <w:sz w:val="28"/>
          <w:szCs w:val="28"/>
        </w:rPr>
        <w:t>ір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закривають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пальцем і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віскозиметр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заповнюють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сумішшю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Відкривши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16BA">
        <w:rPr>
          <w:rFonts w:ascii="Times New Roman" w:hAnsi="Times New Roman" w:cs="Times New Roman"/>
          <w:sz w:val="28"/>
          <w:szCs w:val="28"/>
        </w:rPr>
        <w:t>отв</w:t>
      </w:r>
      <w:proofErr w:type="gramEnd"/>
      <w:r w:rsidRPr="00BC16BA">
        <w:rPr>
          <w:rFonts w:ascii="Times New Roman" w:hAnsi="Times New Roman" w:cs="Times New Roman"/>
          <w:sz w:val="28"/>
          <w:szCs w:val="28"/>
        </w:rPr>
        <w:t>ір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водночас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пускають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секундомір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Кінцем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витікання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вважають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момент, коли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суміш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перестане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текти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струминою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з’явиться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перша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крапля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Клейова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суміш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повинна </w:t>
      </w:r>
      <w:proofErr w:type="spellStart"/>
      <w:proofErr w:type="gramStart"/>
      <w:r w:rsidRPr="00BC16BA">
        <w:rPr>
          <w:rFonts w:ascii="Times New Roman" w:hAnsi="Times New Roman" w:cs="Times New Roman"/>
          <w:sz w:val="28"/>
          <w:szCs w:val="28"/>
        </w:rPr>
        <w:t>вит</w:t>
      </w:r>
      <w:proofErr w:type="gramEnd"/>
      <w:r w:rsidRPr="00BC16BA">
        <w:rPr>
          <w:rFonts w:ascii="Times New Roman" w:hAnsi="Times New Roman" w:cs="Times New Roman"/>
          <w:sz w:val="28"/>
          <w:szCs w:val="28"/>
        </w:rPr>
        <w:t>ікати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віскозиметра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: для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нанесення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щіткою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– 30-35 с,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фарборозпилювачем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– 35-40 с. В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в’язкість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пробою на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склі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скляну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пластинку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наносять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краплю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суміші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ставлять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скло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вертикально.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Крапля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суміші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нормальної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в’язкості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повинна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стекти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на 3-4 см.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суміш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16B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C16BA">
        <w:rPr>
          <w:rFonts w:ascii="Times New Roman" w:hAnsi="Times New Roman" w:cs="Times New Roman"/>
          <w:sz w:val="28"/>
          <w:szCs w:val="28"/>
        </w:rPr>
        <w:t>ідка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згустити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фарбувальної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суміші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добавляють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розчин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мила,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мідного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купоросу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алюмінієво-калійного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галуну.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Фарбувальної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суміші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приготовляють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16BA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BC16BA">
        <w:rPr>
          <w:rFonts w:ascii="Times New Roman" w:hAnsi="Times New Roman" w:cs="Times New Roman"/>
          <w:sz w:val="28"/>
          <w:szCs w:val="28"/>
        </w:rPr>
        <w:t>ільки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вистачило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фарбування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підібрати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другу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порцію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суміші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такого самого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кольору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, як і перша,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неможливо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водних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фарбових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сумішей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поверхонь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16BA" w:rsidRDefault="00BC16BA" w:rsidP="003F576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16BA">
        <w:rPr>
          <w:rFonts w:ascii="Times New Roman" w:hAnsi="Times New Roman" w:cs="Times New Roman"/>
          <w:sz w:val="28"/>
          <w:szCs w:val="28"/>
        </w:rPr>
        <w:t xml:space="preserve">1. Перед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фарбуванням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суцільними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інтенсивними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фарбами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поверхню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прогрунтовують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кольоровими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грунтовкми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BC16B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C16BA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колір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основного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фарбування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>).</w:t>
      </w:r>
    </w:p>
    <w:p w:rsidR="00BC16BA" w:rsidRDefault="00BC16BA" w:rsidP="003F576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16BA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Фарба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змінювати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16B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BC16BA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колір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осідання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пігментів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, тому перед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застосуванням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перемішують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16BA" w:rsidRDefault="00BC16BA" w:rsidP="003F576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16B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Водні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фарби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є пастою в «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незаклеєному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застосуванням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фарбу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заклеюють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уводять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клейовий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розчин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фарбову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суміш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) і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розводять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водою до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потрібної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в’язкості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Заклеювати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фарбу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рослинним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клеєм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крохмальним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борошняним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синтетичним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(клей КМЦ).</w:t>
      </w:r>
    </w:p>
    <w:p w:rsidR="00BC16BA" w:rsidRDefault="00BC16BA" w:rsidP="003F576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16BA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В’язкість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фарби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віскозиметром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ВЗ-4. Вона </w:t>
      </w:r>
      <w:proofErr w:type="gramStart"/>
      <w:r w:rsidRPr="00BC16BA">
        <w:rPr>
          <w:rFonts w:ascii="Times New Roman" w:hAnsi="Times New Roman" w:cs="Times New Roman"/>
          <w:sz w:val="28"/>
          <w:szCs w:val="28"/>
        </w:rPr>
        <w:t>повинна</w:t>
      </w:r>
      <w:proofErr w:type="gramEnd"/>
      <w:r w:rsidRPr="00BC16BA">
        <w:rPr>
          <w:rFonts w:ascii="Times New Roman" w:hAnsi="Times New Roman" w:cs="Times New Roman"/>
          <w:sz w:val="28"/>
          <w:szCs w:val="28"/>
        </w:rPr>
        <w:t xml:space="preserve"> бути в межах 15-180 с.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способу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нанесення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суміші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16BA" w:rsidRDefault="00BC16BA" w:rsidP="003F576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16BA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Фарбують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висохлому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поґрунтованому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шару. </w:t>
      </w:r>
    </w:p>
    <w:p w:rsidR="00BC16BA" w:rsidRDefault="00BC16BA" w:rsidP="003F576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16BA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Наносять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водну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фарбу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щітками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, валиками,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фарбопультами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фарборозпилювачами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4C45" w:rsidRPr="00BC16BA" w:rsidRDefault="00BC16BA" w:rsidP="003F576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16BA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Приймають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роботу з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фарбування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водними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сумішами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16B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C16BA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повного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6BA">
        <w:rPr>
          <w:rFonts w:ascii="Times New Roman" w:hAnsi="Times New Roman" w:cs="Times New Roman"/>
          <w:sz w:val="28"/>
          <w:szCs w:val="28"/>
        </w:rPr>
        <w:t>висихання</w:t>
      </w:r>
      <w:proofErr w:type="spellEnd"/>
      <w:r w:rsidRPr="00BC16BA">
        <w:rPr>
          <w:rFonts w:ascii="Times New Roman" w:hAnsi="Times New Roman" w:cs="Times New Roman"/>
          <w:sz w:val="28"/>
          <w:szCs w:val="28"/>
        </w:rPr>
        <w:t xml:space="preserve">. </w:t>
      </w:r>
      <w:r w:rsidR="00A625E9" w:rsidRPr="00BC16B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</w:p>
    <w:p w:rsidR="00C51D20" w:rsidRPr="00B03258" w:rsidRDefault="00C51D20" w:rsidP="00B0325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</w:t>
      </w:r>
      <w:proofErr w:type="spellStart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акріплення</w:t>
      </w:r>
      <w:proofErr w:type="spellEnd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нового </w:t>
      </w:r>
      <w:proofErr w:type="spellStart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матеріалу</w:t>
      </w:r>
      <w:proofErr w:type="spellEnd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0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12.00-13.30  </w:t>
      </w:r>
    </w:p>
    <w:p w:rsidR="00BC16BA" w:rsidRPr="00BC16BA" w:rsidRDefault="00BB10F1" w:rsidP="00C51D2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1.Які ви зна</w:t>
      </w:r>
      <w:r w:rsidR="00CE5CE5">
        <w:rPr>
          <w:rFonts w:ascii="Times New Roman" w:hAnsi="Times New Roman" w:cs="Times New Roman"/>
          <w:sz w:val="28"/>
          <w:szCs w:val="28"/>
          <w:lang w:val="uk-UA"/>
        </w:rPr>
        <w:t xml:space="preserve">єте </w:t>
      </w:r>
      <w:r w:rsidR="00405806">
        <w:rPr>
          <w:rFonts w:ascii="Times New Roman" w:hAnsi="Times New Roman" w:cs="Times New Roman"/>
          <w:sz w:val="28"/>
          <w:szCs w:val="28"/>
          <w:lang w:val="uk-UA"/>
        </w:rPr>
        <w:t>способи</w:t>
      </w:r>
      <w:r w:rsidR="00B14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5CE5">
        <w:rPr>
          <w:rFonts w:ascii="Times New Roman" w:hAnsi="Times New Roman" w:cs="Times New Roman"/>
          <w:sz w:val="28"/>
          <w:szCs w:val="28"/>
          <w:lang w:val="uk-UA"/>
        </w:rPr>
        <w:t>пофарбування</w:t>
      </w:r>
      <w:r w:rsidR="008253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5CE5">
        <w:rPr>
          <w:rFonts w:ascii="Times New Roman" w:hAnsi="Times New Roman" w:cs="Times New Roman"/>
          <w:sz w:val="28"/>
          <w:szCs w:val="28"/>
          <w:lang w:val="uk-UA"/>
        </w:rPr>
        <w:t xml:space="preserve"> поверхонь?</w:t>
      </w:r>
      <w:r w:rsidR="00C51D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 w:rsidR="00C51D20" w:rsidRPr="00E735A0">
        <w:rPr>
          <w:rFonts w:ascii="Times New Roman" w:hAnsi="Times New Roman" w:cs="Times New Roman"/>
          <w:sz w:val="28"/>
          <w:szCs w:val="28"/>
          <w:lang w:val="uk-UA"/>
        </w:rPr>
        <w:t xml:space="preserve"> 2.Які інструменти потрі</w:t>
      </w:r>
      <w:r w:rsidR="00C51D20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CE5CE5">
        <w:rPr>
          <w:rFonts w:ascii="Times New Roman" w:hAnsi="Times New Roman" w:cs="Times New Roman"/>
          <w:sz w:val="28"/>
          <w:szCs w:val="28"/>
          <w:lang w:val="uk-UA"/>
        </w:rPr>
        <w:t>ні для  пофарбування поверхонь?</w:t>
      </w:r>
      <w:r w:rsidR="00C51D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682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="0040580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51D2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1D20" w:rsidRPr="00A66690">
        <w:rPr>
          <w:rFonts w:ascii="Times New Roman" w:hAnsi="Times New Roman" w:cs="Times New Roman"/>
          <w:sz w:val="28"/>
          <w:szCs w:val="28"/>
          <w:lang w:val="uk-UA"/>
        </w:rPr>
        <w:t xml:space="preserve">Які вимоги висуваються до поверхні </w:t>
      </w:r>
      <w:r w:rsidR="00B14C51">
        <w:rPr>
          <w:rFonts w:ascii="Times New Roman" w:hAnsi="Times New Roman" w:cs="Times New Roman"/>
          <w:sz w:val="28"/>
          <w:szCs w:val="28"/>
          <w:lang w:val="uk-UA"/>
        </w:rPr>
        <w:t xml:space="preserve">що фарбуються </w:t>
      </w:r>
      <w:r w:rsidR="00C51D20">
        <w:rPr>
          <w:rFonts w:ascii="Times New Roman" w:hAnsi="Times New Roman" w:cs="Times New Roman"/>
          <w:sz w:val="28"/>
          <w:szCs w:val="28"/>
          <w:lang w:val="uk-UA"/>
        </w:rPr>
        <w:t>су</w:t>
      </w:r>
      <w:r w:rsidR="00405806">
        <w:rPr>
          <w:rFonts w:ascii="Times New Roman" w:hAnsi="Times New Roman" w:cs="Times New Roman"/>
          <w:sz w:val="28"/>
          <w:szCs w:val="28"/>
          <w:lang w:val="uk-UA"/>
        </w:rPr>
        <w:t>часними матеріалами?           4</w:t>
      </w:r>
      <w:r w:rsidR="00C51D2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1D20" w:rsidRPr="00A66690">
        <w:rPr>
          <w:rFonts w:ascii="Times New Roman" w:hAnsi="Times New Roman" w:cs="Times New Roman"/>
          <w:sz w:val="28"/>
          <w:szCs w:val="28"/>
          <w:lang w:val="uk-UA"/>
        </w:rPr>
        <w:t xml:space="preserve">Які ви знаєте вимоги з </w:t>
      </w:r>
      <w:r w:rsidR="00B14C51">
        <w:rPr>
          <w:rFonts w:ascii="Times New Roman" w:hAnsi="Times New Roman" w:cs="Times New Roman"/>
          <w:sz w:val="28"/>
          <w:szCs w:val="28"/>
          <w:lang w:val="uk-UA"/>
        </w:rPr>
        <w:t xml:space="preserve">охорони праці на робочому місці під час фарбування   поверхні </w:t>
      </w:r>
      <w:r w:rsidR="00A625E9">
        <w:rPr>
          <w:rFonts w:ascii="Times New Roman" w:hAnsi="Times New Roman" w:cs="Times New Roman"/>
          <w:sz w:val="28"/>
          <w:szCs w:val="28"/>
          <w:lang w:val="uk-UA"/>
        </w:rPr>
        <w:t>з фарборозпилювача</w:t>
      </w:r>
      <w:r w:rsidR="008253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4C51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C51D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="00B14C5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="0040580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51D20">
        <w:rPr>
          <w:rFonts w:ascii="Times New Roman" w:hAnsi="Times New Roman" w:cs="Times New Roman"/>
          <w:sz w:val="28"/>
          <w:szCs w:val="28"/>
          <w:lang w:val="uk-UA"/>
        </w:rPr>
        <w:t xml:space="preserve">. В чому відмінність  сучасних шпаклівок від звичайних ?                </w:t>
      </w:r>
      <w:r w:rsidR="00B032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C51D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="006827F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058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6</w:t>
      </w:r>
      <w:r w:rsidR="00C51D20">
        <w:rPr>
          <w:rFonts w:ascii="Times New Roman" w:hAnsi="Times New Roman" w:cs="Times New Roman"/>
          <w:sz w:val="28"/>
          <w:szCs w:val="28"/>
          <w:lang w:val="uk-UA"/>
        </w:rPr>
        <w:t>. Я</w:t>
      </w:r>
      <w:r w:rsidR="00B03258">
        <w:rPr>
          <w:rFonts w:ascii="Times New Roman" w:hAnsi="Times New Roman" w:cs="Times New Roman"/>
          <w:sz w:val="28"/>
          <w:szCs w:val="28"/>
          <w:lang w:val="uk-UA"/>
        </w:rPr>
        <w:t>кі є види ґрунтовок під</w:t>
      </w:r>
      <w:r w:rsidR="00C51D20">
        <w:rPr>
          <w:rFonts w:ascii="Times New Roman" w:hAnsi="Times New Roman" w:cs="Times New Roman"/>
          <w:sz w:val="28"/>
          <w:szCs w:val="28"/>
          <w:lang w:val="uk-UA"/>
        </w:rPr>
        <w:t xml:space="preserve"> пофарбування ?</w:t>
      </w:r>
      <w:r w:rsidR="004058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7. Те</w:t>
      </w:r>
      <w:r w:rsidR="008253D5">
        <w:rPr>
          <w:rFonts w:ascii="Times New Roman" w:hAnsi="Times New Roman" w:cs="Times New Roman"/>
          <w:sz w:val="28"/>
          <w:szCs w:val="28"/>
          <w:lang w:val="uk-UA"/>
        </w:rPr>
        <w:t>хнологія пофарб</w:t>
      </w:r>
      <w:r w:rsidR="00A625E9">
        <w:rPr>
          <w:rFonts w:ascii="Times New Roman" w:hAnsi="Times New Roman" w:cs="Times New Roman"/>
          <w:sz w:val="28"/>
          <w:szCs w:val="28"/>
          <w:lang w:val="uk-UA"/>
        </w:rPr>
        <w:t>уван</w:t>
      </w:r>
      <w:r w:rsidR="00851478">
        <w:rPr>
          <w:rFonts w:ascii="Times New Roman" w:hAnsi="Times New Roman" w:cs="Times New Roman"/>
          <w:sz w:val="28"/>
          <w:szCs w:val="28"/>
          <w:lang w:val="uk-UA"/>
        </w:rPr>
        <w:t xml:space="preserve">ня  поверхні з текстурним- фарборозпилювачем </w:t>
      </w:r>
      <w:r w:rsidR="00405806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C51D2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E49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="008253D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E49E9">
        <w:rPr>
          <w:rFonts w:ascii="Times New Roman" w:hAnsi="Times New Roman" w:cs="Times New Roman"/>
          <w:sz w:val="28"/>
          <w:szCs w:val="28"/>
          <w:lang w:val="uk-UA"/>
        </w:rPr>
        <w:t>. Охорона</w:t>
      </w:r>
      <w:r w:rsidR="008253D5">
        <w:rPr>
          <w:rFonts w:ascii="Times New Roman" w:hAnsi="Times New Roman" w:cs="Times New Roman"/>
          <w:sz w:val="28"/>
          <w:szCs w:val="28"/>
          <w:lang w:val="uk-UA"/>
        </w:rPr>
        <w:t xml:space="preserve"> праці при пофарбуванні водної </w:t>
      </w:r>
      <w:r w:rsidR="00FE49E9">
        <w:rPr>
          <w:rFonts w:ascii="Times New Roman" w:hAnsi="Times New Roman" w:cs="Times New Roman"/>
          <w:sz w:val="28"/>
          <w:szCs w:val="28"/>
          <w:lang w:val="uk-UA"/>
        </w:rPr>
        <w:t xml:space="preserve"> фарби?</w:t>
      </w:r>
      <w:r w:rsidR="00C51D2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C16B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="00BC16BA" w:rsidRPr="00BC16BA">
        <w:rPr>
          <w:rFonts w:ascii="Times New Roman" w:hAnsi="Times New Roman" w:cs="Times New Roman"/>
          <w:sz w:val="28"/>
          <w:szCs w:val="28"/>
        </w:rPr>
        <w:t xml:space="preserve">9. Коли </w:t>
      </w:r>
      <w:proofErr w:type="spellStart"/>
      <w:r w:rsidR="00BC16BA" w:rsidRPr="00BC16B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BC16BA"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16BA" w:rsidRPr="00BC16BA">
        <w:rPr>
          <w:rFonts w:ascii="Times New Roman" w:hAnsi="Times New Roman" w:cs="Times New Roman"/>
          <w:sz w:val="28"/>
          <w:szCs w:val="28"/>
        </w:rPr>
        <w:t>фарбувати</w:t>
      </w:r>
      <w:proofErr w:type="spellEnd"/>
      <w:r w:rsidR="00BC16BA"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16BA" w:rsidRPr="00BC16BA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="00BC16BA"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16BA" w:rsidRPr="00BC16BA">
        <w:rPr>
          <w:rFonts w:ascii="Times New Roman" w:hAnsi="Times New Roman" w:cs="Times New Roman"/>
          <w:sz w:val="28"/>
          <w:szCs w:val="28"/>
        </w:rPr>
        <w:t>водними</w:t>
      </w:r>
      <w:proofErr w:type="spellEnd"/>
      <w:r w:rsidR="00BC16BA"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16BA" w:rsidRPr="00BC16BA">
        <w:rPr>
          <w:rFonts w:ascii="Times New Roman" w:hAnsi="Times New Roman" w:cs="Times New Roman"/>
          <w:sz w:val="28"/>
          <w:szCs w:val="28"/>
        </w:rPr>
        <w:t>фарбами</w:t>
      </w:r>
      <w:proofErr w:type="spellEnd"/>
      <w:r w:rsidR="00BC16BA"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C16BA" w:rsidRPr="00BC16B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C16BA" w:rsidRPr="00BC16BA">
        <w:rPr>
          <w:rFonts w:ascii="Times New Roman" w:hAnsi="Times New Roman" w:cs="Times New Roman"/>
          <w:sz w:val="28"/>
          <w:szCs w:val="28"/>
        </w:rPr>
        <w:t>іс</w:t>
      </w:r>
      <w:r w:rsidR="00BC16BA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16BA">
        <w:rPr>
          <w:rFonts w:ascii="Times New Roman" w:hAnsi="Times New Roman" w:cs="Times New Roman"/>
          <w:sz w:val="28"/>
          <w:szCs w:val="28"/>
        </w:rPr>
        <w:t>останнього</w:t>
      </w:r>
      <w:proofErr w:type="spellEnd"/>
      <w:r w:rsidR="00BC16BA">
        <w:rPr>
          <w:rFonts w:ascii="Times New Roman" w:hAnsi="Times New Roman" w:cs="Times New Roman"/>
          <w:sz w:val="28"/>
          <w:szCs w:val="28"/>
        </w:rPr>
        <w:t xml:space="preserve"> шару </w:t>
      </w:r>
      <w:proofErr w:type="spellStart"/>
      <w:r w:rsidR="00BC16BA">
        <w:rPr>
          <w:rFonts w:ascii="Times New Roman" w:hAnsi="Times New Roman" w:cs="Times New Roman"/>
          <w:sz w:val="28"/>
          <w:szCs w:val="28"/>
        </w:rPr>
        <w:t>грунтування</w:t>
      </w:r>
      <w:proofErr w:type="spellEnd"/>
      <w:r w:rsidR="00BC16BA">
        <w:rPr>
          <w:rFonts w:ascii="Times New Roman" w:hAnsi="Times New Roman" w:cs="Times New Roman"/>
          <w:sz w:val="28"/>
          <w:szCs w:val="28"/>
          <w:lang w:val="uk-UA"/>
        </w:rPr>
        <w:t xml:space="preserve">?                                                                                                                              </w:t>
      </w:r>
      <w:r w:rsidR="00BC16BA" w:rsidRPr="00BC16BA">
        <w:rPr>
          <w:rFonts w:ascii="Times New Roman" w:hAnsi="Times New Roman" w:cs="Times New Roman"/>
          <w:sz w:val="28"/>
          <w:szCs w:val="28"/>
        </w:rPr>
        <w:t xml:space="preserve">10.Коли </w:t>
      </w:r>
      <w:proofErr w:type="spellStart"/>
      <w:r w:rsidR="00BC16BA" w:rsidRPr="00BC16BA">
        <w:rPr>
          <w:rFonts w:ascii="Times New Roman" w:hAnsi="Times New Roman" w:cs="Times New Roman"/>
          <w:sz w:val="28"/>
          <w:szCs w:val="28"/>
        </w:rPr>
        <w:t>приймають</w:t>
      </w:r>
      <w:proofErr w:type="spellEnd"/>
      <w:r w:rsidR="00BC16BA"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16BA" w:rsidRPr="00BC16BA">
        <w:rPr>
          <w:rFonts w:ascii="Times New Roman" w:hAnsi="Times New Roman" w:cs="Times New Roman"/>
          <w:sz w:val="28"/>
          <w:szCs w:val="28"/>
        </w:rPr>
        <w:t>малярні</w:t>
      </w:r>
      <w:proofErr w:type="spellEnd"/>
      <w:r w:rsidR="00BC16BA" w:rsidRP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16BA" w:rsidRPr="00BC16BA">
        <w:rPr>
          <w:rFonts w:ascii="Times New Roman" w:hAnsi="Times New Roman" w:cs="Times New Roman"/>
          <w:sz w:val="28"/>
          <w:szCs w:val="28"/>
        </w:rPr>
        <w:t>р</w:t>
      </w:r>
      <w:r w:rsidR="00BC16BA">
        <w:rPr>
          <w:rFonts w:ascii="Times New Roman" w:hAnsi="Times New Roman" w:cs="Times New Roman"/>
          <w:sz w:val="28"/>
          <w:szCs w:val="28"/>
        </w:rPr>
        <w:t>оботи</w:t>
      </w:r>
      <w:proofErr w:type="spellEnd"/>
      <w:r w:rsidR="00BC16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16BA">
        <w:rPr>
          <w:rFonts w:ascii="Times New Roman" w:hAnsi="Times New Roman" w:cs="Times New Roman"/>
          <w:sz w:val="28"/>
          <w:szCs w:val="28"/>
        </w:rPr>
        <w:t>виконані</w:t>
      </w:r>
      <w:proofErr w:type="spellEnd"/>
      <w:r w:rsid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16BA">
        <w:rPr>
          <w:rFonts w:ascii="Times New Roman" w:hAnsi="Times New Roman" w:cs="Times New Roman"/>
          <w:sz w:val="28"/>
          <w:szCs w:val="28"/>
        </w:rPr>
        <w:t>водними</w:t>
      </w:r>
      <w:proofErr w:type="spellEnd"/>
      <w:r w:rsidR="00BC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16BA">
        <w:rPr>
          <w:rFonts w:ascii="Times New Roman" w:hAnsi="Times New Roman" w:cs="Times New Roman"/>
          <w:sz w:val="28"/>
          <w:szCs w:val="28"/>
        </w:rPr>
        <w:t>фарбами</w:t>
      </w:r>
      <w:proofErr w:type="spellEnd"/>
      <w:r w:rsidR="00BC16BA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C51D20" w:rsidRPr="00405806" w:rsidRDefault="00C51D20" w:rsidP="00C51D2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</w:p>
    <w:p w:rsidR="00C51D20" w:rsidRDefault="00C51D20" w:rsidP="00C51D2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7E5">
        <w:rPr>
          <w:rFonts w:ascii="Times New Roman" w:hAnsi="Times New Roman" w:cs="Times New Roman"/>
          <w:b/>
          <w:sz w:val="28"/>
          <w:szCs w:val="28"/>
          <w:lang w:val="uk-UA"/>
        </w:rPr>
        <w:t>Відповіді надсилати</w:t>
      </w:r>
      <w:r w:rsidR="00C470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C16BA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="00A22D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05806">
        <w:rPr>
          <w:rFonts w:ascii="Times New Roman" w:hAnsi="Times New Roman" w:cs="Times New Roman"/>
          <w:b/>
          <w:sz w:val="28"/>
          <w:szCs w:val="28"/>
          <w:lang w:val="uk-UA"/>
        </w:rPr>
        <w:t>.05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з 13.00 до 13.30 </w:t>
      </w:r>
      <w:r w:rsidRPr="006757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proofErr w:type="spellStart"/>
      <w:r w:rsidRPr="006757E5">
        <w:rPr>
          <w:rFonts w:ascii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  <w:r w:rsidRPr="006757E5">
        <w:rPr>
          <w:rFonts w:ascii="Times New Roman" w:hAnsi="Times New Roman" w:cs="Times New Roman"/>
          <w:b/>
          <w:sz w:val="28"/>
          <w:szCs w:val="28"/>
          <w:lang w:val="uk-UA"/>
        </w:rPr>
        <w:t>: 0950160283</w:t>
      </w:r>
    </w:p>
    <w:p w:rsidR="00C51D20" w:rsidRPr="006757E5" w:rsidRDefault="00C51D20" w:rsidP="00C51D2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1D20" w:rsidRDefault="00C51D20" w:rsidP="00C51D20">
      <w:pPr>
        <w:spacing w:after="0"/>
        <w:ind w:left="-567" w:hanging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51D20" w:rsidRPr="006757E5" w:rsidRDefault="00C51D20" w:rsidP="00C51D20">
      <w:pPr>
        <w:spacing w:after="0"/>
        <w:ind w:left="-567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5B1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Майстер виробничого навчання:</w:t>
      </w:r>
      <w:r w:rsidRPr="005B1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І.О.Татур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E47E8" w:rsidRPr="00C51D20" w:rsidRDefault="00EE47E8">
      <w:pPr>
        <w:rPr>
          <w:lang w:val="uk-UA"/>
        </w:rPr>
      </w:pPr>
    </w:p>
    <w:sectPr w:rsidR="00EE47E8" w:rsidRPr="00C51D20" w:rsidSect="00C51D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ADF"/>
    <w:multiLevelType w:val="multilevel"/>
    <w:tmpl w:val="EBB2C4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247DF"/>
    <w:multiLevelType w:val="multilevel"/>
    <w:tmpl w:val="061EE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E4C76"/>
    <w:multiLevelType w:val="multilevel"/>
    <w:tmpl w:val="14C62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C2CAF"/>
    <w:multiLevelType w:val="multilevel"/>
    <w:tmpl w:val="FD24D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FC32E6"/>
    <w:multiLevelType w:val="multilevel"/>
    <w:tmpl w:val="DBE44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F66580"/>
    <w:multiLevelType w:val="multilevel"/>
    <w:tmpl w:val="3D820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156836"/>
    <w:multiLevelType w:val="multilevel"/>
    <w:tmpl w:val="78BC3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F413AB"/>
    <w:multiLevelType w:val="multilevel"/>
    <w:tmpl w:val="88F0C3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630784"/>
    <w:multiLevelType w:val="multilevel"/>
    <w:tmpl w:val="17E8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6F333C"/>
    <w:multiLevelType w:val="multilevel"/>
    <w:tmpl w:val="8BBE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6EB69F7"/>
    <w:multiLevelType w:val="multilevel"/>
    <w:tmpl w:val="E4367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45402D"/>
    <w:multiLevelType w:val="multilevel"/>
    <w:tmpl w:val="A13877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7B3715"/>
    <w:multiLevelType w:val="multilevel"/>
    <w:tmpl w:val="BBAC5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E97F34"/>
    <w:multiLevelType w:val="multilevel"/>
    <w:tmpl w:val="60C838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BA4EEC"/>
    <w:multiLevelType w:val="multilevel"/>
    <w:tmpl w:val="CDF84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A60852"/>
    <w:multiLevelType w:val="multilevel"/>
    <w:tmpl w:val="E034ED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3B7B27"/>
    <w:multiLevelType w:val="multilevel"/>
    <w:tmpl w:val="9FB8E8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B07C81"/>
    <w:multiLevelType w:val="multilevel"/>
    <w:tmpl w:val="5DFCD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A75654"/>
    <w:multiLevelType w:val="hybridMultilevel"/>
    <w:tmpl w:val="13A4D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5A55C0"/>
    <w:multiLevelType w:val="multilevel"/>
    <w:tmpl w:val="F36E4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E21A54"/>
    <w:multiLevelType w:val="multilevel"/>
    <w:tmpl w:val="9806B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CB1B10"/>
    <w:multiLevelType w:val="multilevel"/>
    <w:tmpl w:val="DA7EA3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1"/>
  </w:num>
  <w:num w:numId="3">
    <w:abstractNumId w:val="13"/>
  </w:num>
  <w:num w:numId="4">
    <w:abstractNumId w:val="7"/>
  </w:num>
  <w:num w:numId="5">
    <w:abstractNumId w:val="0"/>
  </w:num>
  <w:num w:numId="6">
    <w:abstractNumId w:val="15"/>
  </w:num>
  <w:num w:numId="7">
    <w:abstractNumId w:val="21"/>
  </w:num>
  <w:num w:numId="8">
    <w:abstractNumId w:val="10"/>
  </w:num>
  <w:num w:numId="9">
    <w:abstractNumId w:val="18"/>
  </w:num>
  <w:num w:numId="10">
    <w:abstractNumId w:val="4"/>
  </w:num>
  <w:num w:numId="11">
    <w:abstractNumId w:val="9"/>
  </w:num>
  <w:num w:numId="12">
    <w:abstractNumId w:val="2"/>
  </w:num>
  <w:num w:numId="13">
    <w:abstractNumId w:val="20"/>
  </w:num>
  <w:num w:numId="14">
    <w:abstractNumId w:val="12"/>
  </w:num>
  <w:num w:numId="15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5"/>
  </w:num>
  <w:num w:numId="18">
    <w:abstractNumId w:val="14"/>
  </w:num>
  <w:num w:numId="19">
    <w:abstractNumId w:val="17"/>
  </w:num>
  <w:num w:numId="20">
    <w:abstractNumId w:val="1"/>
  </w:num>
  <w:num w:numId="21">
    <w:abstractNumId w:val="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17"/>
    <w:rsid w:val="000126AB"/>
    <w:rsid w:val="000D31A7"/>
    <w:rsid w:val="00174822"/>
    <w:rsid w:val="002118B6"/>
    <w:rsid w:val="0022088C"/>
    <w:rsid w:val="00280A9B"/>
    <w:rsid w:val="00295A41"/>
    <w:rsid w:val="00364453"/>
    <w:rsid w:val="003A4DBF"/>
    <w:rsid w:val="003F576E"/>
    <w:rsid w:val="00405806"/>
    <w:rsid w:val="00416E6F"/>
    <w:rsid w:val="004C0BF1"/>
    <w:rsid w:val="00527AB4"/>
    <w:rsid w:val="00562043"/>
    <w:rsid w:val="00676D23"/>
    <w:rsid w:val="006827F2"/>
    <w:rsid w:val="00765395"/>
    <w:rsid w:val="007B3EFF"/>
    <w:rsid w:val="007B46BF"/>
    <w:rsid w:val="007D3D3F"/>
    <w:rsid w:val="008253D5"/>
    <w:rsid w:val="00835BB5"/>
    <w:rsid w:val="00851478"/>
    <w:rsid w:val="008B6841"/>
    <w:rsid w:val="008E0D17"/>
    <w:rsid w:val="00903F53"/>
    <w:rsid w:val="009755FB"/>
    <w:rsid w:val="00976E22"/>
    <w:rsid w:val="00996B69"/>
    <w:rsid w:val="00A22D10"/>
    <w:rsid w:val="00A625E9"/>
    <w:rsid w:val="00B03258"/>
    <w:rsid w:val="00B14C51"/>
    <w:rsid w:val="00BB10F1"/>
    <w:rsid w:val="00BC0F31"/>
    <w:rsid w:val="00BC16BA"/>
    <w:rsid w:val="00C220EF"/>
    <w:rsid w:val="00C4703F"/>
    <w:rsid w:val="00C51D20"/>
    <w:rsid w:val="00C96172"/>
    <w:rsid w:val="00CE5CE5"/>
    <w:rsid w:val="00D01EDF"/>
    <w:rsid w:val="00D306A7"/>
    <w:rsid w:val="00DB2FB1"/>
    <w:rsid w:val="00DF11C3"/>
    <w:rsid w:val="00E35F27"/>
    <w:rsid w:val="00EE0636"/>
    <w:rsid w:val="00EE47E8"/>
    <w:rsid w:val="00F26160"/>
    <w:rsid w:val="00F50F1A"/>
    <w:rsid w:val="00FB0D98"/>
    <w:rsid w:val="00FD420A"/>
    <w:rsid w:val="00FE49E9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D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0F1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7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D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0F1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7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0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6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055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ip330</dc:creator>
  <cp:keywords/>
  <dc:description/>
  <cp:lastModifiedBy>ip330</cp:lastModifiedBy>
  <cp:revision>40</cp:revision>
  <dcterms:created xsi:type="dcterms:W3CDTF">2020-06-24T08:38:00Z</dcterms:created>
  <dcterms:modified xsi:type="dcterms:W3CDTF">2020-06-26T08:52:00Z</dcterms:modified>
</cp:coreProperties>
</file>