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86" w:rsidRPr="002D7186" w:rsidRDefault="00671FBB" w:rsidP="002D718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26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.05.20р.</w:t>
      </w:r>
    </w:p>
    <w:p w:rsidR="007E11E3" w:rsidRPr="007E11E3" w:rsidRDefault="00671FBB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Група: О-3</w:t>
      </w:r>
      <w:bookmarkStart w:id="0" w:name="_GoBack"/>
      <w:bookmarkEnd w:id="0"/>
    </w:p>
    <w:p w:rsidR="007E11E3" w:rsidRPr="007E11E3" w:rsidRDefault="007E11E3" w:rsidP="007E11E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7E11E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984C5C" w:rsidRDefault="007E11E3" w:rsidP="00984C5C">
      <w:pPr>
        <w:spacing w:after="0" w:line="240" w:lineRule="auto"/>
        <w:rPr>
          <w:rFonts w:ascii="Calibri" w:eastAsia="Calibri" w:hAnsi="Calibri" w:cs="Times New Roman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</w:t>
      </w:r>
    </w:p>
    <w:p w:rsidR="00984C5C" w:rsidRPr="00A40B84" w:rsidRDefault="00984C5C" w:rsidP="00984C5C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40B84">
        <w:rPr>
          <w:rFonts w:ascii="Times New Roman" w:eastAsia="Calibri" w:hAnsi="Times New Roman" w:cs="Times New Roman"/>
          <w:sz w:val="28"/>
          <w:szCs w:val="28"/>
          <w:lang w:val="uk-UA"/>
        </w:rPr>
        <w:t>О.Л.Засядько</w:t>
      </w:r>
      <w:proofErr w:type="spellEnd"/>
      <w:r w:rsidRPr="00A40B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A40B84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A40B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Pr="00A40B84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A40B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A40B8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7E11E3" w:rsidRPr="00984C5C" w:rsidRDefault="007E11E3" w:rsidP="007E11E3">
      <w:pPr>
        <w:spacing w:after="0"/>
        <w:jc w:val="center"/>
        <w:rPr>
          <w:rFonts w:ascii="Calibri" w:eastAsia="Calibri" w:hAnsi="Calibri" w:cs="Times New Roman"/>
          <w:lang w:val="uk-UA"/>
        </w:rPr>
      </w:pPr>
    </w:p>
    <w:p w:rsidR="007E11E3" w:rsidRDefault="007E11E3" w:rsidP="007E11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Pr="002D7186" w:rsidRDefault="00B143F3" w:rsidP="002D7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22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C19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Виготовлення парникових матів, етикеток.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і розвиток умінь і навичок застосування знань для 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виготовлення парникових матів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Закріплення і вдосконалення знань і умінь п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виготовл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енні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парникових матів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Виховувати відповідальність за якісне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виготовлення парникових матів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необхідність самовдосконалення і самоосвіти при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виготовл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енні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парникових матів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відео-урок-посилання.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2D7186" w:rsidRPr="002D7186" w:rsidRDefault="005E0840" w:rsidP="002D718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</w:t>
      </w:r>
      <w:r w:rsidR="00B143F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встановлювали кілкі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. </w:t>
      </w:r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="002D7186" w:rsidRPr="002D71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2D7186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обов’язково потрібно зробити після фарбування дивану  у суспільному місці</w:t>
      </w: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B143F3" w:rsidRPr="00081287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B143F3" w:rsidRPr="00081287" w:rsidRDefault="00B143F3" w:rsidP="00B143F3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B143F3" w:rsidRPr="00081287" w:rsidRDefault="00B143F3" w:rsidP="00B143F3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9E6AE1">
        <w:rPr>
          <w:rFonts w:ascii="Times New Roman" w:hAnsi="Times New Roman" w:cs="Times New Roman"/>
          <w:sz w:val="28"/>
          <w:szCs w:val="28"/>
          <w:lang w:val="uk-UA"/>
        </w:rPr>
        <w:t>при встановленні кілків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Розкажіть як вибрати необхідну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деревену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кілка? 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 якого матеріалу виготовляють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кілки?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Які види опор ви знаєте?</w:t>
      </w: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C19A2" w:rsidRPr="007C19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Виготовлення парникових матів, етикеток.</w:t>
      </w:r>
    </w:p>
    <w:p w:rsidR="002D7186" w:rsidRPr="002D7186" w:rsidRDefault="002D7186" w:rsidP="002D718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виконанні робіт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виготовл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енню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парникових матів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озеленювач повинен: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всі помічені негаразди повідомити майстру і без його вказівки до роботи не приступати;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окропом бути особливо обережним;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використання сапи для очищення стелажів від землі, треба бути впевненим в справності інструменту;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2D7186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7C19A2" w:rsidRPr="007C19A2" w:rsidRDefault="007C19A2" w:rsidP="007C19A2">
      <w:pPr>
        <w:spacing w:after="0"/>
        <w:ind w:left="709" w:hanging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Механізми, пристрої, інструменти і матеріали на робочому місці розміщують так, щоб під час роботи не доводилось робити зайвих рухів. Ручний інструмент, який беруть правою рукою, повинен лежати справа, а той, що беруть лівою рукою — зліва.  Привес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 в робочу готовність необхідні інструменти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виготовлення парникових матів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робочому місці не повинно бути сміття, зайвих матеріалів, які заважатимуть пересуванню робітника. Під час роботи слід лише справними інструментами та механізмами і якісними матеріалами. 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Після закінчення роботи треба прибрати своє робоче місце, вимити і сховати в шафу інструменти, перевірити і вимкнути струм, підведений до електроустаткування, і закрити пускові пристрої на замок.</w:t>
      </w:r>
    </w:p>
    <w:p w:rsidR="002D7186" w:rsidRPr="0064539A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  <w:r w:rsidRPr="002D7186">
        <w:rPr>
          <w:rFonts w:ascii="Calibri" w:eastAsia="Calibri" w:hAnsi="Calibri" w:cs="Times New Roman"/>
          <w:noProof/>
          <w:lang w:val="uk-UA" w:eastAsia="ru-RU"/>
        </w:rPr>
        <w:t xml:space="preserve"> </w:t>
      </w:r>
    </w:p>
    <w:p w:rsidR="0064539A" w:rsidRDefault="0064539A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5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Технологічний процес</w:t>
      </w:r>
      <w:r w:rsidR="003224C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3224CD" w:rsidRPr="007C19A2" w:rsidRDefault="003224CD" w:rsidP="003224CD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Виготовлення парникових матів, етикеток.</w:t>
      </w:r>
    </w:p>
    <w:p w:rsidR="002322CE" w:rsidRPr="002322CE" w:rsidRDefault="002322CE" w:rsidP="002322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Парники –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укриття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парникової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рами),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стінок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20-30 см (короб),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обігрівального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теплом 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 року. Парник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побудувати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городник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обаполи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обігрівання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рештки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Односхилий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заглиблений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парникових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рам, короба, котловану і </w:t>
      </w:r>
      <w:proofErr w:type="spellStart"/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матів</w:t>
      </w:r>
      <w:proofErr w:type="spellEnd"/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1" w:name="post-6131"/>
      <w:bookmarkEnd w:id="1"/>
    </w:p>
    <w:p w:rsidR="002322CE" w:rsidRPr="002322CE" w:rsidRDefault="002322CE" w:rsidP="002322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Парникова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 і ширину 106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поздовжніх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4-4,5 і шириною 5,5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стікання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один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поперечний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брусок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тоншим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сантиметр.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рами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дерев’яні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прогони 4,5 см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3 см шириною. </w:t>
      </w:r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прогонах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пази шириною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сантиметру.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подовжити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рам, деревину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проґрунтовують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рами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0,05 м3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пиломатеріалів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1,5-2 м2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1,5-2 кг замазки і 0,4 кг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Короб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обаполів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дощок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залізобетонних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пасинків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парника 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відведеній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котлован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45-70 см шириною по верху 145-150 см, а по дну - 120-130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2CE" w:rsidRPr="002322CE" w:rsidRDefault="002322CE" w:rsidP="002322CE">
      <w:pPr>
        <w:shd w:val="clear" w:color="auto" w:fill="FFFFFF"/>
        <w:spacing w:before="240" w:after="120" w:line="240" w:lineRule="auto"/>
        <w:ind w:left="1008"/>
        <w:jc w:val="both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32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Короб наземного парника</w:t>
      </w:r>
    </w:p>
    <w:p w:rsid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присадибній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6-12 рам, тому котлован повинен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6,4-12,8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ранніх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см,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напівтеплих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 і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30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Котлован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 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Мати</w:t>
      </w:r>
      <w:proofErr w:type="spellEnd"/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очерету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рогозу. 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Ширина </w:t>
      </w:r>
      <w:proofErr w:type="spellStart"/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115-120 см,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- 180-200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- 3-4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парникову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ранніх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заготовляють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1-1,2 м3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- 0,7-1 м3.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25-30%.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обігрівання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початку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Заготовляти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неподалік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котловану в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1,3-1,5 м, шириною 4-5 м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в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бурта треба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згрібати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потеплінні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перезволожувалося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5-7 до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перебивають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пухко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переміщуючи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як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розігріється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набивати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парники.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котлован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дно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тирсу, солому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утрамбовуючи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розігріте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рамами та матами.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984C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Через 2-3 дні парник перевіряють, і якщо біопаливо осіло, додають свіжий гній до рівня нижніх боків парника.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притрушують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гашеним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вапном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попелом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0,8-1 кг на раму. Землю в парник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засипають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розігріється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умов погоди.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нерівномірно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розігріте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засипають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рівним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18-20 см (0,18-0,25 м3) на раму. При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+20-25°С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висівають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розсаду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швидкому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горінні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 </w:t>
      </w:r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парнику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підвищиться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+35°С, 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вологим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не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знімаючи</w:t>
      </w:r>
      <w:proofErr w:type="spellEnd"/>
    </w:p>
    <w:p w:rsidR="007248BE" w:rsidRPr="002322C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22CE" w:rsidRPr="002322CE" w:rsidRDefault="002322CE" w:rsidP="008B1B98">
      <w:pPr>
        <w:pStyle w:val="HTM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2C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251B7C6" wp14:editId="6403D90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86125" cy="2464435"/>
            <wp:effectExtent l="0" t="0" r="9525" b="0"/>
            <wp:wrapSquare wrapText="bothSides"/>
            <wp:docPr id="1" name="Рисунок 1" descr="солома для м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ома для ма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98" w:rsidRPr="008B1B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Типи соломи для виготовлення матів</w:t>
      </w:r>
      <w:r w:rsidRPr="00232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322CE" w:rsidRPr="002322CE" w:rsidRDefault="008B1B98" w:rsidP="002322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пшенична</w:t>
      </w:r>
      <w:proofErr w:type="spellEnd"/>
      <w:r w:rsidR="002322CE" w:rsidRPr="00232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2CE" w:rsidRPr="002322CE" w:rsidRDefault="008B1B98" w:rsidP="002322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ячменна</w:t>
      </w:r>
      <w:proofErr w:type="spellEnd"/>
      <w:r w:rsidR="002322CE" w:rsidRPr="00232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2CE" w:rsidRPr="002322CE" w:rsidRDefault="008B1B98" w:rsidP="002322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ржана</w:t>
      </w:r>
      <w:proofErr w:type="spellEnd"/>
      <w:r w:rsidR="002322CE" w:rsidRPr="00232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велику роль грає якість соломи. Вона повинна бути свіжою, прибирання повинна здійснюватися у відсутності опадів, і не бути обробленої отрутохімікатами. Габарити мату 90х60х40 сантиметрів. Важить такий мат близько 25-ти кілограм.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Тепличний </w:t>
      </w:r>
      <w:proofErr w:type="spellStart"/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</w:t>
      </w:r>
      <w:proofErr w:type="spellEnd"/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піддають ретельній обробці та дезінфекції. Під мати викопують канави близько 68-ми сантиметрів шириною. Землю вибирають на глибину мату. Відстань між центральними частинами канав становить близько 150-ти сантиметрів.</w:t>
      </w:r>
    </w:p>
    <w:p w:rsid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Солом'яні мати укладають впритул один до одного. Мати потрібно попередньо обробити. До висадки розсади за два-три тижні їх обливають окропом (близько 70 ° С). Цю процедуру виконують два, а то і три дні, поки мати але не наситяться вологою. При поливі матів водою одночасно з цим вносять вапно (100кг на 1,2кг соломи).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Далі вносять добрива мінерального характеру, такі як селітра (аміачна-1,3 кг і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калійная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- 1кг), суперфосфат-1,2кг, сірчанокислий (калій-0,9кг, магній-0,45кг і залізо-0,34кг). </w:t>
      </w:r>
      <w:r w:rsidRPr="00984C5C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Спосіб внесення добрива: • 1-е добу - третя частина аміачної селітри; • 2-е добу - всі компоненти, крім зазначеної селітри; • 3-е добу - залишок селітри.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Температурний режим теплиці в підготовчий період робіт становить 10-12 ° С. У процесі підготовки матів через півтора тижні температура в них досягає 55 ° С, а потім починається поступовий спад. Після досягнення температури в солом'яному мате позначки в 40 ° С його засипають компостом (перегній + торф (1: 1) або торф). Шар компосту 12-ть сантиметрів. Більше товщину робити не можна, це завадить вступу повітря до коріння рослин. Для поліпшення аерації тюки з бічних сторін залишають відкритими.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тільки в мате температура знизилася до позначки в 30 ° С, а </w:t>
      </w:r>
      <w:proofErr w:type="spellStart"/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</w:t>
      </w:r>
      <w:proofErr w:type="spellEnd"/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прогрівся</w:t>
      </w:r>
      <w:proofErr w:type="spellEnd"/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25 ° С висаджують розсаду огірка. Розсада висаджується в один ряд, відстань між рядами близько 160-ти сантиметрів.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Підв'язку потрібно здійснювати до рухомий шпалері, тому що в результаті процесів, що протікають в мате солома осідає.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Єдиним відносним недоліком культивації огірків в матах є їх полив (води потрібно більше, і поливати потрібно частіше). Однак при організації крапельного зрошення не важко організувати процес, як поливу, так і підгодівлі. Підживлення правильно відбуватися на підставі спеціальних (агрохімічних) аналізів.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Температур в мате в районі коренів повинна бути постійною і складати від 22 ° С до 25 ° С.</w:t>
      </w:r>
    </w:p>
    <w:p w:rsidR="007248BE" w:rsidRPr="008B1B98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2322C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4286250" cy="2857500"/>
            <wp:effectExtent l="0" t="0" r="0" b="0"/>
            <wp:wrapSquare wrapText="bothSides"/>
            <wp:docPr id="2" name="Рисунок 2" descr="Выращивание огурца на соломенных матах. Статьи компании «ЭКО ТЕПЛ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ращивание огурца на соломенных матах. Статьи компании «ЭКО ТЕПЛИЦА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B1B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Соломяний</w:t>
      </w:r>
      <w:proofErr w:type="spellEnd"/>
      <w:r w:rsidR="008B1B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мат для вирощування огірків.</w:t>
      </w: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6AE1" w:rsidRDefault="007248BE" w:rsidP="003224CD">
      <w:pPr>
        <w:spacing w:after="0" w:line="240" w:lineRule="auto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E6AE1" w:rsidRPr="009E6AE1" w:rsidRDefault="007248BE" w:rsidP="003224CD">
      <w:pPr>
        <w:pStyle w:val="HTML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color w:val="282828"/>
          <w:sz w:val="21"/>
          <w:szCs w:val="21"/>
        </w:rPr>
        <w:br/>
      </w:r>
    </w:p>
    <w:p w:rsidR="007248BE" w:rsidRPr="009E6AE1" w:rsidRDefault="007248BE" w:rsidP="009E6AE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088" w:rsidRDefault="002D7186" w:rsidP="002D7186">
      <w:pPr>
        <w:textAlignment w:val="baseline"/>
        <w:rPr>
          <w:rFonts w:ascii="Calibri" w:eastAsia="Calibri" w:hAnsi="Calibri" w:cs="Times New Roman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2D7186">
        <w:rPr>
          <w:rFonts w:ascii="Calibri" w:eastAsia="Calibri" w:hAnsi="Calibri" w:cs="Times New Roman"/>
        </w:rPr>
        <w:t xml:space="preserve"> </w:t>
      </w:r>
    </w:p>
    <w:p w:rsidR="002322CE" w:rsidRDefault="00671FBB" w:rsidP="00232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8" w:history="1"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Подробнее: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https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teplitca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kiev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345695-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vyraschivanie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ogurtsa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solomennyh</w:t>
        </w:r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2322CE"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html</w:t>
        </w:r>
        <w:proofErr w:type="spellEnd"/>
      </w:hyperlink>
    </w:p>
    <w:p w:rsidR="002322CE" w:rsidRPr="002322CE" w:rsidRDefault="002322CE" w:rsidP="002322C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22CE" w:rsidRDefault="00671FBB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  <w:hyperlink r:id="rId9" w:history="1">
        <w:r w:rsidR="002322CE" w:rsidRPr="00F30A9E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https://youtu.be/57Z6StSipPI</w:t>
        </w:r>
      </w:hyperlink>
    </w:p>
    <w:p w:rsidR="002322CE" w:rsidRDefault="002322CE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2D7186" w:rsidRDefault="002D7186" w:rsidP="002D7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9E6AE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5E5089">
        <w:rPr>
          <w:rFonts w:ascii="Times New Roman" w:hAnsi="Times New Roman" w:cs="Times New Roman"/>
          <w:sz w:val="28"/>
          <w:szCs w:val="28"/>
          <w:lang w:val="uk-UA"/>
        </w:rPr>
        <w:t>виготовленні матів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як</w:t>
      </w:r>
      <w:r w:rsidR="005E5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типи соломи ви знаєте необхідних для виготовленні матів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E83491" w:rsidRDefault="005E5089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чого потрібні парникові мати</w:t>
      </w:r>
      <w:r w:rsidR="00E83491"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83491" w:rsidRDefault="005E5089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скільки рам краще робити парник</w:t>
      </w:r>
      <w:r w:rsid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2D7186" w:rsidRPr="002D7186" w:rsidRDefault="002D7186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1166D0" w:rsidRPr="002D7186" w:rsidRDefault="001166D0" w:rsidP="002D7186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1A24" w:rsidRPr="00AC1A24" w:rsidRDefault="00AC1A24" w:rsidP="00AC1A24">
      <w:pPr>
        <w:spacing w:after="0" w:line="240" w:lineRule="auto"/>
        <w:ind w:left="-720" w:hanging="720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  <w:lang w:val="uk-UA"/>
        </w:rPr>
      </w:pPr>
      <w:r w:rsidRPr="00AC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Відповіді надсилати 26</w:t>
      </w:r>
      <w:r w:rsidRPr="00AC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.05.20р. з 12.00-13.30  </w:t>
      </w:r>
      <w:proofErr w:type="spellStart"/>
      <w:r w:rsidRPr="00AC1A24">
        <w:rPr>
          <w:rFonts w:ascii="Times New Roman" w:eastAsia="Calibri" w:hAnsi="Times New Roman" w:cs="Times New Roman"/>
          <w:sz w:val="28"/>
          <w:szCs w:val="28"/>
          <w:lang w:val="uk-UA"/>
        </w:rPr>
        <w:t>вайбер</w:t>
      </w:r>
      <w:proofErr w:type="spellEnd"/>
      <w:r w:rsidRPr="00AC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AC1A24">
        <w:rPr>
          <w:rFonts w:ascii="Times New Roman" w:eastAsia="Calibri" w:hAnsi="Times New Roman" w:cs="Times New Roman"/>
          <w:sz w:val="28"/>
          <w:szCs w:val="28"/>
          <w:lang w:val="uk-UA"/>
        </w:rPr>
        <w:t>ел.пошта</w:t>
      </w:r>
      <w:proofErr w:type="spellEnd"/>
      <w:r w:rsidRPr="00AC1A2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Pr="00AC1A2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zelene3004@gmail.com</w:t>
        </w:r>
      </w:hyperlink>
    </w:p>
    <w:p w:rsidR="007E11E3" w:rsidRPr="001166D0" w:rsidRDefault="007E11E3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Default="007E11E3" w:rsidP="005E508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Домашнє завдання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Заготовте  по одному парниковому мату </w:t>
      </w:r>
      <w:r w:rsidR="00AC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 мініатюрі) </w:t>
      </w:r>
      <w:r w:rsidR="005E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різного типу соломи.</w:t>
      </w:r>
    </w:p>
    <w:p w:rsidR="005E5089" w:rsidRPr="002D7186" w:rsidRDefault="005E5089" w:rsidP="005E5089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3647" w:rsidRPr="00AC1A24" w:rsidRDefault="007E11E3" w:rsidP="002D7186">
      <w:r w:rsidRPr="00AC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Майстер виробничого навчання : </w:t>
      </w:r>
      <w:proofErr w:type="spellStart"/>
      <w:r w:rsidR="00AC1A24" w:rsidRPr="00AC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Засядько</w:t>
      </w:r>
      <w:proofErr w:type="spellEnd"/>
      <w:r w:rsidR="00AC1A24" w:rsidRPr="00AC1A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О.Л.</w:t>
      </w:r>
    </w:p>
    <w:sectPr w:rsidR="00023647" w:rsidRPr="00AC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60A"/>
    <w:multiLevelType w:val="multilevel"/>
    <w:tmpl w:val="993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0D287B"/>
    <w:multiLevelType w:val="multilevel"/>
    <w:tmpl w:val="563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073BE"/>
    <w:multiLevelType w:val="hybridMultilevel"/>
    <w:tmpl w:val="806AC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F30B3"/>
    <w:multiLevelType w:val="hybridMultilevel"/>
    <w:tmpl w:val="07B8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B7082"/>
    <w:multiLevelType w:val="multilevel"/>
    <w:tmpl w:val="D39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E2526"/>
    <w:multiLevelType w:val="hybridMultilevel"/>
    <w:tmpl w:val="EEE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60D7F"/>
    <w:multiLevelType w:val="hybridMultilevel"/>
    <w:tmpl w:val="96DA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D"/>
    <w:rsid w:val="00023647"/>
    <w:rsid w:val="001166D0"/>
    <w:rsid w:val="002322CE"/>
    <w:rsid w:val="002D7186"/>
    <w:rsid w:val="003224CD"/>
    <w:rsid w:val="003D4088"/>
    <w:rsid w:val="00557E33"/>
    <w:rsid w:val="005E0840"/>
    <w:rsid w:val="005E5089"/>
    <w:rsid w:val="0064539A"/>
    <w:rsid w:val="00671FBB"/>
    <w:rsid w:val="007248BE"/>
    <w:rsid w:val="007C19A2"/>
    <w:rsid w:val="007E11E3"/>
    <w:rsid w:val="008730A4"/>
    <w:rsid w:val="008B1B98"/>
    <w:rsid w:val="00984C5C"/>
    <w:rsid w:val="009E6AE1"/>
    <w:rsid w:val="00AC1A24"/>
    <w:rsid w:val="00B143F3"/>
    <w:rsid w:val="00CB268D"/>
    <w:rsid w:val="00E83491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459D"/>
  <w15:docId w15:val="{E9207460-6D52-4E17-86CD-87BC1A23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plitca.kiev.ua/a345695-vyraschivanie-ogurtsa-solomenny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zelene3004@gmail.com" TargetMode="External"/><Relationship Id="rId10" Type="http://schemas.openxmlformats.org/officeDocument/2006/relationships/hyperlink" Target="mailto:zelene300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57Z6StSip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МАСТЕРСКАЯ</cp:lastModifiedBy>
  <cp:revision>11</cp:revision>
  <dcterms:created xsi:type="dcterms:W3CDTF">2020-06-08T12:11:00Z</dcterms:created>
  <dcterms:modified xsi:type="dcterms:W3CDTF">2020-06-30T05:08:00Z</dcterms:modified>
</cp:coreProperties>
</file>