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E1" w:rsidRPr="00757728" w:rsidRDefault="002831E1" w:rsidP="00757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lang w:val="uk-UA"/>
        </w:rPr>
        <w:t xml:space="preserve">Дата </w:t>
      </w:r>
      <w:r w:rsidRPr="00757728">
        <w:rPr>
          <w:rFonts w:ascii="Times New Roman" w:hAnsi="Times New Roman"/>
          <w:b/>
          <w:sz w:val="28"/>
          <w:szCs w:val="28"/>
          <w:u w:val="single"/>
          <w:lang w:val="uk-UA"/>
        </w:rPr>
        <w:t>3.06.2020</w:t>
      </w:r>
    </w:p>
    <w:p w:rsidR="002831E1" w:rsidRPr="00757728" w:rsidRDefault="002831E1" w:rsidP="00757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lang w:val="uk-UA"/>
        </w:rPr>
        <w:t>Група: Е-81</w:t>
      </w:r>
    </w:p>
    <w:p w:rsidR="002831E1" w:rsidRPr="00757728" w:rsidRDefault="002831E1" w:rsidP="00757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lang w:val="uk-UA"/>
        </w:rPr>
        <w:t>Майстер в/н Карафєтов В.І.</w:t>
      </w:r>
    </w:p>
    <w:p w:rsidR="002831E1" w:rsidRPr="00757728" w:rsidRDefault="002831E1" w:rsidP="0075772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757728">
        <w:rPr>
          <w:rFonts w:ascii="Times New Roman" w:hAnsi="Times New Roman"/>
          <w:b/>
          <w:sz w:val="28"/>
          <w:szCs w:val="28"/>
          <w:lang w:val="uk-UA"/>
        </w:rPr>
        <w:t xml:space="preserve">Контакти: </w:t>
      </w:r>
      <w:r w:rsidRPr="0075772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Viber</w:t>
      </w:r>
      <w:r w:rsidRPr="0075772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та </w:t>
      </w:r>
      <w:r w:rsidRPr="0075772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Telegram</w:t>
      </w:r>
      <w:r w:rsidRPr="0075772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тел: 0679529308</w:t>
      </w:r>
    </w:p>
    <w:p w:rsidR="002831E1" w:rsidRPr="00757728" w:rsidRDefault="002831E1" w:rsidP="0075772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</w:p>
    <w:p w:rsidR="002831E1" w:rsidRPr="00757728" w:rsidRDefault="002831E1" w:rsidP="007577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lang w:val="uk-UA"/>
        </w:rPr>
        <w:t>Урок № 18</w:t>
      </w:r>
    </w:p>
    <w:p w:rsidR="002831E1" w:rsidRPr="00757728" w:rsidRDefault="002831E1" w:rsidP="0075772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831E1" w:rsidRPr="00757728" w:rsidRDefault="002831E1" w:rsidP="0075772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Тема програми Т-2: </w:t>
      </w:r>
      <w:r w:rsidRPr="00757728">
        <w:rPr>
          <w:rFonts w:ascii="Times New Roman" w:hAnsi="Times New Roman"/>
          <w:bCs/>
          <w:spacing w:val="7"/>
          <w:sz w:val="28"/>
          <w:szCs w:val="28"/>
        </w:rPr>
        <w:t>Самостійне виконання робіт електромонта</w:t>
      </w:r>
      <w:r w:rsidRPr="00757728">
        <w:rPr>
          <w:rFonts w:ascii="Times New Roman" w:hAnsi="Times New Roman"/>
          <w:bCs/>
          <w:spacing w:val="7"/>
          <w:sz w:val="28"/>
          <w:szCs w:val="28"/>
          <w:lang w:val="uk-UA"/>
        </w:rPr>
        <w:t>ж</w:t>
      </w:r>
      <w:r w:rsidRPr="00757728">
        <w:rPr>
          <w:rFonts w:ascii="Times New Roman" w:hAnsi="Times New Roman"/>
          <w:bCs/>
          <w:spacing w:val="7"/>
          <w:sz w:val="28"/>
          <w:szCs w:val="28"/>
        </w:rPr>
        <w:t>ника з освітлення та освітлювальних мереж 4 розряду</w:t>
      </w:r>
    </w:p>
    <w:p w:rsidR="00757728" w:rsidRPr="00757728" w:rsidRDefault="002831E1" w:rsidP="00757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u w:val="single"/>
          <w:lang w:val="uk-UA"/>
        </w:rPr>
        <w:t>Тема уроку:</w:t>
      </w:r>
      <w:r w:rsidRPr="007577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7728" w:rsidRPr="00757728">
        <w:rPr>
          <w:rFonts w:ascii="Times New Roman" w:hAnsi="Times New Roman"/>
          <w:sz w:val="28"/>
          <w:szCs w:val="28"/>
        </w:rPr>
        <w:t xml:space="preserve">Прокладання кабелів освітлювальних проводів. </w:t>
      </w:r>
    </w:p>
    <w:p w:rsidR="002831E1" w:rsidRPr="00757728" w:rsidRDefault="002831E1" w:rsidP="0075772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u w:val="single"/>
          <w:lang w:val="uk-UA"/>
        </w:rPr>
        <w:t>Мета уроку</w:t>
      </w:r>
      <w:r w:rsidRPr="00757728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757728" w:rsidRPr="00757728" w:rsidRDefault="00757728" w:rsidP="0075772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757728">
        <w:rPr>
          <w:rFonts w:ascii="Times New Roman" w:eastAsiaTheme="minorHAnsi" w:hAnsi="Times New Roman"/>
          <w:b/>
          <w:i/>
          <w:sz w:val="28"/>
          <w:szCs w:val="28"/>
        </w:rPr>
        <w:t>НАВЧАЛЬНА:</w:t>
      </w:r>
      <w:r w:rsidRPr="00757728">
        <w:rPr>
          <w:rFonts w:ascii="Times New Roman" w:eastAsiaTheme="minorHAnsi" w:hAnsi="Times New Roman"/>
          <w:sz w:val="28"/>
          <w:szCs w:val="28"/>
        </w:rPr>
        <w:t xml:space="preserve">  Навчити  учнів </w:t>
      </w:r>
      <w:r w:rsidRPr="00757728">
        <w:rPr>
          <w:rFonts w:ascii="Times New Roman" w:hAnsi="Times New Roman"/>
          <w:sz w:val="28"/>
          <w:szCs w:val="28"/>
          <w:lang w:val="uk-UA"/>
        </w:rPr>
        <w:t>п</w:t>
      </w:r>
      <w:r w:rsidRPr="00757728">
        <w:rPr>
          <w:rFonts w:ascii="Times New Roman" w:hAnsi="Times New Roman"/>
          <w:sz w:val="28"/>
          <w:szCs w:val="28"/>
        </w:rPr>
        <w:t>рокладанн</w:t>
      </w:r>
      <w:r w:rsidRPr="00757728">
        <w:rPr>
          <w:rFonts w:ascii="Times New Roman" w:hAnsi="Times New Roman"/>
          <w:sz w:val="28"/>
          <w:szCs w:val="28"/>
          <w:lang w:val="uk-UA"/>
        </w:rPr>
        <w:t>ю</w:t>
      </w:r>
      <w:r w:rsidRPr="00757728">
        <w:rPr>
          <w:rFonts w:ascii="Times New Roman" w:hAnsi="Times New Roman"/>
          <w:sz w:val="28"/>
          <w:szCs w:val="28"/>
        </w:rPr>
        <w:t xml:space="preserve"> кабелів освітлювальних проводі</w:t>
      </w:r>
      <w:proofErr w:type="gramStart"/>
      <w:r w:rsidRPr="00757728">
        <w:rPr>
          <w:rFonts w:ascii="Times New Roman" w:hAnsi="Times New Roman"/>
          <w:sz w:val="28"/>
          <w:szCs w:val="28"/>
        </w:rPr>
        <w:t>в</w:t>
      </w:r>
      <w:proofErr w:type="gramEnd"/>
      <w:r w:rsidRPr="00757728">
        <w:rPr>
          <w:rFonts w:ascii="Times New Roman" w:hAnsi="Times New Roman"/>
          <w:sz w:val="28"/>
          <w:szCs w:val="28"/>
        </w:rPr>
        <w:t>.</w:t>
      </w:r>
    </w:p>
    <w:p w:rsidR="00757728" w:rsidRPr="00757728" w:rsidRDefault="00757728" w:rsidP="00757728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757728">
        <w:rPr>
          <w:rFonts w:ascii="Times New Roman" w:eastAsiaTheme="minorHAnsi" w:hAnsi="Times New Roman"/>
          <w:b/>
          <w:i/>
          <w:sz w:val="28"/>
          <w:szCs w:val="28"/>
        </w:rPr>
        <w:t>РОЗВИВАЮЧА</w:t>
      </w:r>
      <w:r w:rsidRPr="00757728">
        <w:rPr>
          <w:rFonts w:ascii="Times New Roman" w:eastAsiaTheme="minorHAnsi" w:hAnsi="Times New Roman"/>
          <w:b/>
          <w:sz w:val="28"/>
          <w:szCs w:val="28"/>
        </w:rPr>
        <w:t>:</w:t>
      </w:r>
      <w:r w:rsidRPr="00757728">
        <w:rPr>
          <w:rFonts w:ascii="Times New Roman" w:eastAsiaTheme="minorHAnsi" w:hAnsi="Times New Roman"/>
          <w:sz w:val="28"/>
          <w:szCs w:val="28"/>
        </w:rPr>
        <w:t xml:space="preserve">  Розвивати  раціональне  мислення  та  творчість</w:t>
      </w:r>
      <w:r w:rsidRPr="00757728">
        <w:rPr>
          <w:rFonts w:ascii="Times New Roman" w:eastAsiaTheme="minorHAnsi" w:hAnsi="Times New Roman"/>
          <w:sz w:val="28"/>
          <w:szCs w:val="28"/>
          <w:lang w:val="uk-UA"/>
        </w:rPr>
        <w:t xml:space="preserve"> при </w:t>
      </w:r>
      <w:r w:rsidRPr="00757728">
        <w:rPr>
          <w:rFonts w:ascii="Times New Roman" w:hAnsi="Times New Roman"/>
          <w:sz w:val="28"/>
          <w:szCs w:val="28"/>
          <w:lang w:val="uk-UA"/>
        </w:rPr>
        <w:t>п</w:t>
      </w:r>
      <w:r w:rsidRPr="00757728">
        <w:rPr>
          <w:rFonts w:ascii="Times New Roman" w:hAnsi="Times New Roman"/>
          <w:sz w:val="28"/>
          <w:szCs w:val="28"/>
        </w:rPr>
        <w:t>рокладанн</w:t>
      </w:r>
      <w:r w:rsidRPr="00757728">
        <w:rPr>
          <w:rFonts w:ascii="Times New Roman" w:hAnsi="Times New Roman"/>
          <w:sz w:val="28"/>
          <w:szCs w:val="28"/>
          <w:lang w:val="uk-UA"/>
        </w:rPr>
        <w:t>і</w:t>
      </w:r>
      <w:r w:rsidRPr="00757728">
        <w:rPr>
          <w:rFonts w:ascii="Times New Roman" w:hAnsi="Times New Roman"/>
          <w:sz w:val="28"/>
          <w:szCs w:val="28"/>
        </w:rPr>
        <w:t xml:space="preserve"> кабелів освітлювальних проводі</w:t>
      </w:r>
      <w:proofErr w:type="gramStart"/>
      <w:r w:rsidRPr="00757728">
        <w:rPr>
          <w:rFonts w:ascii="Times New Roman" w:hAnsi="Times New Roman"/>
          <w:sz w:val="28"/>
          <w:szCs w:val="28"/>
        </w:rPr>
        <w:t>в</w:t>
      </w:r>
      <w:proofErr w:type="gramEnd"/>
      <w:r w:rsidRPr="00757728">
        <w:rPr>
          <w:rFonts w:ascii="Times New Roman" w:hAnsi="Times New Roman"/>
          <w:sz w:val="28"/>
          <w:szCs w:val="28"/>
        </w:rPr>
        <w:t>.</w:t>
      </w:r>
    </w:p>
    <w:p w:rsidR="00757728" w:rsidRPr="00757728" w:rsidRDefault="00757728" w:rsidP="00757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7728">
        <w:rPr>
          <w:rFonts w:ascii="Times New Roman" w:eastAsiaTheme="minorHAnsi" w:hAnsi="Times New Roman"/>
          <w:b/>
          <w:i/>
          <w:sz w:val="28"/>
          <w:szCs w:val="28"/>
        </w:rPr>
        <w:t>ВИХОВНА:</w:t>
      </w:r>
      <w:r w:rsidRPr="00757728">
        <w:rPr>
          <w:rFonts w:ascii="Times New Roman" w:eastAsiaTheme="minorHAnsi" w:hAnsi="Times New Roman"/>
          <w:sz w:val="28"/>
          <w:szCs w:val="28"/>
        </w:rPr>
        <w:t xml:space="preserve">  Виховувати  старанність,  відповідальність при  </w:t>
      </w:r>
      <w:r w:rsidRPr="00757728">
        <w:rPr>
          <w:rFonts w:ascii="Times New Roman" w:hAnsi="Times New Roman"/>
          <w:sz w:val="28"/>
          <w:szCs w:val="28"/>
          <w:lang w:val="uk-UA"/>
        </w:rPr>
        <w:t>п</w:t>
      </w:r>
      <w:r w:rsidRPr="00757728">
        <w:rPr>
          <w:rFonts w:ascii="Times New Roman" w:hAnsi="Times New Roman"/>
          <w:sz w:val="28"/>
          <w:szCs w:val="28"/>
        </w:rPr>
        <w:t>рокладанн</w:t>
      </w:r>
      <w:r w:rsidRPr="00757728">
        <w:rPr>
          <w:rFonts w:ascii="Times New Roman" w:hAnsi="Times New Roman"/>
          <w:sz w:val="28"/>
          <w:szCs w:val="28"/>
          <w:lang w:val="uk-UA"/>
        </w:rPr>
        <w:t>і</w:t>
      </w:r>
      <w:r w:rsidRPr="00757728">
        <w:rPr>
          <w:rFonts w:ascii="Times New Roman" w:hAnsi="Times New Roman"/>
          <w:sz w:val="28"/>
          <w:szCs w:val="28"/>
        </w:rPr>
        <w:t xml:space="preserve"> кабелів освітлювальних проводі</w:t>
      </w:r>
      <w:proofErr w:type="gramStart"/>
      <w:r w:rsidRPr="00757728">
        <w:rPr>
          <w:rFonts w:ascii="Times New Roman" w:hAnsi="Times New Roman"/>
          <w:sz w:val="28"/>
          <w:szCs w:val="28"/>
        </w:rPr>
        <w:t>в</w:t>
      </w:r>
      <w:proofErr w:type="gramEnd"/>
      <w:r w:rsidRPr="00757728">
        <w:rPr>
          <w:rFonts w:ascii="Times New Roman" w:hAnsi="Times New Roman"/>
          <w:sz w:val="28"/>
          <w:szCs w:val="28"/>
        </w:rPr>
        <w:t>.</w:t>
      </w:r>
    </w:p>
    <w:p w:rsidR="002831E1" w:rsidRPr="00757728" w:rsidRDefault="002831E1" w:rsidP="00757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7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7728">
        <w:rPr>
          <w:rFonts w:ascii="Times New Roman" w:hAnsi="Times New Roman"/>
          <w:b/>
          <w:sz w:val="28"/>
          <w:szCs w:val="28"/>
          <w:u w:val="single"/>
          <w:lang w:val="uk-UA"/>
        </w:rPr>
        <w:t>Дидактичний матеріал</w:t>
      </w:r>
      <w:r w:rsidRPr="00757728">
        <w:rPr>
          <w:rFonts w:ascii="Times New Roman" w:hAnsi="Times New Roman"/>
          <w:sz w:val="28"/>
          <w:szCs w:val="28"/>
          <w:lang w:val="uk-UA"/>
        </w:rPr>
        <w:t xml:space="preserve">: опорний конспект, 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відео урок + посилання </w:t>
      </w:r>
    </w:p>
    <w:p w:rsidR="002831E1" w:rsidRPr="00757728" w:rsidRDefault="002831E1" w:rsidP="007577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831E1" w:rsidRPr="00757728" w:rsidRDefault="002831E1" w:rsidP="00757728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2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Структура уроку:</w:t>
      </w:r>
    </w:p>
    <w:p w:rsidR="002831E1" w:rsidRPr="00757728" w:rsidRDefault="002831E1" w:rsidP="00757728">
      <w:pPr>
        <w:pStyle w:val="a3"/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Повторення пройденого матеріалу з теми: </w:t>
      </w:r>
      <w:r w:rsidRPr="00D43F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D43F30" w:rsidRPr="00D43F30">
        <w:rPr>
          <w:rFonts w:ascii="Times New Roman" w:hAnsi="Times New Roman" w:cs="Times New Roman"/>
          <w:b/>
          <w:sz w:val="28"/>
          <w:szCs w:val="28"/>
          <w:lang w:val="uk-UA"/>
        </w:rPr>
        <w:t>Установлення прожекторів, сигнальних приладів та апаратів.</w:t>
      </w:r>
      <w:r w:rsidRPr="00D43F30">
        <w:rPr>
          <w:rFonts w:ascii="Times New Roman" w:hAnsi="Times New Roman" w:cs="Times New Roman"/>
          <w:b/>
          <w:sz w:val="28"/>
          <w:szCs w:val="28"/>
        </w:rPr>
        <w:t>»</w:t>
      </w:r>
      <w:r w:rsidRPr="00757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 ( учні надають, письмово, відповіді на поставлені запитання)</w:t>
      </w:r>
    </w:p>
    <w:p w:rsidR="00D43F30" w:rsidRPr="00D43F30" w:rsidRDefault="00D43F30" w:rsidP="00D43F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3F30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D43F3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Як устанавлюється прожектор?</w:t>
      </w:r>
    </w:p>
    <w:p w:rsidR="00D43F30" w:rsidRPr="00D43F30" w:rsidRDefault="00D43F30" w:rsidP="00D43F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3F30"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D43F3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Опишіть перевати та недоліки підключення прожекторів?</w:t>
      </w:r>
    </w:p>
    <w:p w:rsidR="002831E1" w:rsidRPr="00757728" w:rsidRDefault="00D43F30" w:rsidP="00D43F3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D43F30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Pr="00D43F3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Опишіть технологічний процес установленні сигнальних приладів та апаратів?</w:t>
      </w:r>
      <w:bookmarkStart w:id="0" w:name="_GoBack"/>
      <w:bookmarkEnd w:id="0"/>
    </w:p>
    <w:p w:rsidR="002831E1" w:rsidRPr="00757728" w:rsidRDefault="002831E1" w:rsidP="007577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2.П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яснення нового матеріалу    9.30 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- 1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3.00</w:t>
      </w:r>
    </w:p>
    <w:p w:rsidR="002831E1" w:rsidRPr="00757728" w:rsidRDefault="002831E1" w:rsidP="0075772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7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Інструктаж з ОП та БЖД  </w:t>
      </w:r>
    </w:p>
    <w:p w:rsidR="002831E1" w:rsidRPr="00757728" w:rsidRDefault="002831E1" w:rsidP="00757728">
      <w:pPr>
        <w:spacing w:after="0" w:line="240" w:lineRule="auto"/>
        <w:ind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Електромонтажник повинен </w:t>
      </w:r>
    </w:p>
    <w:p w:rsidR="002831E1" w:rsidRPr="00757728" w:rsidRDefault="002831E1" w:rsidP="007577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7728">
        <w:rPr>
          <w:rFonts w:ascii="Times New Roman" w:hAnsi="Times New Roman"/>
          <w:sz w:val="28"/>
          <w:szCs w:val="28"/>
          <w:lang w:val="uk-UA"/>
        </w:rPr>
        <w:t>Одягти спецодяг.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757728">
        <w:rPr>
          <w:rFonts w:ascii="Times New Roman" w:hAnsi="Times New Roman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2831E1" w:rsidRPr="00757728" w:rsidRDefault="002831E1" w:rsidP="007577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7728">
        <w:rPr>
          <w:rFonts w:ascii="Times New Roman" w:hAnsi="Times New Roman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2831E1" w:rsidRPr="00757728" w:rsidRDefault="002831E1" w:rsidP="007577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57728">
        <w:rPr>
          <w:rFonts w:ascii="Times New Roman" w:hAnsi="Times New Roman"/>
          <w:sz w:val="28"/>
          <w:szCs w:val="28"/>
          <w:lang w:val="uk-UA"/>
        </w:rPr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 Під час монтажу тросових проводок </w:t>
      </w:r>
      <w:r w:rsidRPr="00757728">
        <w:rPr>
          <w:rFonts w:ascii="Times New Roman" w:hAnsi="Times New Roman"/>
          <w:sz w:val="28"/>
          <w:szCs w:val="28"/>
          <w:lang w:val="uk-UA"/>
        </w:rPr>
        <w:lastRenderedPageBreak/>
        <w:t>їх остаточний натяг слід виконувати із застосуванням спеціальних натягувальних пристроїв та тільки після встановлення проміжних підвісок. Вмикати в мережу електроінструмент, прилади освітлення та інші струмоприймачі дозволяється тільки за допомогою спеціальних пускових (вмикаючих) апаратів та приладів (магнітні пускачі, рубильники та інше).</w:t>
      </w:r>
      <w:r w:rsidRPr="0075772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</w:p>
    <w:p w:rsidR="002831E1" w:rsidRPr="00757728" w:rsidRDefault="002831E1" w:rsidP="007577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57728">
        <w:rPr>
          <w:rFonts w:ascii="Times New Roman" w:eastAsia="Times New Roman" w:hAnsi="Times New Roman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757728">
        <w:rPr>
          <w:rFonts w:ascii="Times New Roman" w:eastAsia="Times New Roman" w:hAnsi="Times New Roman"/>
          <w:sz w:val="28"/>
          <w:szCs w:val="28"/>
          <w:lang w:val="uk-UA" w:eastAsia="ar-SA"/>
        </w:rPr>
        <w:softHyphen/>
        <w:t>хисту скласти у відведене для них місце. Зняти спецодяг, спецвзуття, помити руки, обличчя з милом, при можливості, прийняти душ. Доповісти майстру про всі недоліки, які мали місце під час роботи.</w:t>
      </w:r>
    </w:p>
    <w:p w:rsidR="002831E1" w:rsidRPr="00757728" w:rsidRDefault="002831E1" w:rsidP="00757728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77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0A1BCF" wp14:editId="60D9A126">
            <wp:extent cx="3072258" cy="1331336"/>
            <wp:effectExtent l="0" t="0" r="0" b="254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9"/>
                    <a:stretch/>
                  </pic:blipFill>
                  <pic:spPr bwMode="auto">
                    <a:xfrm>
                      <a:off x="0" y="0"/>
                      <a:ext cx="3076246" cy="13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1E1" w:rsidRPr="00757728" w:rsidRDefault="002831E1" w:rsidP="00757728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831E1" w:rsidRPr="00757728" w:rsidRDefault="002831E1" w:rsidP="00757728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577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 робочого місця</w:t>
      </w:r>
    </w:p>
    <w:p w:rsidR="002831E1" w:rsidRPr="00757728" w:rsidRDefault="002831E1" w:rsidP="00757728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2831E1" w:rsidRPr="00757728" w:rsidRDefault="002831E1" w:rsidP="00757728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обоче місце - це частина простору, пристосована для виконання </w:t>
      </w:r>
      <w:r w:rsidRPr="007577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учнем</w:t>
      </w:r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 свого виробничого завдання. Робоче місце, як правило, оснащенне основним і допоміжним обладнанням ( </w:t>
      </w:r>
      <w:r w:rsidRPr="007577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лещати</w:t>
      </w:r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), технологічної ( інструмент, пристосування, контрольно </w:t>
      </w:r>
      <w:proofErr w:type="gramStart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>-в</w:t>
      </w:r>
      <w:proofErr w:type="gramEnd"/>
      <w:r w:rsidRPr="00757728">
        <w:rPr>
          <w:rFonts w:ascii="Times New Roman" w:hAnsi="Times New Roman"/>
          <w:sz w:val="28"/>
          <w:szCs w:val="28"/>
          <w:shd w:val="clear" w:color="auto" w:fill="FFFFFF"/>
        </w:rPr>
        <w:t xml:space="preserve">имірювальні прилади) оснащеням. </w:t>
      </w:r>
    </w:p>
    <w:p w:rsidR="002831E1" w:rsidRPr="00757728" w:rsidRDefault="002831E1" w:rsidP="00757728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7577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</w:p>
    <w:p w:rsidR="002831E1" w:rsidRPr="00757728" w:rsidRDefault="002831E1" w:rsidP="00757728">
      <w:pPr>
        <w:pStyle w:val="a3"/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2831E1" w:rsidRPr="00757728" w:rsidRDefault="002831E1" w:rsidP="00757728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2831E1" w:rsidRPr="00757728" w:rsidRDefault="002831E1" w:rsidP="00757728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2831E1" w:rsidRPr="00757728" w:rsidRDefault="002831E1" w:rsidP="00757728">
      <w:pPr>
        <w:spacing w:after="0" w:line="240" w:lineRule="auto"/>
        <w:ind w:firstLine="851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081D8D" wp14:editId="0A626F89">
            <wp:extent cx="2376781" cy="1584438"/>
            <wp:effectExtent l="0" t="0" r="5080" b="0"/>
            <wp:docPr id="3" name="Рисунок 3" descr="https://s00.yaplakal.com/pics/pics_preview/8/9/4/174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0.yaplakal.com/pics/pics_preview/8/9/4/1749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224" cy="15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E1" w:rsidRPr="00757728" w:rsidRDefault="002831E1" w:rsidP="00757728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577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Переріз жил кабелів і проводів силових і освітлювальних кіл повинен бути не менше 1,5 мм</w:t>
      </w:r>
      <w:r w:rsidRPr="00757728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для мідних жил і 2,5 мм</w:t>
      </w:r>
      <w:r w:rsidRPr="00757728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- для алюмінієвих; вторинних кіл - не менше 1 мм</w:t>
      </w:r>
      <w:r w:rsidRPr="00757728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для мідних жил і 2,5 мм</w:t>
      </w:r>
      <w:r w:rsidRPr="00757728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для алюмінієвих. Для вторинних кіл можуть застосовуватися мідні жили перерізом менше 1 мм</w:t>
      </w:r>
      <w:r w:rsidRPr="00757728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, якщо ввідні пристрої і контактні затискачі апаратів, що встановлені у вибухонебезпечній зоні, розраховані на приєднання таких провідників.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 вибухонебезпечних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зонах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будь-якого класу можуть застосовуватися: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а) проводи з гумовою та полівінілхлоридною ізоляцією;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б) кабелі з гумовою, полівінілхлоридною та паперовою ізоляцією в гумовій, полівінілхлоридній та металевій оболонках.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Забороняється застосування кабелів з алюмінієвою оболонкою у вибухонебезпечних зонах класів 0, 1, 2.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Забороняється застосування проводів і кабелів з поліетиленовою ізоляцією або оболонкою у вибухонебезпечних зонах будь-якого класу.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Кабелі, які прокладаються відкрито у вибухонебезпечних зонах, не повинні поширювати горіння відповідно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 12176 (розділи 2 і 3).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У вибухонебезпечних зонах будь-якого класу не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допускається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застосування неізольованих проводів (виняток - проводи для заземлення).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Ізольовані проводи без оболонок можуть бути застосовані тільки усередині розподільних пристроїв, оболонок апаратів (див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ункт 4.8.11).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ідники відгалужень до електродвигунів з короткозамкненим ротором повинні мати тривало допустимий струм не менше 125 % номінального струму електродвигуна (див. пункт 4.10.2).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 мережах напругою до 1000 В з заземленою нейтраллю переріз жил кабелів або проводів, що використовуються як нульові робочі N або як нульові захисні PE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ідники, слід приймати однаковим з фазним.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Допускається застосовувати кабелі зі зменшеним перерізом жили, яка використовується як PE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ідник, у разі підтвердження допустимого значення напруги дотику за вимогами ГОСТ 12.1.038.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Нульові робочі або нульові захисні відповідно N і PE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ідники (виконані окремою жилою кабеля або проводу) повинні мати ізоляцію, рівноцінну ізоляції фазних провідників.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4.8.9. Гнучкий струмопровід напругою до 1000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у вибухонебезпечних зонах будь-якого класу слід виконувати гнучким (який призначений для приєднання до пересувного електрообладнання) кабелем із мідними жилами.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 цих випадках для вибухонебезпечних зон класів 1 і 2 кабелі повинні бути броньованими, у захисному шланзі або в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герметичному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металорукаві.</w:t>
      </w:r>
    </w:p>
    <w:p w:rsidR="00757728" w:rsidRPr="00757728" w:rsidRDefault="00757728" w:rsidP="007577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Прокладання проводів і кабелі</w:t>
      </w:r>
      <w:proofErr w:type="gramStart"/>
      <w:r w:rsidRPr="0075772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</w:t>
      </w:r>
      <w:proofErr w:type="gramEnd"/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У випадках, не обумовлених вимогами цього розділу, прокладання кабелів і проводів слід виконувати відповідно до глави 2.1 ПУЭ.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Способи прокладання кабелі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, які дозволяються для вибухонебезпечних зон, зазначені в таблиці 4.12.</w:t>
      </w:r>
    </w:p>
    <w:p w:rsid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Таблиця 4.12. Допустимі способи проклада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ння кабелів у вибухонебезпечних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зонах</w:t>
      </w:r>
    </w:p>
    <w:p w:rsidR="008A06E2" w:rsidRDefault="008A06E2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1125" w:type="dxa"/>
        <w:tblInd w:w="-112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643"/>
        <w:gridCol w:w="2596"/>
        <w:gridCol w:w="1247"/>
        <w:gridCol w:w="649"/>
        <w:gridCol w:w="1052"/>
        <w:gridCol w:w="68"/>
      </w:tblGrid>
      <w:tr w:rsidR="008A06E2" w:rsidRPr="008A06E2" w:rsidTr="00410D8D">
        <w:trPr>
          <w:gridAfter w:val="1"/>
          <w:wAfter w:w="68" w:type="dxa"/>
        </w:trPr>
        <w:tc>
          <w:tcPr>
            <w:tcW w:w="87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N</w:t>
            </w: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43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Спосіб прокладання кабелів</w:t>
            </w:r>
          </w:p>
        </w:tc>
        <w:tc>
          <w:tcPr>
            <w:tcW w:w="4492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 вибухонебезпечної зони, у якій </w:t>
            </w:r>
            <w:proofErr w:type="gramStart"/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допускається</w:t>
            </w:r>
            <w:proofErr w:type="gramEnd"/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прокладати кабель</w:t>
            </w:r>
          </w:p>
        </w:tc>
        <w:tc>
          <w:tcPr>
            <w:tcW w:w="1052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</w:p>
        </w:tc>
      </w:tr>
      <w:tr w:rsidR="008A06E2" w:rsidRPr="008A06E2" w:rsidTr="00410D8D">
        <w:trPr>
          <w:gridAfter w:val="1"/>
          <w:wAfter w:w="68" w:type="dxa"/>
        </w:trPr>
        <w:tc>
          <w:tcPr>
            <w:tcW w:w="870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броньований</w:t>
            </w:r>
          </w:p>
        </w:tc>
        <w:tc>
          <w:tcPr>
            <w:tcW w:w="1896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неброньований</w:t>
            </w:r>
          </w:p>
        </w:tc>
        <w:tc>
          <w:tcPr>
            <w:tcW w:w="1052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6E2" w:rsidRPr="008A06E2" w:rsidTr="00410D8D">
        <w:trPr>
          <w:gridAfter w:val="1"/>
          <w:wAfter w:w="68" w:type="dxa"/>
        </w:trPr>
        <w:tc>
          <w:tcPr>
            <w:tcW w:w="11057" w:type="dxa"/>
            <w:gridSpan w:val="6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Вибухонебезпечні установки </w:t>
            </w:r>
            <w:proofErr w:type="gramStart"/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приміщеннях</w:t>
            </w:r>
          </w:p>
        </w:tc>
      </w:tr>
      <w:tr w:rsidR="008A06E2" w:rsidRPr="008A06E2" w:rsidTr="008A06E2">
        <w:trPr>
          <w:gridAfter w:val="1"/>
          <w:wAfter w:w="68" w:type="dxa"/>
        </w:trPr>
        <w:tc>
          <w:tcPr>
            <w:tcW w:w="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122"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Відкритий:</w:t>
            </w: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кабельних конструкціях, лотках, тросах, вздовж будівельних конструкцій тощо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0*, 1, 2, 20*, 21</w:t>
            </w: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2**, 22</w:t>
            </w:r>
          </w:p>
        </w:tc>
        <w:tc>
          <w:tcPr>
            <w:tcW w:w="170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6E2" w:rsidRPr="008A06E2" w:rsidTr="008A06E2">
        <w:trPr>
          <w:gridAfter w:val="1"/>
          <w:wAfter w:w="68" w:type="dxa"/>
        </w:trPr>
        <w:tc>
          <w:tcPr>
            <w:tcW w:w="87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122"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коробах: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6E2" w:rsidRPr="008A06E2" w:rsidTr="008A06E2">
        <w:trPr>
          <w:gridAfter w:val="1"/>
          <w:wAfter w:w="68" w:type="dxa"/>
        </w:trPr>
        <w:tc>
          <w:tcPr>
            <w:tcW w:w="870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122"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перфорованих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0*, 1, 2, 20*</w:t>
            </w: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170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6E2" w:rsidRPr="008A06E2" w:rsidTr="008A06E2">
        <w:trPr>
          <w:gridAfter w:val="1"/>
          <w:wAfter w:w="68" w:type="dxa"/>
        </w:trPr>
        <w:tc>
          <w:tcPr>
            <w:tcW w:w="870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122"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неперфорованих (суцільних)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2, 22</w:t>
            </w:r>
          </w:p>
        </w:tc>
        <w:tc>
          <w:tcPr>
            <w:tcW w:w="170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6E2" w:rsidRPr="008A06E2" w:rsidTr="008A06E2">
        <w:trPr>
          <w:gridAfter w:val="1"/>
          <w:wAfter w:w="68" w:type="dxa"/>
        </w:trPr>
        <w:tc>
          <w:tcPr>
            <w:tcW w:w="87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122"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каналах: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14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Див. 4.8.25</w:t>
            </w:r>
          </w:p>
        </w:tc>
      </w:tr>
      <w:tr w:rsidR="008A06E2" w:rsidRPr="008A06E2" w:rsidTr="008A06E2">
        <w:trPr>
          <w:gridAfter w:val="1"/>
          <w:wAfter w:w="68" w:type="dxa"/>
        </w:trPr>
        <w:tc>
          <w:tcPr>
            <w:tcW w:w="870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264" w:right="-26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засипаних </w:t>
            </w:r>
            <w:proofErr w:type="gramStart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іском, грунтом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14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легких газах</w:t>
            </w:r>
          </w:p>
        </w:tc>
      </w:tr>
      <w:tr w:rsidR="008A06E2" w:rsidRPr="008A06E2" w:rsidTr="008A06E2">
        <w:trPr>
          <w:gridAfter w:val="1"/>
          <w:wAfter w:w="68" w:type="dxa"/>
        </w:trPr>
        <w:tc>
          <w:tcPr>
            <w:tcW w:w="870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264" w:right="-26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засипаних </w:t>
            </w:r>
            <w:proofErr w:type="gramStart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іском, грунтом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14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важких газах і парах</w:t>
            </w:r>
          </w:p>
        </w:tc>
      </w:tr>
      <w:tr w:rsidR="008A06E2" w:rsidRPr="008A06E2" w:rsidTr="008A06E2">
        <w:trPr>
          <w:gridAfter w:val="1"/>
          <w:wAfter w:w="68" w:type="dxa"/>
        </w:trPr>
        <w:tc>
          <w:tcPr>
            <w:tcW w:w="870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264" w:right="-26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пилоущільнених (наприклад, покритих асфальтом)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6E2" w:rsidRPr="008A06E2" w:rsidTr="008A06E2">
        <w:trPr>
          <w:gridAfter w:val="1"/>
          <w:wAfter w:w="68" w:type="dxa"/>
        </w:trPr>
        <w:tc>
          <w:tcPr>
            <w:tcW w:w="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264" w:right="-264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сталевих </w:t>
            </w:r>
            <w:proofErr w:type="gramStart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трубах</w:t>
            </w:r>
            <w:proofErr w:type="gramEnd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герметичних металорукавах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Всі класи</w:t>
            </w:r>
          </w:p>
        </w:tc>
        <w:tc>
          <w:tcPr>
            <w:tcW w:w="170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Див. 4.8.11</w:t>
            </w:r>
          </w:p>
        </w:tc>
      </w:tr>
      <w:tr w:rsidR="008A06E2" w:rsidRPr="008A06E2" w:rsidTr="00410D8D">
        <w:tc>
          <w:tcPr>
            <w:tcW w:w="11125" w:type="dxa"/>
            <w:gridSpan w:val="7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-264" w:firstLine="1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Зовнішні вибухонебезпечні установки</w:t>
            </w:r>
          </w:p>
        </w:tc>
      </w:tr>
      <w:tr w:rsidR="008A06E2" w:rsidRPr="008A06E2" w:rsidTr="00410D8D">
        <w:tc>
          <w:tcPr>
            <w:tcW w:w="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-264" w:firstLine="1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406"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Відкритий:</w:t>
            </w: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кабельних конструкціях, лотках, у перфорованих коробах, вздовж будівельних конструкцій тощо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-264" w:firstLine="1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0*, 1</w:t>
            </w: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-264" w:firstLine="1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2***</w:t>
            </w:r>
          </w:p>
        </w:tc>
        <w:tc>
          <w:tcPr>
            <w:tcW w:w="1769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left="-1126" w:right="-264" w:firstLine="1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6E2" w:rsidRPr="008A06E2" w:rsidTr="00410D8D">
        <w:tc>
          <w:tcPr>
            <w:tcW w:w="870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-264" w:firstLine="1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406"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каналах: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left="-1126" w:right="-264" w:firstLine="1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left="-1126" w:right="-264" w:firstLine="1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left="-1126" w:right="-264" w:firstLine="1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6E2" w:rsidRPr="008A06E2" w:rsidTr="00410D8D">
        <w:tc>
          <w:tcPr>
            <w:tcW w:w="870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left="-1126" w:right="-264" w:firstLine="1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406"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засипаних </w:t>
            </w:r>
            <w:proofErr w:type="gramStart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іском, грунтом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-264" w:firstLine="1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-264" w:firstLine="1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210" w:firstLine="12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легких газах</w:t>
            </w:r>
          </w:p>
        </w:tc>
      </w:tr>
      <w:tr w:rsidR="008A06E2" w:rsidRPr="008A06E2" w:rsidTr="00410D8D">
        <w:tc>
          <w:tcPr>
            <w:tcW w:w="870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left="-1126" w:right="-264" w:firstLine="1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406"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засипаних </w:t>
            </w:r>
            <w:proofErr w:type="gramStart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іском, грунтом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-264" w:firstLine="1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-264" w:firstLine="1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210" w:firstLine="12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важких газах</w:t>
            </w:r>
          </w:p>
        </w:tc>
      </w:tr>
      <w:tr w:rsidR="008A06E2" w:rsidRPr="008A06E2" w:rsidTr="00410D8D">
        <w:tc>
          <w:tcPr>
            <w:tcW w:w="87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-264" w:firstLine="1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406" w:right="-2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грунті (траншеї)</w:t>
            </w:r>
          </w:p>
        </w:tc>
        <w:tc>
          <w:tcPr>
            <w:tcW w:w="25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-264" w:firstLine="1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2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before="100" w:beforeAutospacing="1" w:after="100" w:afterAutospacing="1" w:line="240" w:lineRule="auto"/>
              <w:ind w:left="-1126" w:right="-264" w:firstLine="11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8A06E2" w:rsidRPr="008A06E2" w:rsidRDefault="008A06E2" w:rsidP="008A06E2">
            <w:pPr>
              <w:spacing w:after="0" w:line="240" w:lineRule="auto"/>
              <w:ind w:left="-1126" w:right="-264" w:firstLine="1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06E2" w:rsidRDefault="008A06E2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6E2" w:rsidRPr="008A06E2" w:rsidRDefault="008A06E2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 зонах 0 і 20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повинна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застосовуватися трубна електропроводка. При відкритому прокладанні кабелів у вибухонебезпечних зонах класів 0 і 20 необхідно передбачати додатковий захист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відповідності з умовами навколишнього середовища (механічний, хімічний, електричний).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Мережі освітлення, які прокладаються вище 2 м над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івнем підлоги.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У разі механічного впливу неброньовані кабелі слід прокладати у вибухонебезпечних зонах класу 2 в неперфорованих (суцільних) коробах або сталевих трубах (див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ункт 4.8.11).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Мережі напругою до 1000 В.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Прокладання ізольованих проводів у вибухонебезпечних зонах слід виконувати в сталевих водогазопровідних звичайних трубах за ГОСТ 3262. У вибухонебезпечних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зонах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класів 2 і 22 прокладання кабелів може виконуватися в сталевих водогазопровідних легких трубах. Ці труби можна використовувати для захисту кабелів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окремих місцях від механічних пошкоджень.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Кабелі у вибухонебезпечних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зонах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рекомендується прокладати відкрито потоками згідно з вимогами глави 2.1 ПУЭ. Прокладання неброньованих кабелів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трубах рекомендується виконувати в разі неможливості виконання інших способів прокладання.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Кабелі і проводи іскробезпечних кіл можуть бути прокладені будь-яким із зазначених у пунктах 4.8.11, 4.8.12 способів прокладання. Інші способи слід застосовувати відповідно до вимог чинних нормативних документі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Багатошарове, пучками і одношарове без щілин на лотках і в коробах рекомендується прокладати силові кабелі напругою до 1000 В з перерізом жил до 16 мм</w:t>
      </w:r>
      <w:r w:rsidRPr="0075772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 і кабелі вторинних кіл (див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лаву 2.1 ПУЭ).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У вибухонебезпечних зонах класів 21 і 22 кабелі рекомендується прокладати таким чином, щоб кількість пилу, яка на них осіда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є,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була мінімальна.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Установлення таких коробок у вибухонебезпечних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зонах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класів 1 і 21 має бути по змозі обмежене, за винятком групових освітлювальних мереж. Коробки, у яких розгалуження кабелів не виконується, повинні мати ступінь захисту оболонки IP54 для вибухонебезпечних зон усіх класі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Вводи проводів, прокладених у трубах, у машини, апарати,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ітильники тощо повинні виконуватися разом з трубою. У цьому випадку на вводі слід установлювати роздільне ущільнення, якщо у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ідному пристрої машини, апарату або світильника таке ущільнення відсутнє.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 разі переходу труб електропроводки з приміщення з вибухонебезпечними зонами класів 1 і 2 в приміщення з нормальними зонами, вибухонебезпечними зонами іншого класу, з іншою категорією або групою вибухонебезпечної суміші або назовні труба з проводами в місці проходу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ізь стінку повинна мати роздільні ущільнення у спеціально для цього призначених коробках.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 вибухонебезпечних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зонах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класів 2 і 22, включаючи зовнішні вибухонебезпечні установки, роздільні ущільнення встановлювати не потрібно.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Роздільні ущільнення слід установлювати: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а) у безпосередній близькості від місця входу труби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приміщення з вибухонебезпечними зонами;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 переходу труб з вибухонебезпечної зони одного класу у вибухонебезпечну зону іншого класу - у приміщенні вибухонебезпечної зони з більш високою категорією і групою вибухонебезпечної суміші;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 переходу труб з однієї вибухонебезпечної зони в іншу такого самого класу - у приміщенні вибухонебезпечної зони з більш високою категорією і групою вибухонебезпечної суміші.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Допускається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установка роздільних ущільнень з боку вибухобезпечної зони або зовні, якщо у вибухонебезпечній зоні установка роздільних ущільнень неможлива.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допускається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використання з'єднувальних і відгалужувальних коробок для роздільних ущільнень.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Роздільні ущільнення, які встановлені в трубах електропроводки, повинні випробовуватися надлишковим тиском повітря 250 кПа (близько 2,5 ат) 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протягом 3 хв. На термін випробувань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допускається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падіння тиску не більше ніж до 200 кПа.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Довжину кабелів напругою вище 1000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, що прокладаються у вибухонебезпечних зонах будь-якого </w:t>
      </w:r>
      <w:r w:rsidR="008A06E2">
        <w:rPr>
          <w:rFonts w:ascii="Times New Roman" w:eastAsia="Times New Roman" w:hAnsi="Times New Roman"/>
          <w:sz w:val="28"/>
          <w:szCs w:val="28"/>
          <w:lang w:eastAsia="ru-RU"/>
        </w:rPr>
        <w:t>класу, слід по змозі обмежувати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06E2"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Введення кабелів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електричні машини і апарати повинно виконуватися із застосуванням ввідних пристроїв. Місця введення повинні бути ущільнені відповідно до категорії вибухонебезпечної зони.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Введення трубних електропроводок у машини і апарати, які мають вводи тільки для кабелів, забороняється.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 вибухонебезпечних зонах класів 2, 22 для машин великої потужності, які не мають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ідних муфт, допускається кінцеві розгалуження всіх видів встановлювати в шафах (які продуваються або зі ступенем захисту IP54), розміщених у місцях, доступних обслуговуючому персоналу (наприклад, у фундаментних ямах, які відповідають вимогам пункту 4.6.13).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Якщо у вибухонебезпечній зоні кабель прокладено в сталевій трубі, то в разі переходу труби з цієї зони у вибухобезпечну зону або в приміщення з вибухонебезпечною зоною іншого класу або з іншими категорією чи групою вибухонебезпечної суміші труба з кабелем у місці переходу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ізь стіну повинна мати роздільне ущільнення та задовольняти вимоги пункті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Роздільні ущільнення не встановлюються, якщо: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а) труби, у яких прокладені кабелі, виходять з будинку назовні, а кабелі прокладаються далі відкрито;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б) труби використовуються для захисту кабеля від механічного впливу і обидва їх кінці знаходяться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межах однієї вибухонебезпечної зони.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 вибухонебезпечних зонах вибір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івнів розміщення кабельних трас слід виконувати з урахуванням питомої ваги газів, парів ЛЗР.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разі паралельного прокладання в приміщенні відстань від кабелів до трубопроводів з горючими газами та ЛЗР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повинна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не менше ніж 1 м, а при виконанні захисних заходів (перегородки, екрани) - не менше ніж 0,5 м. У разі їх перехрещування повинні виконуватися вимоги глави 2.1 ПУЭ.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 разі прокладання кабелів у приміщенні з вибухонебезпечними зонами з важкими горючими газами, парами ЛЗР слід уникати улаштування кабельних каналів. За потреби влаштування кабельних каналів вони повинні бути повністю засипані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іском, грунтом, рівень яких повинен періодично відновлюватися в процесі експлуатації. У місцях можливого розливу ЛЗР канали мають покриватись асфальтом.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Тривало допустимі струми кабелів, засипаних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іском, грунтом, повинні прийматися у відповідності з вимогами глави 1.3 ПУЭ як для кабелів, прокладених відкрито, з урахуванням поправочних коефіцієнтів на кількість кабелів, що є в роботі.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Улаштування кабельних каналів у будинках, зарахованих до категорій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і Б з вибухонебезпечними зонами з важкими горючими газами, парами ЛЗР, не допускається.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Кабелі у вибухонебезпечних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зонах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можливості, мають бути безперервними. Якщо виникає необхідність з'єднування, їх захист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повинен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електрично та механічно відповідати категорії вибухонебезпеки середовища.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'єднання провідників, за винятком з'єднань у трубопроводах з вибухонебезпечним обладнанням або іскробезпечними колами, мають виконуватися методом опресовування спеціальними з'єднувачами з запобіжними гвинтами, зварюванням або паянням тугоплавким припоєм. Пайка може допускатися, якщо з'єднувані провідники попередньо кріпляться механічними засобами.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 вибухонебезпечних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зонах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класів 0, 1, 2 та у приміщеннях зон 20 та 21 рекомендується застосовувати спеціальні кабелі (ВБВ з індексом НГ).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Кабелі і проводи, які приєднуються до електрообладнання з видом вибухозахисту "іскробезпечне електричне коло", повинні задовольняти такі вимоги: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1) іскробезпечні електричні кола мають прокладатися окремо від інших кіл з дотриманням вимог ГОСТ 22782.5;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2) використання одного кабеля для іскробезпечних та іскронебезпечних кіл не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допускається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3) кабелі і проводи іскробезпечних кі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повинні бути захищені від електричних наводок, що порушують їх іскробезпечність;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4) в іскробезпечних колах мають бути використані тільки ізольовані проводи, які витримують випробувальну напругу, провідник-екран та екран-заземлення не менше 500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5) якщо використовуються багатожильні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ідники, їх кінці мають бути захищені від розпадання на окремі жилки. Діаметр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ідників у вибухонебезпечній зоні має бути не менше 0,1 мм;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6) екран має бути заземлений тільки в одній точці, як правило, в безпечній зоні;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7) якщо екран має високий опі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або вимагається екранування від перешкод, допускається багаторазове заземлення;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8) у системі заземлення мають бути використані два мідних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ідники перерізом не менше 1,5 мм</w:t>
      </w:r>
      <w:r w:rsidRPr="0075772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 або один провідник перерізом не менше 4 мм</w:t>
      </w:r>
      <w:r w:rsidRPr="0075772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Броня кабеля має бути приєднана до системи зрівнювання потенціалів через кабельний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ід або в кожному кінці траси кабеля.</w:t>
      </w:r>
    </w:p>
    <w:p w:rsidR="008A06E2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Якщо вздовж кабеля знаходяться розподільні коробки або інші прилади, має бути забезпечена безперервність електричного з'єднання броні по всій довжині кабе</w:t>
      </w:r>
      <w:r w:rsidR="008A06E2">
        <w:rPr>
          <w:rFonts w:ascii="Times New Roman" w:eastAsia="Times New Roman" w:hAnsi="Times New Roman"/>
          <w:sz w:val="28"/>
          <w:szCs w:val="28"/>
          <w:lang w:eastAsia="ru-RU"/>
        </w:rPr>
        <w:t>ля</w:t>
      </w:r>
    </w:p>
    <w:p w:rsidR="00757728" w:rsidRPr="008A06E2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0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Провідники іскробезпечних та іскронебезпечних кіл мають бути відділені ізоляційними або заземленими металевими конструкціями.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F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Клеми іскробезпечних та іскронебезпечних кі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мають відділятися перегородками або мати проміжок не менше 50 мм.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Проходи кабелів і труб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ізь стіни та перекриття слід виконувати відповідно до вимог глави 2.1 ПУЭ.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Отвори в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інах і в підлозі для проходу кабелів і труб електропроводки повинні бути щільно замуровані неспалимими матеріалами та елементами 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відповідно до категорії вибухозахисту. Такі вимоги поширюються на невикористані отвори та вводи в електрообладнанні.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ізь вибухонебезпечні зони будь-якого класу в приміщеннях забороняється прокладати транзитні кабельні лінії усіх напруг, які не мають відношення до даного технологічного процесу (виробництва в складі основних і допоміжних цехів і приміщень). На відстані менше 5 м по горизонталі і вертикалі від вибухонебезпечної зони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допускається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прокладання транзитних кабелів за умови вжиття додаткових захисних заходів, наприклад, у трубах, неперфорованих суцільних коробах, замкнених каналах будівельних конструкцій.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 зовнішніх вибухонебезпечних установках прокладання кабелів рекомендується виконувати відкрито: на кабельних естакадах, у частково закритих кабельних галереях, на технологічних естакадах, вздовж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ін будинків. При змозі потрібно обмежувати прокладання кабелів у підземних кабельних спорудах (тунелях, каналах, блоках) і траншеях.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Зовнішні кабельні естакади, частково закриті галереї при прокладанні на них транзитних кабелів слід розміщувати на відстані не менше 6 м від меж зовнішніх вибухонебезпечних зон та від приміщень, зарахованих до категорій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або Б згідно з вимогами ОНТП-24.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У разі прокладання на кабельних естакадах, галереях кабелів, призначених тільки для даного виробництва (основних і допоміжних будинків і споруд), відстань від приміщень з вибухонебезпечними зонами і від зовнішніх вибухонебезпечних установок не нормується.</w:t>
      </w:r>
      <w:proofErr w:type="gramEnd"/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Торці відгалужень від кабельних естакад для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ідведення кабелів до приміщень з вибухонебезпечними зонами або до зовнішніх вибухонебезпечних установок можуть примикати безпосередньо до стін приміщень з вибухонебезпечними зонами і до зовнішніх вибухонебезпечних установок, у тому числі до окремих резервуарів з ЛЗР.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Допускається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також прокладання кабелів у наземних лотках від кабельних естакад до окремих резервуарів.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ід'їзд пожежних автомобілів до кабельних естакад, галерей допускається тільки з одного їх боку.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Уздовж естакад з трубопроводами горючих газів і ЛЗР,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ім кабелів, призначених для власних потреб (для керування засувками трубопроводів, сигналізації, диспетчеризації тощо), допускається прокладати на кабельних конструкціях до 30 кабелів на відстані не менше 0,5 м від трубопроводів, по змозі з боку трубопроводів з негорючими речовинами. У цих випадках неброньовані кабелі повинні прокладатися в сталевих трубах або коробах. У разі відділення кабелів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ід трубопроводів глухими захисними конструкціями з рівнем вогнестійкості не менше 0,75 год. неброньовані кабелі слід прокладати відкрито.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При кількості кабелів більше 30 їх слід прокладати на кабельних естакадах і галереях як окремо збудованих, так і споруджених на спільних будівельних конструкціях з трубопроводами горючих газів і ЛЗР при відокремленні їх від трубопроводів суцільними захисними конструкціями з межею вогнестійкості не менше 0,75 год.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кабельних 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естакадах і галереях як окремо збудованих, так і споруджених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технолог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ічних естакадах слід прокладати неброньовані кабелі.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Кабельні естакади можуть перехрещуватися з естакадами з трубопроводами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горючих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газів і ЛЗР як зверху, так і знизу. У цих випадках повинні виконуватися такі вимоги: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1) на ділянці перехрещення не менше 1,5 м в обидва боки від зовнішніх габаритів естакади з трубопроводами горючих газів і ЛЗР естакади повинні бути розділені суцільною горизонтальною захисною конструкцією з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івнем вогнестійкості не менше 0,75 год.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кількості кабелів до 15 в місці перехрещення допускається не споруджувати кабельну естакаду: кабелі можуть прокладатися в трубах або просто в закритому сталевому коробі з товщиною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інки не менше 1,5 мм;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2) на ділянці перехрещення не повинно бути ремонтних площадок, а на трубопроводах не повинно бути фланцевих з'єднань, компенсаторів, запірної арматури тощо;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3) у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ісцях перехрещення на кабелях не повинні встановлюватися кабельні муфти;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4) відстань між трубопроводами з горючими газами і ЛЗР та кабельною естакадою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повинна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не менше 0,5 м.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Зовнішні кабельні канали слід споруджувати та відстані не менше 1,5 м від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ін приміщень з вибухонебезпечними зонами всіх класів. У місцях входу у вибухонебезпечну зону цих приміщень, а також в електроприміщення канали повинні повністю засипатися піском, грунтом на довжину не менше 1,5 м (рівень піску, грунту повинен періодично оновлюватися) і відділятися від буді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 пило- газонепроникною перегородкою.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У зовнішніх кабельних каналах, розміщених у вибухонебезпечних зонах класу 2 або на території між цими вибухонебезпечними зонами, через кожні 100 м потрібно встановлювати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іщані перемички завдовжки не менше 1,5 м. За наявності важких газів або парів ЛЗР рекомендується засипання каналів на всій довжині, у місцях можливого розливу ЛЗР канали потрібно покривати асфальтом (див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ункт 4.8.25).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Спорудження кабельних тунелів та шахт на території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ідприємства з вибухонебезпечними зонами з важкими горючими газами, парами ЛЗР не рекомендується.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Кабельні тунелі повинні споруджуватися 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умов: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1) кабельні тунелі повинні споруджуватися, як правило, за межами вибухонебезпечних зон;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2) у разі перетинання межі вибухонебезпечної зони в кабельному тунелі повинна бути споруджена пил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газонепроникна перегородка з рівнем вогнестійкості не менше 0,75 год.;</w:t>
      </w:r>
    </w:p>
    <w:p w:rsidR="00757728" w:rsidRPr="00757728" w:rsidRDefault="00757728" w:rsidP="00757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3) у кабельних тунелях мають бути виконані протипожежні заходи згідно з вимогами глави 2.1 ПУЭ;</w:t>
      </w:r>
    </w:p>
    <w:p w:rsidR="00757728" w:rsidRPr="008A06E2" w:rsidRDefault="00757728" w:rsidP="008A06E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4) виходи з тунелю та вентиляційних шахт тунелю повинні бути за межами вибухонебезпечної зони.</w:t>
      </w:r>
    </w:p>
    <w:p w:rsidR="002831E1" w:rsidRPr="00757728" w:rsidRDefault="002831E1" w:rsidP="007577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7728">
        <w:rPr>
          <w:rFonts w:ascii="Times New Roman" w:hAnsi="Times New Roman"/>
          <w:b/>
          <w:sz w:val="28"/>
          <w:szCs w:val="28"/>
        </w:rPr>
        <w:t>Опорний конспект</w:t>
      </w:r>
    </w:p>
    <w:p w:rsidR="002831E1" w:rsidRPr="00757728" w:rsidRDefault="008A06E2" w:rsidP="007577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B0C27F2" wp14:editId="10BD32FB">
            <wp:extent cx="5943600" cy="24412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1" t="13178" r="-89" b="13695"/>
                    <a:stretch/>
                  </pic:blipFill>
                  <pic:spPr bwMode="auto">
                    <a:xfrm>
                      <a:off x="0" y="0"/>
                      <a:ext cx="5945715" cy="244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1E1" w:rsidRPr="00757728" w:rsidRDefault="002831E1" w:rsidP="00757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31E1" w:rsidRPr="00757728" w:rsidRDefault="002831E1" w:rsidP="00757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31E1" w:rsidRPr="00757728" w:rsidRDefault="002831E1" w:rsidP="00757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31E1" w:rsidRPr="00757728" w:rsidRDefault="002831E1" w:rsidP="00757728">
      <w:pPr>
        <w:pStyle w:val="a3"/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728">
        <w:rPr>
          <w:rFonts w:ascii="Times New Roman" w:hAnsi="Times New Roman" w:cs="Times New Roman"/>
          <w:b/>
          <w:sz w:val="28"/>
          <w:szCs w:val="28"/>
          <w:lang w:val="uk-UA"/>
        </w:rPr>
        <w:t>Посилання на відео – урок</w:t>
      </w:r>
    </w:p>
    <w:p w:rsidR="002831E1" w:rsidRPr="008A06E2" w:rsidRDefault="00D43F30" w:rsidP="00757728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lang w:val="uk-UA" w:eastAsia="ru-RU"/>
        </w:rPr>
      </w:pPr>
      <w:hyperlink r:id="rId9" w:history="1">
        <w:r w:rsidR="002831E1" w:rsidRPr="008A06E2">
          <w:rPr>
            <w:rStyle w:val="a4"/>
            <w:rFonts w:ascii="Times New Roman" w:eastAsia="Calibri" w:hAnsi="Times New Roman" w:cs="Times New Roman"/>
            <w:b/>
            <w:i/>
            <w:color w:val="548DD4" w:themeColor="text2" w:themeTint="99"/>
            <w:sz w:val="28"/>
            <w:szCs w:val="28"/>
          </w:rPr>
          <w:t>https://youtu.be/60gRd7DgLAc</w:t>
        </w:r>
      </w:hyperlink>
    </w:p>
    <w:p w:rsidR="002831E1" w:rsidRPr="008A06E2" w:rsidRDefault="008A06E2" w:rsidP="00757728">
      <w:pPr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548DD4" w:themeColor="text2" w:themeTint="99"/>
          <w:sz w:val="28"/>
          <w:szCs w:val="28"/>
          <w:u w:val="single"/>
          <w:lang w:val="uk-UA" w:eastAsia="ru-RU"/>
        </w:rPr>
      </w:pPr>
      <w:r w:rsidRPr="008A06E2">
        <w:rPr>
          <w:rFonts w:ascii="Times New Roman" w:eastAsia="Times New Roman" w:hAnsi="Times New Roman"/>
          <w:b/>
          <w:i/>
          <w:color w:val="548DD4" w:themeColor="text2" w:themeTint="99"/>
          <w:sz w:val="28"/>
          <w:szCs w:val="28"/>
          <w:u w:val="single"/>
          <w:lang w:val="uk-UA" w:eastAsia="ru-RU"/>
        </w:rPr>
        <w:t>https://www.youtube.com/watch?v=H7c-tDAIoM4</w:t>
      </w:r>
    </w:p>
    <w:p w:rsidR="002831E1" w:rsidRPr="00757728" w:rsidRDefault="002831E1" w:rsidP="00757728">
      <w:pPr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2831E1" w:rsidRPr="00757728" w:rsidRDefault="002831E1" w:rsidP="00757728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757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Закріплення нового </w:t>
      </w:r>
      <w:proofErr w:type="gramStart"/>
      <w:r w:rsidRPr="00757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матер</w:t>
      </w:r>
      <w:proofErr w:type="gramEnd"/>
      <w:r w:rsidRPr="00757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іалу </w:t>
      </w:r>
      <w:r w:rsidRPr="00757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13.00-14.30</w:t>
      </w:r>
    </w:p>
    <w:p w:rsidR="002831E1" w:rsidRDefault="00A43260" w:rsidP="00757728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прокладати кабель?</w:t>
      </w:r>
    </w:p>
    <w:p w:rsidR="00A43260" w:rsidRDefault="00A43260" w:rsidP="00757728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технологічний процес прокладання кабелю?</w:t>
      </w:r>
    </w:p>
    <w:p w:rsidR="00A43260" w:rsidRPr="00757728" w:rsidRDefault="00A43260" w:rsidP="00757728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Напешіть переваги та недоліки прокладання кабелів освітлювальних проводів?</w:t>
      </w:r>
    </w:p>
    <w:p w:rsidR="002831E1" w:rsidRPr="00757728" w:rsidRDefault="002831E1" w:rsidP="0075772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2831E1" w:rsidRPr="00757728" w:rsidRDefault="002831E1" w:rsidP="0075772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2831E1" w:rsidRPr="00757728" w:rsidRDefault="002831E1" w:rsidP="00757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7728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 Зробіть тестові питання на тему «</w:t>
      </w:r>
      <w:r w:rsidR="00A43260">
        <w:rPr>
          <w:rFonts w:ascii="Times New Roman" w:hAnsi="Times New Roman"/>
          <w:sz w:val="28"/>
          <w:szCs w:val="28"/>
          <w:lang w:val="uk-UA"/>
        </w:rPr>
        <w:t>П</w:t>
      </w:r>
      <w:r w:rsidR="00A43260">
        <w:rPr>
          <w:rFonts w:ascii="Times New Roman" w:eastAsia="Times New Roman" w:hAnsi="Times New Roman"/>
          <w:sz w:val="28"/>
          <w:szCs w:val="28"/>
          <w:lang w:val="uk-UA" w:eastAsia="ru-RU"/>
        </w:rPr>
        <w:t>рокладання кабелів освітлювальних проводів»</w:t>
      </w:r>
    </w:p>
    <w:p w:rsidR="002831E1" w:rsidRPr="00757728" w:rsidRDefault="002831E1" w:rsidP="007577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831E1" w:rsidRPr="00757728" w:rsidRDefault="002831E1" w:rsidP="007577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831E1" w:rsidRPr="00757728" w:rsidRDefault="002831E1" w:rsidP="007577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831E1" w:rsidRPr="00757728" w:rsidRDefault="002831E1" w:rsidP="00757728">
      <w:pPr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Відповіді надсилати </w:t>
      </w:r>
      <w:r w:rsidRPr="0075772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3.06.2020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13.00 -14.30: </w:t>
      </w:r>
    </w:p>
    <w:p w:rsidR="002831E1" w:rsidRPr="00757728" w:rsidRDefault="002831E1" w:rsidP="00757728">
      <w:pPr>
        <w:spacing w:after="0" w:line="240" w:lineRule="auto"/>
        <w:ind w:firstLine="15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7728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Viber</w:t>
      </w:r>
      <w:r w:rsidRPr="00757728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та </w:t>
      </w:r>
      <w:r w:rsidRPr="00757728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Telegram</w:t>
      </w:r>
      <w:r w:rsidRPr="00757728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тел: 0679529308 </w:t>
      </w:r>
    </w:p>
    <w:p w:rsidR="002831E1" w:rsidRPr="00757728" w:rsidRDefault="002831E1" w:rsidP="00757728">
      <w:pPr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831E1" w:rsidRPr="00757728" w:rsidRDefault="002831E1" w:rsidP="00757728">
      <w:pPr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>Майстер виробничого навчання:</w:t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ab/>
        <w:t>В.</w:t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І. Карафє</w:t>
      </w:r>
      <w:proofErr w:type="gramStart"/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gramEnd"/>
      <w:r w:rsidRPr="007577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77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</w:p>
    <w:p w:rsidR="002831E1" w:rsidRPr="00757728" w:rsidRDefault="002831E1" w:rsidP="00757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31E1" w:rsidRPr="00757728" w:rsidRDefault="002831E1" w:rsidP="00757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03FB" w:rsidRPr="00757728" w:rsidRDefault="00D903FB" w:rsidP="00757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D903FB" w:rsidRPr="00757728" w:rsidSect="00F6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3EC"/>
    <w:multiLevelType w:val="hybridMultilevel"/>
    <w:tmpl w:val="98207A56"/>
    <w:lvl w:ilvl="0" w:tplc="5B728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812CA"/>
    <w:multiLevelType w:val="hybridMultilevel"/>
    <w:tmpl w:val="1F00C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58"/>
    <w:rsid w:val="002831E1"/>
    <w:rsid w:val="00757728"/>
    <w:rsid w:val="008A06E2"/>
    <w:rsid w:val="008D3B58"/>
    <w:rsid w:val="00A43260"/>
    <w:rsid w:val="00D43F30"/>
    <w:rsid w:val="00D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E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2831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E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2831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60gRd7DgL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2020-06-14T08:34:00Z</dcterms:created>
  <dcterms:modified xsi:type="dcterms:W3CDTF">2020-06-14T17:32:00Z</dcterms:modified>
</cp:coreProperties>
</file>