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DC" w:rsidRPr="008D489A" w:rsidRDefault="00D110DC" w:rsidP="0089541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89A">
        <w:rPr>
          <w:rFonts w:ascii="Times New Roman" w:hAnsi="Times New Roman" w:cs="Times New Roman"/>
          <w:sz w:val="28"/>
          <w:szCs w:val="28"/>
          <w:lang w:val="uk-UA"/>
        </w:rPr>
        <w:t>Тема : Музична термінологія.</w:t>
      </w:r>
    </w:p>
    <w:p w:rsidR="00D110DC" w:rsidRPr="008D489A" w:rsidRDefault="00D110DC" w:rsidP="0089541D">
      <w:pPr>
        <w:pStyle w:val="a4"/>
        <w:shd w:val="clear" w:color="auto" w:fill="FFFFFF"/>
        <w:spacing w:before="0" w:beforeAutospacing="0" w:after="240" w:afterAutospacing="0"/>
        <w:jc w:val="both"/>
        <w:rPr>
          <w:sz w:val="28"/>
          <w:szCs w:val="28"/>
          <w:lang w:val="uk-UA"/>
        </w:rPr>
      </w:pPr>
      <w:r w:rsidRPr="008D489A">
        <w:rPr>
          <w:rStyle w:val="a5"/>
          <w:color w:val="363636"/>
          <w:sz w:val="28"/>
          <w:szCs w:val="28"/>
          <w:lang w:val="uk-UA"/>
        </w:rPr>
        <w:t>Музика може бути загальноприйнятою, але музичні примітки тільки італійською. Якщо ви співаєте або граєте на музичному інструменті (або хочете навчитися), для початку вивчіть наступні італійські слова.</w:t>
      </w:r>
    </w:p>
    <w:p w:rsidR="0089541D" w:rsidRDefault="0089541D" w:rsidP="0089541D">
      <w:pPr>
        <w:pStyle w:val="2"/>
        <w:shd w:val="clear" w:color="auto" w:fill="FFFFFF"/>
        <w:spacing w:before="274" w:beforeAutospacing="0" w:after="137" w:afterAutospacing="0"/>
        <w:jc w:val="both"/>
        <w:rPr>
          <w:color w:val="363636"/>
          <w:lang w:val="uk-UA"/>
        </w:rPr>
      </w:pPr>
      <w:r w:rsidRPr="008D489A">
        <w:rPr>
          <w:color w:val="363636"/>
          <w:lang w:val="uk-UA"/>
        </w:rPr>
        <w:t>ВИРАЖЕННЯ</w:t>
      </w:r>
    </w:p>
    <w:p w:rsidR="00E100B8" w:rsidRPr="00EF6B31" w:rsidRDefault="00E100B8" w:rsidP="00E100B8">
      <w:pPr>
        <w:pStyle w:val="2"/>
        <w:shd w:val="clear" w:color="auto" w:fill="FFFFFF"/>
        <w:spacing w:before="274" w:beforeAutospacing="0" w:after="137" w:afterAutospacing="0"/>
        <w:jc w:val="both"/>
        <w:rPr>
          <w:b w:val="0"/>
          <w:color w:val="363636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П</w:t>
      </w:r>
      <w:r w:rsidRPr="00EF6B31">
        <w:rPr>
          <w:b w:val="0"/>
          <w:sz w:val="28"/>
          <w:szCs w:val="28"/>
          <w:lang w:val="uk-UA"/>
        </w:rPr>
        <w:t xml:space="preserve">ропоную </w:t>
      </w:r>
      <w:r>
        <w:rPr>
          <w:b w:val="0"/>
          <w:sz w:val="28"/>
          <w:szCs w:val="28"/>
          <w:lang w:val="uk-UA"/>
        </w:rPr>
        <w:t xml:space="preserve"> сьогодні </w:t>
      </w:r>
      <w:r w:rsidRPr="00EF6B31">
        <w:rPr>
          <w:b w:val="0"/>
          <w:sz w:val="28"/>
          <w:szCs w:val="28"/>
          <w:lang w:val="uk-UA"/>
        </w:rPr>
        <w:t>на занятті продовжити знайомитись з музикальною термінологією. Ви здивуєтесь скільки слів іноземного походження ми використовуємо у повсякденному житті.</w:t>
      </w:r>
      <w:r>
        <w:rPr>
          <w:b w:val="0"/>
          <w:sz w:val="28"/>
          <w:szCs w:val="28"/>
          <w:lang w:val="uk-UA"/>
        </w:rPr>
        <w:t xml:space="preserve"> Пропоную дізнатись більше за посиланням:</w:t>
      </w:r>
    </w:p>
    <w:p w:rsidR="00EF6B31" w:rsidRDefault="00EF6B31" w:rsidP="0089541D">
      <w:pPr>
        <w:pStyle w:val="2"/>
        <w:shd w:val="clear" w:color="auto" w:fill="FFFFFF"/>
        <w:spacing w:before="274" w:beforeAutospacing="0" w:after="137" w:afterAutospacing="0"/>
        <w:jc w:val="both"/>
        <w:rPr>
          <w:lang w:val="uk-UA"/>
        </w:rPr>
      </w:pPr>
      <w:hyperlink r:id="rId6" w:history="1">
        <w:r>
          <w:rPr>
            <w:rStyle w:val="a3"/>
          </w:rPr>
          <w:t>http</w:t>
        </w:r>
        <w:r w:rsidRPr="00EF6B31">
          <w:rPr>
            <w:rStyle w:val="a3"/>
            <w:lang w:val="uk-UA"/>
          </w:rPr>
          <w:t>://</w:t>
        </w:r>
        <w:r>
          <w:rPr>
            <w:rStyle w:val="a3"/>
          </w:rPr>
          <w:t>music</w:t>
        </w:r>
        <w:r w:rsidRPr="00EF6B31">
          <w:rPr>
            <w:rStyle w:val="a3"/>
            <w:lang w:val="uk-UA"/>
          </w:rPr>
          <w:t>-</w:t>
        </w:r>
        <w:r>
          <w:rPr>
            <w:rStyle w:val="a3"/>
          </w:rPr>
          <w:t>ukr</w:t>
        </w:r>
        <w:r w:rsidRPr="00EF6B31">
          <w:rPr>
            <w:rStyle w:val="a3"/>
            <w:lang w:val="uk-UA"/>
          </w:rPr>
          <w:t>.</w:t>
        </w:r>
        <w:r>
          <w:rPr>
            <w:rStyle w:val="a3"/>
          </w:rPr>
          <w:t>blogspot</w:t>
        </w:r>
        <w:r w:rsidRPr="00EF6B31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EF6B31">
          <w:rPr>
            <w:rStyle w:val="a3"/>
            <w:lang w:val="uk-UA"/>
          </w:rPr>
          <w:t>/</w:t>
        </w:r>
        <w:r>
          <w:rPr>
            <w:rStyle w:val="a3"/>
          </w:rPr>
          <w:t>p</w:t>
        </w:r>
        <w:r w:rsidRPr="00EF6B31">
          <w:rPr>
            <w:rStyle w:val="a3"/>
            <w:lang w:val="uk-UA"/>
          </w:rPr>
          <w:t>/</w:t>
        </w:r>
        <w:r>
          <w:rPr>
            <w:rStyle w:val="a3"/>
          </w:rPr>
          <w:t>blog</w:t>
        </w:r>
        <w:r w:rsidRPr="00EF6B31">
          <w:rPr>
            <w:rStyle w:val="a3"/>
            <w:lang w:val="uk-UA"/>
          </w:rPr>
          <w:t>-</w:t>
        </w:r>
        <w:r>
          <w:rPr>
            <w:rStyle w:val="a3"/>
          </w:rPr>
          <w:t>page</w:t>
        </w:r>
        <w:r w:rsidRPr="00EF6B31">
          <w:rPr>
            <w:rStyle w:val="a3"/>
            <w:lang w:val="uk-UA"/>
          </w:rPr>
          <w:t>_28.</w:t>
        </w:r>
        <w:proofErr w:type="spellStart"/>
        <w:r>
          <w:rPr>
            <w:rStyle w:val="a3"/>
          </w:rPr>
          <w:t>html</w:t>
        </w:r>
        <w:proofErr w:type="spellEnd"/>
      </w:hyperlink>
    </w:p>
    <w:p w:rsidR="0089541D" w:rsidRPr="008D489A" w:rsidRDefault="0089541D" w:rsidP="0089541D">
      <w:pPr>
        <w:shd w:val="clear" w:color="auto" w:fill="FFFFFF"/>
        <w:spacing w:before="274" w:after="137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</w:pPr>
      <w:bookmarkStart w:id="0" w:name="_GoBack"/>
      <w:bookmarkEnd w:id="0"/>
      <w:r w:rsidRPr="008D489A">
        <w:rPr>
          <w:rFonts w:ascii="Times New Roman" w:eastAsia="Times New Roman" w:hAnsi="Times New Roman" w:cs="Times New Roman"/>
          <w:b/>
          <w:bCs/>
          <w:color w:val="363636"/>
          <w:sz w:val="36"/>
          <w:szCs w:val="36"/>
          <w:lang w:val="uk-UA" w:eastAsia="ru-RU"/>
        </w:rPr>
        <w:t>ТЕМП І НАСТРІЙ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Allegro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музичній партитурі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allegro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вказує на живий і швидкий темп, а в інших випадках його значення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joyful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«радісний»). Можливо, ви вже чули назву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Аллегра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при зверненні до дівчинки на ігровому майданчику раніше?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Presto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 не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pesto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а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presto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"! Це слово характеризує дуже швидкий темп, коли використовується в якості ознаки музичного інтерпретатора, а також якщо ви натискаєте пальцями, приготувавши чудову їжу, і біжите до їдальні, щоб оголосити, що все готово, ви завжди можете прокричати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Presto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-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Ready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 «Готово!») - Вашим гостям!</w:t>
      </w:r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D489A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val="uk-UA" w:eastAsia="ru-RU"/>
        </w:rPr>
        <w:t>Andante</w:t>
      </w:r>
      <w:proofErr w:type="spellEnd"/>
    </w:p>
    <w:p w:rsidR="0089541D" w:rsidRPr="008D489A" w:rsidRDefault="0089541D" w:rsidP="00895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Якщо ви бачите напис на партитурі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andante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", слід грати 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помірно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спокійно. Наступне його значення "</w:t>
      </w:r>
      <w:proofErr w:type="spellStart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walking</w:t>
      </w:r>
      <w:proofErr w:type="spellEnd"/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(«ходьба»), так що не потрібно поспішати. Існує багато інших італійських музичних термінів, від яких утворилися вищезгадані, але ми сподіваємося, що цей вступ сприятиме Вашому апетиту до красивої музики і чудової мови, яка робить музичну експресію можливою.</w:t>
      </w:r>
    </w:p>
    <w:p w:rsidR="0089541D" w:rsidRPr="008D489A" w:rsidRDefault="0089541D" w:rsidP="0089541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48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md-eksperiment.org</w:t>
      </w:r>
    </w:p>
    <w:p w:rsidR="00BB604F" w:rsidRPr="008D489A" w:rsidRDefault="00BB604F" w:rsidP="0089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13C4" w:rsidRPr="008D489A" w:rsidRDefault="00E100B8" w:rsidP="0089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D110DC" w:rsidRPr="008D489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http://music-ukr.blogspot.com/p/blog-page_28.html</w:t>
        </w:r>
      </w:hyperlink>
    </w:p>
    <w:p w:rsidR="00D110DC" w:rsidRDefault="00D110DC" w:rsidP="00895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235D" w:rsidRPr="00DA235D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F6B3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Які бувають стилі музики?</w:t>
      </w:r>
    </w:p>
    <w:p w:rsidR="00113017" w:rsidRPr="00113017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30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40CA55B" wp14:editId="04307A7D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466975" cy="1847850"/>
            <wp:effectExtent l="0" t="0" r="9525" b="0"/>
            <wp:wrapSquare wrapText="bothSides"/>
            <wp:docPr id="1" name="Рисунок 1" descr="C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бувають стилі музики? </w:t>
      </w:r>
    </w:p>
    <w:p w:rsidR="00113017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Музичний стиль - поняття ємне і багатогранне. Його можна визначити як образне єдність, сукупність засобів вираження художнього та ідейного змісту за допомогою мови музики. Поняття стилю музики настільки </w:t>
      </w:r>
      <w:r w:rsidR="00113017"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широко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коле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що 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напрошується його конкретизація: цей термін відносять як до різних епох, жанрів, напрямків та шк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л, так і до окремих композитор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навіть виконавц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DA235D" w:rsidRDefault="00DA235D" w:rsidP="00DA235D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Спробуємо розібратися в тому, які</w:t>
      </w:r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бувають</w:t>
      </w:r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стилі музики</w:t>
      </w:r>
      <w:r w:rsidRPr="00DA2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A235D">
        <w:rPr>
          <w:rFonts w:ascii="Times New Roman" w:hAnsi="Times New Roman" w:cs="Times New Roman"/>
          <w:sz w:val="28"/>
          <w:szCs w:val="28"/>
        </w:rPr>
        <w:br/>
      </w:r>
    </w:p>
    <w:p w:rsidR="003212E2" w:rsidRPr="003212E2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  <w:t xml:space="preserve">Стиль епохи </w:t>
      </w:r>
    </w:p>
    <w:p w:rsidR="00DA235D" w:rsidRPr="003212E2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Поняття стилю епохи акцентує увагу на історичному аспекті. Існує багато класифікацій, одні з яких виділяють найбільш великі історичні епохи в розвитку музики (Відродження, бароко, класицизм, сучасність і т. Д.), А інші, навпаки, дроблять історію музики на відносно невеликі періоди, виділені раніше іншими мистецтвознавчими дисциплінами (романтизм , імпресіонізм, модернізм і ін.).</w:t>
      </w:r>
    </w:p>
    <w:p w:rsidR="00DA235D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Класичним прикладом стилю епохи є музика бароко, характерні риси якої - інтерес до внутрішнього світу особистості, драматизм, контрастне зображення сил природи, розвиток опери та інструментальної музики (К. </w:t>
      </w:r>
      <w:proofErr w:type="spellStart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Монтеверді</w:t>
      </w:r>
      <w:proofErr w:type="spellEnd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, А. </w:t>
      </w:r>
      <w:proofErr w:type="spellStart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Вівальді</w:t>
      </w:r>
      <w:proofErr w:type="spellEnd"/>
      <w:r w:rsidRPr="003212E2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, Г.Ф. Гендель).</w:t>
      </w:r>
    </w:p>
    <w:p w:rsidR="003212E2" w:rsidRDefault="003212E2" w:rsidP="00DA235D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</w:p>
    <w:p w:rsidR="003212E2" w:rsidRPr="003212E2" w:rsidRDefault="003212E2" w:rsidP="003212E2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</w:p>
    <w:p w:rsidR="003212E2" w:rsidRPr="003212E2" w:rsidRDefault="003212E2" w:rsidP="003212E2">
      <w:pPr>
        <w:spacing w:after="0" w:line="240" w:lineRule="auto"/>
        <w:jc w:val="both"/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b/>
          <w:color w:val="242424"/>
          <w:sz w:val="28"/>
          <w:szCs w:val="28"/>
          <w:shd w:val="clear" w:color="auto" w:fill="FFFFFF"/>
          <w:lang w:val="uk-UA"/>
        </w:rPr>
        <w:t xml:space="preserve">Жанровий стиль </w:t>
      </w:r>
    </w:p>
    <w:p w:rsidR="003212E2" w:rsidRPr="003212E2" w:rsidRDefault="003212E2" w:rsidP="0032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Стиль жанру відображає специфіку змісту, музичних прийомів і особливостей тих чи інших музичних жанрів, які, в свою чергу, можуть класифікуватися по різних підставах. Тому поняття стилю найбільш </w:t>
      </w:r>
      <w:r w:rsidR="00113017"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сприйнятливо</w:t>
      </w: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тих жанрів, в яких яскраво виражені найбільш загальні риси. Сюди можна віднести жанри, в основі яких лежить народна музика (різні обрядові пісні, народні танці), церковні співи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пісень</w:t>
      </w: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романси.</w:t>
      </w:r>
    </w:p>
    <w:p w:rsidR="00DA235D" w:rsidRPr="003212E2" w:rsidRDefault="003212E2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212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ж брати твори великих форм (опера, ораторія, симфонія і т. П.), То і тут стиль жанру завжди явно прочитується, незважаючи на те, що на нього накладаються стилі епохи, напрямки та авторський стиль. А ось якщо композитор вигадує якийсь новий жанр, то в цьому випадку риси жанрового стилю відразу встановити складно - для цього має пройти час, протягом якого з'являться і інші твори в такому ж жанрі. Так було, наприклад, з «піснями без слів» Мендельсона. Погодьтеся, дивна пісня без слів, однак після його 48 зразків п'єс в цьому жанрі і інші композитори стали сміливо називати свої п'єси таким же ім'ям.</w:t>
      </w:r>
    </w:p>
    <w:p w:rsidR="00DA235D" w:rsidRDefault="00DA235D" w:rsidP="00DA235D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</w:pPr>
      <w:r w:rsidRPr="000C256F">
        <w:rPr>
          <w:rFonts w:ascii="Arial" w:hAnsi="Arial" w:cs="Arial"/>
          <w:b/>
          <w:sz w:val="26"/>
          <w:szCs w:val="26"/>
          <w:shd w:val="clear" w:color="auto" w:fill="FFFFFF"/>
          <w:lang w:val="uk-UA"/>
        </w:rPr>
        <w:t>Стиль музичного напрямку</w:t>
      </w:r>
    </w:p>
    <w:p w:rsidR="00DA235D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</w:pPr>
      <w:r w:rsidRPr="000C256F"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  <w:t xml:space="preserve"> </w:t>
      </w:r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Стиль музичного напрямку багато в чому перегукується зі стилем епохи: адже деякі напрямки розглядаються музикознавцями як цілі епохи в музиці. Але є і такі напрямки, для яких можна виділити властиві тільки їм стилістичні нюанси. До таких належить віденська класична школа (Л. ван Бетховен, Й. </w:t>
      </w:r>
      <w:proofErr w:type="spellStart"/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Гайдн</w:t>
      </w:r>
      <w:proofErr w:type="spellEnd"/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, В.А. Моцарт). Класичне напрямок характеризується простотою, виразністю, багат</w:t>
      </w:r>
      <w:r w:rsidR="001130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ою</w:t>
      </w:r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 гармонійн</w:t>
      </w:r>
      <w:r w:rsidR="00113017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>ою</w:t>
      </w:r>
      <w:r w:rsidRPr="000C256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  <w:lang w:val="uk-UA"/>
        </w:rPr>
        <w:t xml:space="preserve"> мовою, детальним розвитком теми.</w:t>
      </w:r>
    </w:p>
    <w:p w:rsid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Говорячи про те, якими бувають стилі музики, не можна пройти повз національних особливостей.</w:t>
      </w:r>
    </w:p>
    <w:p w:rsid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Національний стиль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Основою національного музичного стилю є фольклорн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 витоки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Багато великих </w:t>
      </w:r>
      <w:proofErr w:type="spellStart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композитори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proofErr w:type="spellEnd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надихалися народними мелодіями, вплітаючи їх в свої творіння. Деякі твори навіть мають відповідні назви (наприклад, угорські рапсодії Ф. Ліста, «Угорські танці» Й. Брамса, «Норвезькі народні пісні і танці для фортепіано» Е. </w:t>
      </w:r>
      <w:proofErr w:type="spellStart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Гріга</w:t>
      </w:r>
      <w:proofErr w:type="spellEnd"/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«Арагонська хота» М. І. Глінки). В інших народні мотиви стають провідними темами (наприклад, «У полі береза ​​стояла» в фіналі Четвертої симфонії П. І. Чайковського).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підійти до питання про те, які бувають стилі музики, з точки зору композиторських шкіл, окремих композиторів і музикантів, то можна виділити ще кілька музичних стилів.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C256F" w:rsidRP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Стиль об'єднання композиторів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Якщо композиторської школи </w:t>
      </w:r>
      <w:r w:rsidR="00D34E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властиво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високий ступінь спільності художніх прийомів, то</w:t>
      </w:r>
      <w:r w:rsidR="0011301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ж було б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13017"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логічне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виділити і стиль, притаманний цій школі. Можна говорити про стилі поліфонічних шкіл епохи Ренесансу, про стилях різних італійських оперних шкіл XVII століття або стилях інструментальних шкіл XVII-XVIII століть.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музиці XIX століття теж існувало творче об'єднання композиторів - знаменита «Могутня купка». Стильова спільність тих, хто до цієї групи композиторів виявлялася в єдиній лінії розвитку, виборі сюжетів, опорі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національний </w:t>
      </w:r>
      <w:r w:rsidRPr="000C25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музичний фольклор.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Pr="00621122" w:rsidRDefault="00621122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Pr="00621122" w:rsidRDefault="00621122" w:rsidP="00621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Стиль окремого композитора </w:t>
      </w:r>
    </w:p>
    <w:p w:rsidR="00621122" w:rsidRDefault="00621122" w:rsidP="00621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Композиторський стиль - поняття, яке набагато простіше конкретизувати, адже творчість будь-якого композитора обмежена порівняно невеликим тимчасовим періодом і певними тенденціями музичної епохи. Так, буквально з перших тактів можна дізнатися, наприклад, музику Моцарта чи Россіні</w:t>
      </w:r>
      <w:r w:rsidR="00D34E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Лисенка або Леонтовича</w:t>
      </w: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Природно, що композитор, як і будь-яка людина, протягом життя змінюється, і це накладає відбиток на стиль його творчості. Але якісь стильові риси все одно залишаються незмінними, притаманними тільки йому, є своєрідною «візитною карткою» автора.</w:t>
      </w:r>
    </w:p>
    <w:p w:rsidR="000C256F" w:rsidRDefault="000C256F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Default="00621122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Pr="00621122" w:rsidRDefault="00621122" w:rsidP="000C25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Виконавський стиль</w:t>
      </w:r>
    </w:p>
    <w:p w:rsidR="00621122" w:rsidRDefault="00621122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Сценічне мистецтво засноване на індивідуальній манері виконання музиканта, який по-своєму інтерпретує задум композитора. Виконавський стиль проявляється в емоційній забарвленості виконання творів того чи </w:t>
      </w: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іншого автора. Яскравими прикладами тут є ті композитори, які були до того ж і музикантами-віртуозами. Це і </w:t>
      </w:r>
      <w:proofErr w:type="spellStart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Нікколо</w:t>
      </w:r>
      <w:proofErr w:type="spellEnd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Паганіні, який дивував слухачів бездоганною технікою і незвичайними прийомами гри на скрипці, і блискучий піаніст Сергій Рахманінов, справжній лицар музики, який підкоряв мелодійну канву строгому ритмічному малюнку</w:t>
      </w:r>
      <w:r w:rsidR="00D34E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34E73" w:rsidRPr="000C256F" w:rsidRDefault="00D34E73" w:rsidP="000C2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21122" w:rsidRPr="00621122" w:rsidRDefault="00621122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Ось які бувають стилі музики. Цей список, звичайно, можна доповнити класифікацією і з інших підстав, тому що світова музична спадщина велика і </w:t>
      </w:r>
      <w:proofErr w:type="spellStart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різноманітно</w:t>
      </w:r>
      <w:proofErr w:type="spellEnd"/>
      <w:r w:rsidRPr="006211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A235D" w:rsidRDefault="00DA235D" w:rsidP="00DA235D">
      <w:pPr>
        <w:spacing w:after="0" w:line="240" w:lineRule="auto"/>
        <w:jc w:val="both"/>
        <w:rPr>
          <w:rFonts w:ascii="Arial" w:hAnsi="Arial" w:cs="Arial"/>
          <w:color w:val="242424"/>
          <w:sz w:val="26"/>
          <w:szCs w:val="26"/>
          <w:shd w:val="clear" w:color="auto" w:fill="FFFFFF"/>
          <w:lang w:val="uk-UA"/>
        </w:rPr>
      </w:pPr>
      <w:r>
        <w:rPr>
          <w:rFonts w:ascii="Arial" w:hAnsi="Arial" w:cs="Arial"/>
          <w:color w:val="242424"/>
          <w:sz w:val="26"/>
          <w:szCs w:val="26"/>
          <w:shd w:val="clear" w:color="auto" w:fill="FFFFFF"/>
        </w:rPr>
        <w:t xml:space="preserve">Источник: </w:t>
      </w:r>
      <w:hyperlink r:id="rId9" w:history="1">
        <w:r w:rsidRPr="005959A1">
          <w:rPr>
            <w:rStyle w:val="a3"/>
            <w:rFonts w:ascii="Arial" w:hAnsi="Arial" w:cs="Arial"/>
            <w:sz w:val="26"/>
            <w:szCs w:val="26"/>
            <w:shd w:val="clear" w:color="auto" w:fill="FFFFFF"/>
          </w:rPr>
          <w:t>https://music-education.ru/kakie-byvayut-stili-muzyki/</w:t>
        </w:r>
      </w:hyperlink>
    </w:p>
    <w:p w:rsidR="00DA235D" w:rsidRPr="00DA235D" w:rsidRDefault="00DA235D" w:rsidP="00DA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A235D" w:rsidRPr="00DA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71"/>
    <w:rsid w:val="000C1E2C"/>
    <w:rsid w:val="000C256F"/>
    <w:rsid w:val="00113017"/>
    <w:rsid w:val="003212E2"/>
    <w:rsid w:val="005E4077"/>
    <w:rsid w:val="00621122"/>
    <w:rsid w:val="0089541D"/>
    <w:rsid w:val="008B4B71"/>
    <w:rsid w:val="008D489A"/>
    <w:rsid w:val="00BB604F"/>
    <w:rsid w:val="00C313C4"/>
    <w:rsid w:val="00C7460F"/>
    <w:rsid w:val="00D110DC"/>
    <w:rsid w:val="00D34E73"/>
    <w:rsid w:val="00DA235D"/>
    <w:rsid w:val="00E100B8"/>
    <w:rsid w:val="00E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0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0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1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10D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954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music-ukr.blogspot.com/p/blog-page_2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sic-ukr.blogspot.com/p/blog-page_28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sic-education.ru/kakie-byvayut-stili-muzy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4C05-73EB-453A-8C4D-D50D5FEE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2020-06-04T08:44:00Z</dcterms:created>
  <dcterms:modified xsi:type="dcterms:W3CDTF">2020-06-04T09:05:00Z</dcterms:modified>
</cp:coreProperties>
</file>