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6E" w:rsidRPr="0021270D" w:rsidRDefault="00E04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270D">
        <w:rPr>
          <w:rFonts w:ascii="Times New Roman" w:hAnsi="Times New Roman" w:cs="Times New Roman"/>
          <w:sz w:val="28"/>
          <w:szCs w:val="28"/>
          <w:lang w:val="uk-UA"/>
        </w:rPr>
        <w:t>Тема уроку: національний колорит, традиції та мистецтво вокального співу циган.</w:t>
      </w:r>
    </w:p>
    <w:p w:rsidR="00E04681" w:rsidRPr="0021270D" w:rsidRDefault="00E04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4681" w:rsidRPr="0021270D" w:rsidRDefault="00E04681" w:rsidP="00E04681">
      <w:pPr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2127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F042D0" wp14:editId="0B3FEBD9">
            <wp:simplePos x="0" y="0"/>
            <wp:positionH relativeFrom="column">
              <wp:posOffset>4036060</wp:posOffset>
            </wp:positionH>
            <wp:positionV relativeFrom="paragraph">
              <wp:posOffset>2271395</wp:posOffset>
            </wp:positionV>
            <wp:extent cx="1914525" cy="2390775"/>
            <wp:effectExtent l="0" t="0" r="9525" b="9525"/>
            <wp:wrapSquare wrapText="bothSides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7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47A5D8" wp14:editId="0DB22A49">
            <wp:simplePos x="0" y="0"/>
            <wp:positionH relativeFrom="column">
              <wp:posOffset>-32385</wp:posOffset>
            </wp:positionH>
            <wp:positionV relativeFrom="paragraph">
              <wp:posOffset>115570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Пропоную сьогодні на занятті познайомитись зі світом циганського мистецтва.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>Пояснити, що таке циганська музика, неможливо. Скажімо, в Індії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і в Англії цигани грають зовсім по-різному.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Фламенко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, пісні балканських циган,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Джанго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Рейнхардт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, російські романси - різноманітність величезна. Причина в тому, що музика для циган завжди була засобом виживання. Їм завжди доводилося пристосовуватися до місцевих смаків. Єдине, що об'єднує настільки різну циганську музику, - неймовірний талант, з яким вона виконується. Є навіть міф про те, що, коли Бог вирішував,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різні народи будуть заробляти свій хліб, святий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>Петро порадив: нехай вони грають.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Звичайно, не у всіх частинах світу у циган є сильна музична традиція. У країнах, де громада займалася, наприклад, ковальським справою, не зустрінеш таких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>великих музикантів,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як той же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Джанго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Рейнхардт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27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4D35" w:rsidRPr="0021270D" w:rsidRDefault="00E04681" w:rsidP="002A4D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D">
        <w:rPr>
          <w:rFonts w:ascii="Times New Roman" w:hAnsi="Times New Roman" w:cs="Times New Roman"/>
          <w:sz w:val="28"/>
          <w:szCs w:val="28"/>
          <w:lang w:val="uk-UA"/>
        </w:rPr>
        <w:t>Багато що, на жаль, загинуло через те, що циганам часто доводилося грати в ресторанах, а там, де люди жують, музика вмирає.</w:t>
      </w:r>
      <w:r w:rsidR="00E1142A"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Від цього постраждало російська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циганська музика, угорська, румунська - винятків не так багато. Навіть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фламенко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тепер під загрозою. Балканська музика уникла цієї долі - цигани грають на духових інструментах</w:t>
      </w:r>
      <w:r w:rsidR="00E1142A"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та поводяться дуже зухвало та безсоромно під час виступів, тому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їх в ресторани не кли</w:t>
      </w:r>
      <w:r w:rsidR="00E1142A" w:rsidRPr="0021270D">
        <w:rPr>
          <w:rFonts w:ascii="Times New Roman" w:hAnsi="Times New Roman" w:cs="Times New Roman"/>
          <w:sz w:val="28"/>
          <w:szCs w:val="28"/>
          <w:lang w:val="uk-UA"/>
        </w:rPr>
        <w:t>чуть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142A"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681" w:rsidRPr="0021270D" w:rsidRDefault="002A4D35" w:rsidP="006029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D">
        <w:rPr>
          <w:rFonts w:ascii="Times New Roman" w:hAnsi="Times New Roman" w:cs="Times New Roman"/>
          <w:sz w:val="28"/>
          <w:szCs w:val="28"/>
          <w:lang w:val="uk-UA"/>
        </w:rPr>
        <w:t>Специфіка музики, яку грають цигани в різних країнах, залежить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>від історичних обставин. Балканські цигани стали грати на духових після того, як місцеві землі зайняли турки. Під час війни туркам була потрібна військова музика, ніяких шкіл в окрузі не було, так що вони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70D">
        <w:rPr>
          <w:rFonts w:ascii="Times New Roman" w:hAnsi="Times New Roman" w:cs="Times New Roman"/>
          <w:sz w:val="28"/>
          <w:szCs w:val="28"/>
          <w:lang w:val="uk-UA"/>
        </w:rPr>
        <w:t>не знайшли нічого кращого, як дати інструменти циганам, бо вони можуть навчитися грати на чому завгодно за кілька годин.</w:t>
      </w:r>
      <w:r w:rsidR="0060295D"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5D"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Схожа історія сталася в Америці з джазом. Подивіться старі фотографії перших американських джазистів - це картинка з </w:t>
      </w:r>
      <w:r w:rsidR="0060295D" w:rsidRPr="0021270D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сучасної Сербії: один хлопець грає на великому барабані, а інший - на малому, як у військових оркестрах,</w:t>
      </w:r>
      <w:r w:rsidR="0060295D"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5D" w:rsidRPr="0021270D">
        <w:rPr>
          <w:rFonts w:ascii="Times New Roman" w:hAnsi="Times New Roman" w:cs="Times New Roman"/>
          <w:sz w:val="28"/>
          <w:szCs w:val="28"/>
          <w:lang w:val="uk-UA"/>
        </w:rPr>
        <w:t>нема на установці. Точно так само грають балканські цигани.</w:t>
      </w:r>
      <w:r w:rsidR="00687D4F"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У Росії цигани не грали на духових, але освоїли балалайку і інші місцеві інструменти, на їхню музику сильно вплинув російський фольклор.</w:t>
      </w:r>
    </w:p>
    <w:p w:rsidR="009D397E" w:rsidRDefault="009D397E" w:rsidP="006029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Якщо говорити про циганської музики в цілому, вона завжди перебувала під сильним впливом єврейської музики - у всякому разі, на Балканах. Цигани дуже багато грали на весіллях, і мелодії складно відрізнити від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клезмерських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>. Коли я працював над музикою до фільму «Потяг життя» (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Train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Vie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, 1998), мені дали доступ до архіву старих записів радіостанції «Бухарест». Так я виявив, що близько 70% сьогоднішнього репертуару балканських циган - це </w:t>
      </w:r>
      <w:proofErr w:type="spellStart"/>
      <w:r w:rsidRPr="0021270D">
        <w:rPr>
          <w:rFonts w:ascii="Times New Roman" w:hAnsi="Times New Roman" w:cs="Times New Roman"/>
          <w:sz w:val="28"/>
          <w:szCs w:val="28"/>
          <w:lang w:val="uk-UA"/>
        </w:rPr>
        <w:t>клезмер</w:t>
      </w:r>
      <w:proofErr w:type="spellEnd"/>
      <w:r w:rsidRPr="0021270D">
        <w:rPr>
          <w:rFonts w:ascii="Times New Roman" w:hAnsi="Times New Roman" w:cs="Times New Roman"/>
          <w:sz w:val="28"/>
          <w:szCs w:val="28"/>
          <w:lang w:val="uk-UA"/>
        </w:rPr>
        <w:t>, який грали між Першою і Другою світовими війнами.</w:t>
      </w:r>
      <w:r w:rsidR="004F7E0E" w:rsidRPr="00212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77B5" w:rsidRPr="0021270D" w:rsidRDefault="00C077B5" w:rsidP="00C077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EEAA908" wp14:editId="4B6371BF">
            <wp:simplePos x="0" y="0"/>
            <wp:positionH relativeFrom="column">
              <wp:posOffset>3091815</wp:posOffset>
            </wp:positionH>
            <wp:positionV relativeFrom="paragraph">
              <wp:posOffset>2408555</wp:posOffset>
            </wp:positionV>
            <wp:extent cx="2847975" cy="1600200"/>
            <wp:effectExtent l="0" t="0" r="9525" b="0"/>
            <wp:wrapSquare wrapText="bothSides"/>
            <wp:docPr id="4" name="Рисунок 4" descr="C:\Users\User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5BED57E" wp14:editId="45112CA6">
            <wp:simplePos x="0" y="0"/>
            <wp:positionH relativeFrom="column">
              <wp:posOffset>-3810</wp:posOffset>
            </wp:positionH>
            <wp:positionV relativeFrom="paragraph">
              <wp:posOffset>474980</wp:posOffset>
            </wp:positionV>
            <wp:extent cx="1895475" cy="2409825"/>
            <wp:effectExtent l="0" t="0" r="9525" b="9525"/>
            <wp:wrapSquare wrapText="bothSides"/>
            <wp:docPr id="3" name="Рисунок 3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F1" w:rsidRPr="00EA0CF1">
        <w:rPr>
          <w:rFonts w:ascii="Times New Roman" w:hAnsi="Times New Roman" w:cs="Times New Roman"/>
          <w:sz w:val="28"/>
          <w:szCs w:val="28"/>
          <w:lang w:val="uk-UA"/>
        </w:rPr>
        <w:t>Якщо ви заглянете в історію, складно знайти композитора, який</w:t>
      </w:r>
      <w:r w:rsidR="00EA0CF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A0CF1" w:rsidRPr="00EA0CF1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EA0CF1">
        <w:rPr>
          <w:rFonts w:ascii="Times New Roman" w:hAnsi="Times New Roman" w:cs="Times New Roman"/>
          <w:sz w:val="28"/>
          <w:szCs w:val="28"/>
          <w:lang w:val="uk-UA"/>
        </w:rPr>
        <w:t>надиха</w:t>
      </w:r>
      <w:r w:rsidR="00EE28D5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EA0CF1" w:rsidRPr="00EA0CF1">
        <w:rPr>
          <w:rFonts w:ascii="Times New Roman" w:hAnsi="Times New Roman" w:cs="Times New Roman"/>
          <w:sz w:val="28"/>
          <w:szCs w:val="28"/>
          <w:lang w:val="uk-UA"/>
        </w:rPr>
        <w:t xml:space="preserve"> б циганською музикою, який не зазнав би її впливу. Деяких вона надихнула на серйозні твори - Ференца Ліста,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CF1" w:rsidRPr="00EA0CF1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F53A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53A2B" w:rsidRPr="00F53A2B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Венгерская рапсодия № 2 </w:t>
      </w:r>
      <w:proofErr w:type="spellStart"/>
      <w:r w:rsidR="00F53A2B" w:rsidRPr="00F53A2B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Ференца</w:t>
      </w:r>
      <w:proofErr w:type="spellEnd"/>
      <w:r w:rsidR="00F53A2B" w:rsidRPr="00F53A2B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Листа</w:t>
      </w:r>
      <w:r w:rsidR="00F53A2B">
        <w:rPr>
          <w:rStyle w:val="a5"/>
          <w:color w:val="4C4C4C"/>
          <w:sz w:val="20"/>
          <w:szCs w:val="20"/>
          <w:shd w:val="clear" w:color="auto" w:fill="FFFFFF"/>
          <w:lang w:val="uk-UA"/>
        </w:rPr>
        <w:t>)</w:t>
      </w:r>
      <w:r w:rsidR="00EA0CF1" w:rsidRPr="00EA0C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CF1" w:rsidRPr="00EA0CF1">
        <w:rPr>
          <w:rFonts w:ascii="Times New Roman" w:hAnsi="Times New Roman" w:cs="Times New Roman"/>
          <w:sz w:val="28"/>
          <w:szCs w:val="28"/>
          <w:lang w:val="uk-UA"/>
        </w:rPr>
        <w:t>Але сьогодні, коли все так перемішано, складно сказати що на кого впливає. Гарна музика - як важка хвороба. Це не застуда, яку ви сьогодні підхопили, а завтра вже кашляєте.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7B5">
        <w:rPr>
          <w:rFonts w:ascii="Times New Roman" w:hAnsi="Times New Roman" w:cs="Times New Roman"/>
          <w:sz w:val="28"/>
          <w:szCs w:val="28"/>
          <w:lang w:val="uk-UA"/>
        </w:rPr>
        <w:t xml:space="preserve">Важка хвороба може роками не давати про себе знати. Також і з впливом чужої музики на композитора. Не можна точно зрозуміти, коли саме він заразився і від кого, - від циган або від </w:t>
      </w:r>
      <w:proofErr w:type="spellStart"/>
      <w:r w:rsidRPr="00C077B5">
        <w:rPr>
          <w:rFonts w:ascii="Times New Roman" w:hAnsi="Times New Roman" w:cs="Times New Roman"/>
          <w:sz w:val="28"/>
          <w:szCs w:val="28"/>
          <w:lang w:val="uk-UA"/>
        </w:rPr>
        <w:t>Арво</w:t>
      </w:r>
      <w:proofErr w:type="spellEnd"/>
      <w:r w:rsidRPr="00C07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7B5">
        <w:rPr>
          <w:rFonts w:ascii="Times New Roman" w:hAnsi="Times New Roman" w:cs="Times New Roman"/>
          <w:sz w:val="28"/>
          <w:szCs w:val="28"/>
          <w:lang w:val="uk-UA"/>
        </w:rPr>
        <w:t>Пярта</w:t>
      </w:r>
      <w:proofErr w:type="spellEnd"/>
      <w:r w:rsidR="00F53A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26BF7">
        <w:rPr>
          <w:rFonts w:ascii="Times New Roman" w:hAnsi="Times New Roman" w:cs="Times New Roman"/>
          <w:sz w:val="28"/>
          <w:szCs w:val="28"/>
          <w:lang w:val="uk-UA"/>
        </w:rPr>
        <w:t>естонський композитор)</w:t>
      </w:r>
      <w:r w:rsidRPr="00C077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7B5">
        <w:rPr>
          <w:rFonts w:ascii="Times New Roman" w:hAnsi="Times New Roman" w:cs="Times New Roman"/>
          <w:sz w:val="28"/>
          <w:szCs w:val="28"/>
          <w:lang w:val="uk-UA"/>
        </w:rPr>
        <w:t>Раніше це було легко зрозуміти, а сьогодні все літає по інтернету, і вже незрозуміло, що на кого впливає.</w:t>
      </w:r>
    </w:p>
    <w:p w:rsidR="001929C8" w:rsidRPr="0065739B" w:rsidRDefault="00F53A2B" w:rsidP="00E04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2B">
        <w:rPr>
          <w:rFonts w:ascii="Times New Roman" w:hAnsi="Times New Roman" w:cs="Times New Roman"/>
          <w:sz w:val="28"/>
          <w:szCs w:val="28"/>
          <w:lang w:val="uk-UA"/>
        </w:rPr>
        <w:t xml:space="preserve">Балканська циганська музика, як </w:t>
      </w:r>
      <w:proofErr w:type="spellStart"/>
      <w:r w:rsidRPr="00F53A2B">
        <w:rPr>
          <w:rFonts w:ascii="Times New Roman" w:hAnsi="Times New Roman" w:cs="Times New Roman"/>
          <w:sz w:val="28"/>
          <w:szCs w:val="28"/>
          <w:lang w:val="uk-UA"/>
        </w:rPr>
        <w:t>Франкенштейн</w:t>
      </w:r>
      <w:proofErr w:type="spellEnd"/>
      <w:r w:rsidRPr="00F53A2B">
        <w:rPr>
          <w:rFonts w:ascii="Times New Roman" w:hAnsi="Times New Roman" w:cs="Times New Roman"/>
          <w:sz w:val="28"/>
          <w:szCs w:val="28"/>
          <w:lang w:val="uk-UA"/>
        </w:rPr>
        <w:t xml:space="preserve">, - складається з дуже різних частин. Завдяки тому, що вона розвивалася на землі, де зустрічаються різні культури, в піснях можна почути красиве поєднання </w:t>
      </w:r>
      <w:proofErr w:type="spellStart"/>
      <w:r w:rsidRPr="00F53A2B">
        <w:rPr>
          <w:rFonts w:ascii="Times New Roman" w:hAnsi="Times New Roman" w:cs="Times New Roman"/>
          <w:sz w:val="28"/>
          <w:szCs w:val="28"/>
          <w:lang w:val="uk-UA"/>
        </w:rPr>
        <w:t>клезмера</w:t>
      </w:r>
      <w:proofErr w:type="spellEnd"/>
      <w:r w:rsidRPr="00F53A2B">
        <w:rPr>
          <w:rFonts w:ascii="Times New Roman" w:hAnsi="Times New Roman" w:cs="Times New Roman"/>
          <w:sz w:val="28"/>
          <w:szCs w:val="28"/>
          <w:lang w:val="uk-UA"/>
        </w:rPr>
        <w:t>, циганського весілля і, наприклад, православних похоронних співів.</w:t>
      </w:r>
      <w:r w:rsidR="0079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9C5" w:rsidRPr="007919C5">
        <w:rPr>
          <w:rFonts w:ascii="Times New Roman" w:hAnsi="Times New Roman" w:cs="Times New Roman"/>
          <w:sz w:val="28"/>
          <w:szCs w:val="28"/>
          <w:lang w:val="uk-UA"/>
        </w:rPr>
        <w:t xml:space="preserve">Цигани завжди були ізгоями, але тільки не їх пісні. </w:t>
      </w:r>
      <w:r w:rsidR="007919C5">
        <w:rPr>
          <w:rFonts w:ascii="Times New Roman" w:hAnsi="Times New Roman" w:cs="Times New Roman"/>
          <w:sz w:val="28"/>
          <w:szCs w:val="28"/>
          <w:lang w:val="uk-UA"/>
        </w:rPr>
        <w:t xml:space="preserve">Ось так ми з вами доторкнулись </w:t>
      </w:r>
      <w:r w:rsidR="007919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мистецтва людей, яких ми з вами інколи бачимо на вулицях рідного міста. А допоміг нам розібратись у цьому балканський композитор </w:t>
      </w:r>
      <w:proofErr w:type="spellStart"/>
      <w:r w:rsidR="007919C5" w:rsidRPr="007919C5">
        <w:rPr>
          <w:rFonts w:ascii="Times New Roman" w:hAnsi="Times New Roman" w:cs="Times New Roman"/>
          <w:sz w:val="28"/>
          <w:szCs w:val="28"/>
          <w:lang w:val="uk-UA"/>
        </w:rPr>
        <w:t>Горан</w:t>
      </w:r>
      <w:proofErr w:type="spellEnd"/>
      <w:r w:rsidR="007919C5" w:rsidRPr="0079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9C5" w:rsidRPr="007919C5">
        <w:rPr>
          <w:rFonts w:ascii="Times New Roman" w:hAnsi="Times New Roman" w:cs="Times New Roman"/>
          <w:sz w:val="28"/>
          <w:szCs w:val="28"/>
          <w:lang w:val="uk-UA"/>
        </w:rPr>
        <w:t>Брегович</w:t>
      </w:r>
      <w:proofErr w:type="spellEnd"/>
      <w:r w:rsidR="007919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39B" w:rsidRPr="0065739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7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2282"/>
            <wp:effectExtent l="0" t="0" r="3175" b="1270"/>
            <wp:docPr id="5" name="Рисунок 5" descr="C:\Users\User\Desktop\content_breg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ontent_bregovi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9C8" w:rsidRPr="0065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83"/>
    <w:rsid w:val="001929C8"/>
    <w:rsid w:val="0021270D"/>
    <w:rsid w:val="002A4D35"/>
    <w:rsid w:val="004F4383"/>
    <w:rsid w:val="004F7E0E"/>
    <w:rsid w:val="00593F6E"/>
    <w:rsid w:val="0060295D"/>
    <w:rsid w:val="0065739B"/>
    <w:rsid w:val="00687D4F"/>
    <w:rsid w:val="007919C5"/>
    <w:rsid w:val="009D397E"/>
    <w:rsid w:val="00A23DFE"/>
    <w:rsid w:val="00B26BF7"/>
    <w:rsid w:val="00C077B5"/>
    <w:rsid w:val="00E04681"/>
    <w:rsid w:val="00E1142A"/>
    <w:rsid w:val="00EA0CF1"/>
    <w:rsid w:val="00EE28D5"/>
    <w:rsid w:val="00F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8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53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8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5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2020-06-05T07:31:00Z</dcterms:created>
  <dcterms:modified xsi:type="dcterms:W3CDTF">2020-06-05T08:10:00Z</dcterms:modified>
</cp:coreProperties>
</file>