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E5A" w:rsidRPr="00881323" w:rsidRDefault="001B0888" w:rsidP="00352E5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03.06</w:t>
      </w:r>
      <w:r w:rsidR="00352E5A"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352E5A" w:rsidRPr="00881323" w:rsidRDefault="00352E5A" w:rsidP="00352E5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352E5A" w:rsidRPr="00881323" w:rsidRDefault="00352E5A" w:rsidP="00352E5A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352E5A" w:rsidRPr="00881323" w:rsidRDefault="00352E5A" w:rsidP="00352E5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352E5A" w:rsidRPr="00881323" w:rsidRDefault="00352E5A" w:rsidP="00352E5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352E5A" w:rsidRPr="00881323" w:rsidRDefault="00352E5A" w:rsidP="00352E5A">
      <w:pPr>
        <w:spacing w:after="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352E5A" w:rsidRPr="00881323" w:rsidRDefault="00352E5A" w:rsidP="00352E5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3</w:t>
      </w:r>
      <w:r w:rsidR="00EB1F1D">
        <w:rPr>
          <w:rFonts w:ascii="Times New Roman" w:eastAsia="Calibri" w:hAnsi="Times New Roman" w:cs="Times New Roman"/>
          <w:b/>
          <w:sz w:val="28"/>
          <w:szCs w:val="28"/>
          <w:lang w:val="uk-UA"/>
        </w:rPr>
        <w:t>0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352E5A" w:rsidRPr="00881323" w:rsidRDefault="00352E5A" w:rsidP="00352E5A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2.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Самості</w:t>
      </w:r>
      <w:r w:rsidR="00C970D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йне виконання робіт складністю </w:t>
      </w:r>
      <w:r w:rsidR="00C970D9" w:rsidRPr="00A05F2C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-го розряду.</w:t>
      </w:r>
    </w:p>
    <w:p w:rsidR="00352E5A" w:rsidRDefault="00352E5A" w:rsidP="00352E5A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="00EB1F1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Прополювання висаджених дерев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EB1F1D" w:rsidRDefault="00352E5A" w:rsidP="00352E5A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Навчальна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 xml:space="preserve"> – Закріпити уміння по прополюванню висаджених дерев.</w:t>
      </w:r>
    </w:p>
    <w:p w:rsidR="00EB1F1D" w:rsidRDefault="00352E5A" w:rsidP="00EB1F1D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>Виховна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>– Виховувати відповідальність з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а результати праці  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дерев.</w:t>
      </w:r>
    </w:p>
    <w:p w:rsidR="00352E5A" w:rsidRPr="00881323" w:rsidRDefault="00352E5A" w:rsidP="00EB1F1D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– Розвивати самостійність і творчість 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>прополюванню висаджених дерев.</w:t>
      </w:r>
    </w:p>
    <w:p w:rsidR="00352E5A" w:rsidRPr="00881323" w:rsidRDefault="00352E5A" w:rsidP="00352E5A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Дидактичне забезпечення уроку: опорний конспект, </w:t>
      </w:r>
      <w:proofErr w:type="spellStart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відео-урок-</w:t>
      </w:r>
      <w:proofErr w:type="spellEnd"/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посилання.</w:t>
      </w:r>
    </w:p>
    <w:p w:rsidR="00352E5A" w:rsidRPr="00881323" w:rsidRDefault="00352E5A" w:rsidP="00352E5A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352E5A" w:rsidRPr="00881323" w:rsidRDefault="00352E5A" w:rsidP="00352E5A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352E5A" w:rsidRPr="00EB1F1D" w:rsidRDefault="00352E5A" w:rsidP="00352E5A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вивчали тему 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«</w:t>
      </w:r>
      <w:r w:rsidR="00EB1F1D" w:rsidRPr="00EB1F1D">
        <w:rPr>
          <w:rFonts w:ascii="Times New Roman" w:eastAsia="Calibri" w:hAnsi="Times New Roman" w:cs="Times New Roman"/>
          <w:sz w:val="28"/>
          <w:szCs w:val="28"/>
          <w:lang w:val="uk-UA"/>
        </w:rPr>
        <w:t>Висаджування живців».</w:t>
      </w:r>
      <w:r w:rsidRPr="00EB1F1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</w:p>
    <w:p w:rsidR="00352E5A" w:rsidRPr="00881323" w:rsidRDefault="00352E5A" w:rsidP="00352E5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881323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352E5A" w:rsidRPr="00881323" w:rsidRDefault="00352E5A" w:rsidP="00352E5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881323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88132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352E5A" w:rsidRPr="00881323" w:rsidRDefault="00352E5A" w:rsidP="00352E5A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1.Що таке живцювання?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2.Які бувають живці?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3.Який найбільш розповсюджений спосіб живцювання?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4.Що таке калюс?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5.За що люблять використовувати в озелененні самшит?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6.Що треба мати для живцювання самшиту?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7.Що треба використовувати для поліпшення та для прискорення процесу живцювання?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 Опишіть технологію живцювання самшиту.</w:t>
      </w:r>
    </w:p>
    <w:p w:rsidR="001B0888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9.Який термін утворювання коренів у живців?</w:t>
      </w:r>
    </w:p>
    <w:p w:rsidR="001B0888" w:rsidRPr="0060363F" w:rsidRDefault="001B0888" w:rsidP="001B0888">
      <w:pPr>
        <w:shd w:val="clear" w:color="auto" w:fill="FFFFFF"/>
        <w:spacing w:before="100" w:beforeAutospacing="1" w:after="15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10. Які правила безпеки праці треба виконувати при виконанні робіт по живцюванню самшиту?</w:t>
      </w:r>
    </w:p>
    <w:p w:rsidR="00352E5A" w:rsidRPr="00881323" w:rsidRDefault="00352E5A" w:rsidP="00352E5A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352E5A" w:rsidRPr="00881323" w:rsidRDefault="00352E5A" w:rsidP="00352E5A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EB1F1D" w:rsidRDefault="00352E5A" w:rsidP="00EB1F1D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EB1F1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Прополювання висаджених дерев.</w:t>
      </w:r>
    </w:p>
    <w:p w:rsidR="00352E5A" w:rsidRPr="009E752B" w:rsidRDefault="00352E5A" w:rsidP="00EB1F1D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E752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EB1F1D" w:rsidRDefault="00352E5A" w:rsidP="00EB1F1D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дерев:</w:t>
      </w:r>
    </w:p>
    <w:p w:rsidR="00352E5A" w:rsidRPr="00EB1F1D" w:rsidRDefault="00352E5A" w:rsidP="00EB1F1D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   треба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352E5A" w:rsidRPr="00881323" w:rsidRDefault="00352E5A" w:rsidP="00352E5A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352E5A" w:rsidRPr="00881323" w:rsidRDefault="00352E5A" w:rsidP="00352E5A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352E5A" w:rsidRPr="00881323" w:rsidRDefault="00352E5A" w:rsidP="00352E5A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352E5A" w:rsidRPr="00881323" w:rsidRDefault="00352E5A" w:rsidP="00352E5A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352E5A" w:rsidRPr="00881323" w:rsidRDefault="00352E5A" w:rsidP="00352E5A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352E5A" w:rsidRPr="00881323" w:rsidRDefault="00352E5A" w:rsidP="00352E5A">
      <w:pPr>
        <w:spacing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881323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352E5A" w:rsidRPr="00881323" w:rsidRDefault="00352E5A" w:rsidP="00352E5A">
      <w:pPr>
        <w:numPr>
          <w:ilvl w:val="0"/>
          <w:numId w:val="2"/>
        </w:numPr>
        <w:spacing w:after="0" w:line="240" w:lineRule="auto"/>
        <w:ind w:left="644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EB1F1D" w:rsidRDefault="00352E5A" w:rsidP="00EB1F1D">
      <w:pPr>
        <w:spacing w:after="0"/>
        <w:ind w:left="2410" w:hanging="2410"/>
        <w:rPr>
          <w:rFonts w:ascii="Times New Roman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     Озеленювач виконує роботи </w:t>
      </w:r>
      <w:r w:rsidR="00EB1F1D">
        <w:rPr>
          <w:rFonts w:ascii="Times New Roman" w:hAnsi="Times New Roman" w:cs="Times New Roman"/>
          <w:sz w:val="28"/>
          <w:szCs w:val="28"/>
          <w:lang w:val="uk-UA"/>
        </w:rPr>
        <w:t>по прополюванню висаджених дерев на вулиці, тому все необхідне для виконання роботи треба брати з собою на ділянку.</w:t>
      </w:r>
    </w:p>
    <w:p w:rsidR="00352E5A" w:rsidRPr="00881323" w:rsidRDefault="00352E5A" w:rsidP="00352E5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Все, що необхідно для виконання цього виду роботи треба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розташовувати біля себе зручно. </w:t>
      </w:r>
      <w:r w:rsidRPr="00881323">
        <w:rPr>
          <w:rFonts w:ascii="Times New Roman" w:hAnsi="Times New Roman" w:cs="Times New Roman"/>
          <w:sz w:val="28"/>
          <w:szCs w:val="28"/>
          <w:lang w:val="uk-UA"/>
        </w:rPr>
        <w:t xml:space="preserve">На робочому місці не повинно бути нічого зайвого. </w:t>
      </w: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</w:p>
    <w:p w:rsidR="00352E5A" w:rsidRPr="00881323" w:rsidRDefault="00352E5A" w:rsidP="00352E5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 прибрати робоче місце.</w:t>
      </w:r>
    </w:p>
    <w:p w:rsidR="00352E5A" w:rsidRPr="00881323" w:rsidRDefault="00352E5A" w:rsidP="00352E5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813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p w:rsidR="00352E5A" w:rsidRPr="006E6F9C" w:rsidRDefault="00352E5A" w:rsidP="00352E5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6F9C">
        <w:rPr>
          <w:color w:val="282828"/>
          <w:sz w:val="21"/>
          <w:szCs w:val="21"/>
          <w:lang w:val="uk-UA"/>
        </w:rPr>
        <w:br/>
      </w:r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Догляд за деревами і чагарниками здійснюється протягом року і включає: поливання, внесення добрив, вкриття, </w:t>
      </w:r>
      <w:proofErr w:type="spellStart"/>
      <w:r w:rsidRPr="006E6F9C">
        <w:rPr>
          <w:rFonts w:ascii="Times New Roman" w:hAnsi="Times New Roman" w:cs="Times New Roman"/>
          <w:sz w:val="28"/>
          <w:szCs w:val="28"/>
          <w:lang w:val="uk-UA"/>
        </w:rPr>
        <w:t>оприскування</w:t>
      </w:r>
      <w:proofErr w:type="spellEnd"/>
      <w:r w:rsidRPr="006E6F9C">
        <w:rPr>
          <w:rFonts w:ascii="Times New Roman" w:hAnsi="Times New Roman" w:cs="Times New Roman"/>
          <w:sz w:val="28"/>
          <w:szCs w:val="28"/>
          <w:lang w:val="uk-UA"/>
        </w:rPr>
        <w:t xml:space="preserve"> крон дерев, догляд за ґрунтом, боротьбу з бур'янами, обробку дупел і механічних пошкоджень, формування крон дерев і чагарників.</w:t>
      </w:r>
    </w:p>
    <w:p w:rsidR="00352E5A" w:rsidRDefault="00352E5A" w:rsidP="00352E5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найбільш трудомістких процесів у догляді за зеленими насадженнями є боротьба з бур’яном.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Бурьян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знижує декоративність озеленених об’єктів і виступає конкурентом культурних рослин у вбиранні вологи й живильних елементів. Крім того, бур’ян часто служить розсадником хвороб і шкідників. </w:t>
      </w:r>
    </w:p>
    <w:p w:rsidR="000752BE" w:rsidRPr="00A05F2C" w:rsidRDefault="00352E5A" w:rsidP="000752BE">
      <w:p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бур’яном борються двома способами-механічним (прополювання, скошування) та хімічним (застосуванням гербіцидів). Ефективність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застосування гербіцидів залежить від правильного вибору препарату, а також від реакції на нього рослини.</w:t>
      </w:r>
      <w:r w:rsidR="00B2305D" w:rsidRPr="00B2305D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</w:p>
    <w:p w:rsidR="00B2305D" w:rsidRPr="000752BE" w:rsidRDefault="000752BE" w:rsidP="000752BE">
      <w:p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b/>
          <w:i/>
          <w:color w:val="333333"/>
          <w:sz w:val="24"/>
          <w:szCs w:val="24"/>
          <w:lang w:eastAsia="ru-RU"/>
        </w:rPr>
      </w:pPr>
      <w:proofErr w:type="spellStart"/>
      <w:r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>Бур’яни</w:t>
      </w:r>
      <w:proofErr w:type="spellEnd"/>
      <w:r w:rsidR="00B2305D"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 xml:space="preserve"> </w:t>
      </w:r>
      <w:proofErr w:type="spellStart"/>
      <w:r w:rsidR="00B2305D" w:rsidRPr="000752BE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>однорічники</w:t>
      </w:r>
      <w:proofErr w:type="spellEnd"/>
    </w:p>
    <w:p w:rsidR="000752BE" w:rsidRPr="000752BE" w:rsidRDefault="00B2305D" w:rsidP="00B230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Однорічні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жовтозілля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—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короткострокова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проблема.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розкидані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поверхні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потрапляють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ґрунт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перекопування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Сапа — ось ваша секретна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зброя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порубаєте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шматки, і вони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швидко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в’януть</w:t>
      </w:r>
      <w:proofErr w:type="spellEnd"/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загинуть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Поки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земля </w:t>
      </w:r>
      <w:proofErr w:type="spellStart"/>
      <w:proofErr w:type="gram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ільна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покрийте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поверхня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мульчею з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подрібненої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кори.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поховає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бур’янистих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однорічників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запобіжить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проростання</w:t>
      </w:r>
      <w:proofErr w:type="spellEnd"/>
      <w:r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2305D" w:rsidRPr="000752BE" w:rsidRDefault="000752BE" w:rsidP="00B2305D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Багаторічні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бур’ян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val="uk-UA" w:eastAsia="ru-RU"/>
        </w:rPr>
        <w:t>.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агаторічні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зовсім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інша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справа. Вони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ростуть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розмножуються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і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коріння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зберігаються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землі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proofErr w:type="gram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gram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важко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вирвати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коренем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коли вони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влаштовуються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дорослими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рослинами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впораєтеся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надземними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частинами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вони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знову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відросте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коренів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часто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бувають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переплетені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корінням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ваших</w:t>
      </w:r>
      <w:proofErr w:type="gram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чагарників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садових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багаторічників</w:t>
      </w:r>
      <w:proofErr w:type="spellEnd"/>
      <w:r w:rsidR="00B2305D" w:rsidRPr="00B230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2E5A" w:rsidRPr="00D501EE" w:rsidRDefault="00352E5A" w:rsidP="00D501EE">
      <w:pPr>
        <w:rPr>
          <w:rFonts w:ascii="Times New Roman" w:hAnsi="Times New Roman" w:cs="Times New Roman"/>
          <w:sz w:val="28"/>
          <w:szCs w:val="28"/>
        </w:rPr>
      </w:pPr>
    </w:p>
    <w:p w:rsidR="00786761" w:rsidRPr="00786761" w:rsidRDefault="00352E5A" w:rsidP="005D0F6A">
      <w:pPr>
        <w:numPr>
          <w:ilvl w:val="0"/>
          <w:numId w:val="2"/>
        </w:numPr>
        <w:shd w:val="clear" w:color="auto" w:fill="FFFFFF"/>
        <w:spacing w:after="375" w:line="240" w:lineRule="auto"/>
        <w:contextualSpacing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техноло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гічного</w:t>
      </w:r>
      <w:proofErr w:type="spellEnd"/>
      <w:r w:rsidRPr="00B2305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процесу</w:t>
      </w:r>
      <w:r w:rsidR="0078676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прополювання висаджених  дерев</w:t>
      </w:r>
      <w:r w:rsidRPr="00B2305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230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7056" w:rsidRDefault="00786761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7867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6761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посадки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доглядають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за «</w:t>
      </w:r>
      <w:proofErr w:type="spellStart"/>
      <w:r w:rsidRPr="00786761">
        <w:rPr>
          <w:rFonts w:ascii="Times New Roman" w:hAnsi="Times New Roman" w:cs="Times New Roman"/>
          <w:sz w:val="28"/>
          <w:szCs w:val="28"/>
        </w:rPr>
        <w:t>пристовбурним</w:t>
      </w:r>
      <w:proofErr w:type="spellEnd"/>
      <w:r w:rsidRPr="00786761">
        <w:rPr>
          <w:rFonts w:ascii="Times New Roman" w:hAnsi="Times New Roman" w:cs="Times New Roman"/>
          <w:sz w:val="28"/>
          <w:szCs w:val="28"/>
        </w:rPr>
        <w:t xml:space="preserve"> колом».</w:t>
      </w:r>
      <w:r w:rsidR="00856480" w:rsidRPr="0078676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пристовбурні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кола» говорить сама </w:t>
      </w:r>
      <w:proofErr w:type="gramStart"/>
      <w:r w:rsidR="00856480" w:rsidRPr="0078676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себе.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верхня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грунту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стовбура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дерева, яку </w:t>
      </w:r>
      <w:proofErr w:type="spellStart"/>
      <w:proofErr w:type="gramStart"/>
      <w:r w:rsidR="00856480" w:rsidRPr="007867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56480" w:rsidRPr="00786761">
        <w:rPr>
          <w:rFonts w:ascii="Times New Roman" w:hAnsi="Times New Roman" w:cs="Times New Roman"/>
          <w:sz w:val="28"/>
          <w:szCs w:val="28"/>
        </w:rPr>
        <w:t>ідтримують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певному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480" w:rsidRPr="00786761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="00856480" w:rsidRPr="00786761">
        <w:rPr>
          <w:rFonts w:ascii="Times New Roman" w:hAnsi="Times New Roman" w:cs="Times New Roman"/>
          <w:sz w:val="28"/>
          <w:szCs w:val="28"/>
        </w:rPr>
        <w:t>.</w:t>
      </w:r>
    </w:p>
    <w:p w:rsidR="00057056" w:rsidRDefault="00057056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Диаметр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пристовбурного кола залежить від віку дерева, але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даже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після посадки воно не повинно бути менш 2м.</w:t>
      </w:r>
    </w:p>
    <w:p w:rsidR="00057056" w:rsidRDefault="00057056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3E445">
            <wp:extent cx="2504050" cy="11400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56" cy="114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3C3" w:rsidRDefault="00057056" w:rsidP="00A05F2C">
      <w:pPr>
        <w:shd w:val="clear" w:color="auto" w:fill="FFFFFF"/>
        <w:spacing w:after="375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1.За допомогою сапи,</w:t>
      </w:r>
      <w:r w:rsidR="000543C3" w:rsidRPr="000543C3">
        <w:rPr>
          <w:noProof/>
          <w:lang w:eastAsia="ru-RU"/>
        </w:rPr>
        <w:t xml:space="preserve"> </w:t>
      </w:r>
      <w:r w:rsidR="000543C3">
        <w:rPr>
          <w:noProof/>
          <w:lang w:val="uk-UA" w:eastAsia="ru-RU"/>
        </w:rPr>
        <w:t xml:space="preserve"> </w:t>
      </w:r>
      <w:r w:rsidR="000543C3">
        <w:rPr>
          <w:noProof/>
          <w:lang w:eastAsia="ru-RU"/>
        </w:rPr>
        <w:drawing>
          <wp:inline distT="0" distB="0" distL="0" distR="0" wp14:anchorId="38743A70" wp14:editId="5DF2BD24">
            <wp:extent cx="1603717" cy="1521582"/>
            <wp:effectExtent l="0" t="0" r="0" b="2540"/>
            <wp:docPr id="4" name="Рисунок 4" descr="Тяпки для огорода — как выглядит мотыг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япки для огорода — как выглядит мотыга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29" cy="15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розпушувача </w:t>
      </w:r>
      <w:r w:rsidR="00940E6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вил, </w:t>
      </w:r>
      <w:r w:rsidR="00940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F01D8" wp14:editId="2606874C">
            <wp:extent cx="2158113" cy="1463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97" cy="146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винищувача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бурьяну</w:t>
      </w:r>
      <w:proofErr w:type="spellEnd"/>
      <w:r w:rsidR="00940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81418E" wp14:editId="70BCC158">
            <wp:extent cx="2321170" cy="1553116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75" cy="155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EB1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2483B" wp14:editId="33A9AB45">
            <wp:extent cx="1533378" cy="15333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93" cy="153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EB1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C3383" wp14:editId="47F0D9F8">
            <wp:extent cx="3072765" cy="20116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EB1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6CD77" wp14:editId="1A654E49">
            <wp:extent cx="2025748" cy="202574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8" cy="202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ретельно вибирають бур’ян в пристовбурному </w:t>
      </w:r>
      <w:r w:rsidR="000543C3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543C3">
        <w:rPr>
          <w:rFonts w:ascii="Times New Roman" w:hAnsi="Times New Roman" w:cs="Times New Roman"/>
          <w:sz w:val="28"/>
          <w:szCs w:val="28"/>
          <w:lang w:val="uk-UA"/>
        </w:rPr>
        <w:t xml:space="preserve">  діаметром не менш 2м.</w:t>
      </w:r>
    </w:p>
    <w:p w:rsidR="000543C3" w:rsidRPr="000543C3" w:rsidRDefault="00B2305D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5D0F6A"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Щоб</w:t>
      </w:r>
      <w:r w:rsidR="000543C3"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тримати бур’яни під контролем треба винищувати їх з корінням, складати у відро та потім виносити з ділянки.</w:t>
      </w:r>
      <w:r w:rsidR="000543C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9622F2F">
            <wp:extent cx="2658794" cy="1769409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2" cy="176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3C3" w:rsidRDefault="000543C3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0543C3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Треба полоти бур’яни до їх квітування.</w:t>
      </w:r>
    </w:p>
    <w:p w:rsidR="00EB1F06" w:rsidRDefault="000543C3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2.Пристовбурне коло повинно бути чистим від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бурьяну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повинен бути  пухким. Для цього за допомогою сапи або розпушувача </w:t>
      </w:r>
      <w:r w:rsidR="00EB1F0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99B11C3">
            <wp:extent cx="2517775" cy="16154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EB1F0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грунт</w:t>
      </w:r>
      <w:proofErr w:type="spellEnd"/>
      <w:r w:rsidR="00EB1F0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розпушують 4-5 разів за вегетаційний період </w:t>
      </w:r>
      <w:r w:rsidR="0056607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на глибину 6-8см біля стовбура та доходячи до краю кола глибина становить 10-15см, </w:t>
      </w:r>
      <w:r w:rsidR="00EB1F06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або </w:t>
      </w:r>
    </w:p>
    <w:p w:rsidR="000543C3" w:rsidRDefault="00EB1F06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3. після кожного розпушення мульчують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гнієм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, торфом,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57955DB">
            <wp:extent cx="2138290" cy="1422203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15" cy="142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D970701">
            <wp:extent cx="2859405" cy="1341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компостом, або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подрібленою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корою. Шар мульчі 5-8см.</w:t>
      </w:r>
      <w:r w:rsidR="00A05F2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BAB9848">
            <wp:extent cx="2236763" cy="13210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52" cy="131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740F4A" wp14:editId="55EF4068">
                <wp:extent cx="309245" cy="309245"/>
                <wp:effectExtent l="0" t="0" r="0" b="0"/>
                <wp:docPr id="7" name="AutoShape 2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MI8QIAABgGAAAOAAAAZHJzL2Uyb0RvYy54bWysVG1v0zAQ/o7Ef7D8PXWSpS+plk5bXxDS&#10;gEmDH+A6TmNIbM92mw7Ef+fstF07viAgaiPbd3nuubvHd32zbxu048YKJQucDGKMuGSqFHJT4C+f&#10;V9EEI+uoLGmjJC/wM7f4Zvb2zXWnpzxVtWpKbhCASDvtdIFr5/SUEMtq3lI7UJpLMFbKtNTB1mxI&#10;aWgH6G1D0jgekU6ZUhvFuLVwuuiNeBbwq4oz96mqLHeoKTBwc+Ftwnvt32R2TacbQ3Ut2IEG/QsW&#10;LRUSgp6gFtRRtDXiN6hWMKOsqtyAqZaoqhKMhxwgmyR+lc1jTTUPuUBxrD6Vyf4/WPZx92CQKAs8&#10;xkjSFlp0u3UqREYpRiW3DMrl22KhL2u6ZVw6bgZmS7ThO8E7YsgoSffwJ+y0eiL5kGx1o2hJtGBu&#10;a7gleQa/GJ48HUfx4Kve+Pp3gAw0HvWD8RW0+l6xbxZJNa+p3PBbq6GLoC3gdzwyRnU1pyUUIvEQ&#10;5ALDbyygoXX3QZWQEYWMQnf2lWl9DKg72gcRPJ9EwPcOMTi8AnbZECMGpsPaR6DT48faWPeOqxb5&#10;RYENsAvgdHdvXe96dPGxpFqJpoFzOm3kxQFg9icQGj71Nk8iyOZHHufLyXKSRVk6WkZZvFhEt6t5&#10;Fo1WyXi4uFrM54vkp4+bZNNalCWXPsxRwkn2ZxI5XKZefCcRW9WI0sN5StZs1vPGoB2FK7QKTyg5&#10;WF7cyCWNUC/I5VVKSZrFd2kerUaTcZStsmGUj+NJFCf5XT6KszxbrC5TuheS/3tKqCtwPkyHoUtn&#10;pF/l5oUZh4kAjblwawUoHjWiLfDk5ESnXoFLWYbWOiqafn1WCk//pRSAemx00KuXaK/+tSqfQa5G&#10;gZxgSME4hUWtzHeMOhhNBbZPW2o4Rs17CZLPkyzzsyxssuE4hY05t6zPLVQygCqww6hfzl0//7ba&#10;iE0NkZJQGKn8xa9EkLC/Qj2rw+WC8RMyOYxKP9/O98HrZaDPfgEAAP//AwBQSwMEFAAGAAgAAAAh&#10;AIFtArTZAAAAAwEAAA8AAABkcnMvZG93bnJldi54bWxMj0FLw0AQhe+C/2EZwYvYjSJaYjZFCmIR&#10;oTTVnqfZMQlmZ9PsNon/3lEPepnH8Ib3vskWk2vVQH1oPBu4miWgiEtvG64MvG4fL+egQkS22Hom&#10;A58UYJGfnmSYWj/yhoYiVkpCOKRooI6xS7UOZU0Ow8x3xOK9+95hlLWvtO1xlHDX6uskudUOG5aG&#10;Gjta1lR+FEdnYCzXw2778qTXF7uV58PqsCzeno05P5se7kFFmuLfMXzjCzrkwrT3R7ZBtQbkkfgz&#10;xbuZ34Ha/6rOM/2fPf8CAAD//wMAUEsBAi0AFAAGAAgAAAAhALaDOJL+AAAA4QEAABMAAAAAAAAA&#10;AAAAAAAAAAAAAFtDb250ZW50X1R5cGVzXS54bWxQSwECLQAUAAYACAAAACEAOP0h/9YAAACUAQAA&#10;CwAAAAAAAAAAAAAAAAAvAQAAX3JlbHMvLnJlbHNQSwECLQAUAAYACAAAACEA0rlDCPECAAAYBgAA&#10;DgAAAAAAAAAAAAAAAAAuAgAAZHJzL2Uyb0RvYy54bWxQSwECLQAUAAYACAAAACEAgW0Ct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A18303" wp14:editId="01D1EF30">
                <wp:extent cx="309245" cy="309245"/>
                <wp:effectExtent l="0" t="0" r="0" b="0"/>
                <wp:docPr id="8" name="AutoShape 4" descr="https://baucenter.ru/preview/r/612x612/c/612x612/q/95/upload/pictures/94/940000927-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baucenter.ru/preview/r/612x612/c/612x612/q/95/upload/pictures/94/940000927-0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jv8AIAABgGAAAOAAAAZHJzL2Uyb0RvYy54bWysVNuO0zAQfUfiHyy/p06y7iXVZldLu0VI&#10;y0UCPsB1nMaQ2MZ2my6If2fstN12eUFA1Ea2Z3LmzMzxXN/uuxbthHVSqxJnoxQjobiupNqU+POn&#10;VTLDyHmmKtZqJUr8KBy+vXn54ro3c5HrRreVsAhAlJv3psSN92ZOiOON6JgbaSMUGGttO+Zhazek&#10;sqwH9K4leZpOSK9tZazmwjk4XQ5GfBPx61pw/76unfCoLTFw8/Ft43sd3uTmms03lplG8gMN9hcs&#10;OiYVBD1BLZlnaGvlb1Cd5FY7XfsR1x3RdS25iDlANln6LJuPDTMi5gLFceZUJvf/YPm73QeLZFVi&#10;aJRiHbTobut1jIwoRpVwHMoV2uKgL2u25UJ5YUd2S4wVOyl6Yskky/fwJ/y0+kaKMdmaVrOKGMn9&#10;1gpHCgq/FJ4inybp6IvZhPr3gAw0PpoPNlTQmQfNvzqk9KJhaiPunIEugraA3/HIWt03glVQiCxA&#10;kAuMsHGAhtb9W11BRgwyit3Z17YLMaDuaB9F8HgSgdh7xOHwCtjRMUYcTId1iMDmx4+Ndf610B0K&#10;ixJbYBfB2e7B+cH16BJiKb2SbQvnbN6qiwPAHE4gNHwabIFElM2PIi3uZ/czmtB8cp/QdLlM7lYL&#10;mkxW2XS8vFouFsvsZ4ib0Xkjq0qoEOYo4Yz+mUQOl2kQ30nETreyCnCBkrOb9aK1aMfgCq3iE0sO&#10;lic3ckkj1gtyeZZSltP0VV4kq8lsmtAVHSfFNJ0laVa8KiYpLehydZnSg1Ti31NCfYmLcT6OXToj&#10;/Sy3IMw0TgRozIVbJ0HxqJUd3JKTE5sHBd6rKrbWM9kO67NSBPpPpQDUY6OjXoNEB/WvdfUIcrUa&#10;5ARDCsYpLBptv2PUw2gqsfu2ZVZg1L5RIPkiozTMsrih42kOG3tuWZ9bmOIAVWKP0bBc+GH+bY2V&#10;mwYiZbEwSoeLX8so4XCFBlaHywXjJ2ZyGJVhvp3vo9fTQL/5BQAA//8DAFBLAwQUAAYACAAAACEA&#10;gW0CtNkAAAADAQAADwAAAGRycy9kb3ducmV2LnhtbEyPQUvDQBCF74L/YRnBi9iNIlpiNkUKYhGh&#10;NNWep9kxCWZn0+w2if/eUQ96mcfwhve+yRaTa9VAfWg8G7iaJaCIS28brgy8bh8v56BCRLbYeiYD&#10;nxRgkZ+eZJhaP/KGhiJWSkI4pGigjrFLtQ5lTQ7DzHfE4r373mGUta+07XGUcNfq6yS51Q4bloYa&#10;O1rWVH4UR2dgLNfDbvvypNcXu5Xnw+qwLN6ejTk/mx7uQUWa4t8xfOMLOuTCtPdHtkG1BuSR+DPF&#10;u5nfgdr/qs4z/Z89/wIAAP//AwBQSwECLQAUAAYACAAAACEAtoM4kv4AAADhAQAAEwAAAAAAAAAA&#10;AAAAAAAAAAAAW0NvbnRlbnRfVHlwZXNdLnhtbFBLAQItABQABgAIAAAAIQA4/SH/1gAAAJQBAAAL&#10;AAAAAAAAAAAAAAAAAC8BAABfcmVscy8ucmVsc1BLAQItABQABgAIAAAAIQAQPHjv8AIAABgGAAAO&#10;AAAAAAAAAAAAAAAAAC4CAABkcnMvZTJvRG9jLnhtbFBLAQItABQABgAIAAAAIQCBbQK0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0543C3" w:rsidRPr="000543C3" w:rsidRDefault="000543C3" w:rsidP="00786761">
      <w:pPr>
        <w:shd w:val="clear" w:color="auto" w:fill="FFFFFF"/>
        <w:spacing w:after="375" w:line="240" w:lineRule="auto"/>
        <w:ind w:left="360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5D0F6A" w:rsidRPr="00EB1F06" w:rsidRDefault="005D0F6A" w:rsidP="005D0F6A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0F6A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350832E" wp14:editId="32C55660">
            <wp:extent cx="2052320" cy="2381885"/>
            <wp:effectExtent l="0" t="0" r="5080" b="0"/>
            <wp:docPr id="15" name="Рисунок 15" descr="Догляд за декоративними кущами: полив, підживлення, буряни і мульчу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гляд за декоративними кущами: полив, підживлення, буряни і мульчуванн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листового компосту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виходить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прекрасна мульча, яка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по-справжньому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сподобається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вашим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квітучим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чагарниках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Восени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збирати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опале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помі</w:t>
      </w:r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поліетиленові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пакети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приберіть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який-небудь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темний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кут.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Приблизно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через </w:t>
      </w:r>
      <w:proofErr w:type="spellStart"/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ік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перепріє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перетворившись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прекрасну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органічну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мульчу.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Листовий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перегній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також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можна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використовувати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чудового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поліпшення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грунту.</w:t>
      </w:r>
    </w:p>
    <w:p w:rsidR="005D0F6A" w:rsidRPr="00EB1F06" w:rsidRDefault="005D0F6A" w:rsidP="005D0F6A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використовуєте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 як компост з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власного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переконайтеся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немає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активних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насіння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бур’янів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Перш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поширити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цю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мульчу по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всьому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випробуйте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її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невеликій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ділянці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залишивши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два-три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тижні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адже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</w:t>
      </w:r>
      <w:proofErr w:type="gram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хочете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знову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заводити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себе </w:t>
      </w:r>
      <w:proofErr w:type="spellStart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бур’яни</w:t>
      </w:r>
      <w:proofErr w:type="spellEnd"/>
      <w:r w:rsidRPr="00EB1F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2E5A" w:rsidRPr="00EB1F06" w:rsidRDefault="00352E5A" w:rsidP="00352E5A">
      <w:pPr>
        <w:shd w:val="clear" w:color="auto" w:fill="FFFFFF"/>
        <w:spacing w:after="375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B1F06" w:rsidRPr="00EB1F06" w:rsidRDefault="00352E5A" w:rsidP="00EB1F06">
      <w:pPr>
        <w:textAlignment w:val="baseline"/>
        <w:rPr>
          <w:noProof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відеоролики за посиланням:</w:t>
      </w:r>
      <w:r w:rsidRPr="00881323">
        <w:rPr>
          <w:noProof/>
          <w:lang w:eastAsia="ru-RU"/>
        </w:rPr>
        <w:t xml:space="preserve"> </w:t>
      </w:r>
    </w:p>
    <w:p w:rsidR="00EB1F06" w:rsidRPr="00EB1F06" w:rsidRDefault="00A05F2C" w:rsidP="00EB1F06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0" w:history="1"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://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youtube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com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/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watch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?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=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PjfQsFy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3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zp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8</w:t>
        </w:r>
      </w:hyperlink>
    </w:p>
    <w:p w:rsidR="00EB1F06" w:rsidRPr="00EB1F06" w:rsidRDefault="00A05F2C" w:rsidP="00EB1F06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hyperlink r:id="rId21" w:history="1"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://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www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youtube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.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com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/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watch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?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v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=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oBU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4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xqXBBf</w:t>
        </w:r>
        <w:r w:rsidR="00EB1F06" w:rsidRPr="00EB1F06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uk-UA" w:eastAsia="ru-RU"/>
          </w:rPr>
          <w:t>4</w:t>
        </w:r>
      </w:hyperlink>
      <w:r w:rsidR="00EB1F06" w:rsidRPr="00EB1F0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B1F06" w:rsidRPr="00EB1F06" w:rsidRDefault="00EB1F06" w:rsidP="00EB1F06">
      <w:pPr>
        <w:pBdr>
          <w:top w:val="single" w:sz="6" w:space="2" w:color="auto"/>
        </w:pBdr>
        <w:spacing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  <w:r w:rsidRPr="00EB1F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http://www.youtube.com/watch?v=ULhVYW-FrRc</w:t>
      </w:r>
      <w:r w:rsidRPr="00EB1F06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>Конец формы</w:t>
      </w:r>
    </w:p>
    <w:p w:rsidR="00EB1F06" w:rsidRPr="00EB1F06" w:rsidRDefault="00EB1F06" w:rsidP="00EB1F06">
      <w:pPr>
        <w:shd w:val="clear" w:color="auto" w:fill="FFFFFF"/>
        <w:spacing w:after="375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2E5A" w:rsidRDefault="00352E5A" w:rsidP="00352E5A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4528D1" w:rsidRDefault="004528D1" w:rsidP="00352E5A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1.Які види робіт включає догляд за деревами на протязі вегетаційного року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528D1" w:rsidRDefault="004528D1" w:rsidP="00352E5A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Яким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боротись з бур’янами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528D1" w:rsidRDefault="004528D1" w:rsidP="00352E5A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За допомогою якого інструменту можна винищувати бур’яни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528D1" w:rsidRPr="004528D1" w:rsidRDefault="004528D1" w:rsidP="00352E5A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ином </w:t>
      </w:r>
      <w:proofErr w:type="spellStart"/>
      <w:r w:rsid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 w:rsid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 w:rsid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 w:rsidR="005660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66076" w:rsidRDefault="00566076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бурьянами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</w:t>
      </w:r>
      <w:r w:rsidRPr="004528D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66076" w:rsidRDefault="00566076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 Які бувають бур’яни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біололгячною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характеристикою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66076" w:rsidRPr="00566076" w:rsidRDefault="00566076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Що таке «пристовбурне коло»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66076" w:rsidRDefault="00566076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Якого розміру повинно бути пристовбурне коло та від чого це залежить</w:t>
      </w:r>
      <w:r w:rsidRPr="0056607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566076" w:rsidRDefault="00566076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</w:t>
      </w:r>
      <w:r w:rsidR="007B7D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яку глибину треба розпушувати пристовбурне коло</w:t>
      </w:r>
      <w:r w:rsidR="007B7DDD"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B7DDD" w:rsidRPr="007B7DDD" w:rsidRDefault="007B7DDD" w:rsidP="00566076">
      <w:pPr>
        <w:shd w:val="clear" w:color="auto" w:fill="FFFFFF"/>
        <w:spacing w:before="100" w:beforeAutospacing="1" w:after="15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 Для чого мульчують пристовбурне коло і чим можна мульчувати</w:t>
      </w:r>
      <w:r w:rsidRPr="007B7DD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52E5A" w:rsidRPr="00881323" w:rsidRDefault="00352E5A" w:rsidP="00352E5A">
      <w:pPr>
        <w:spacing w:after="0" w:line="240" w:lineRule="auto"/>
        <w:ind w:left="-720" w:hanging="720"/>
        <w:rPr>
          <w:rFonts w:ascii="Times New Roman" w:eastAsia="Calibri" w:hAnsi="Times New Roman" w:cs="Times New Roman"/>
          <w:color w:val="0000FF" w:themeColor="hyperlink"/>
          <w:sz w:val="28"/>
          <w:szCs w:val="28"/>
          <w:u w:val="single"/>
          <w:lang w:val="uk-UA"/>
        </w:rPr>
      </w:pP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03.06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    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2" w:history="1">
        <w:r w:rsidRPr="0088132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352E5A" w:rsidRPr="00282C0F" w:rsidRDefault="00352E5A" w:rsidP="00352E5A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132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Домашнє завдання: </w:t>
      </w:r>
      <w:r w:rsidR="00282C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Зробіть </w:t>
      </w:r>
      <w:proofErr w:type="spellStart"/>
      <w:r w:rsidR="00282C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рефера</w:t>
      </w:r>
      <w:proofErr w:type="spellEnd"/>
      <w:r w:rsidR="00282C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82C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тпро</w:t>
      </w:r>
      <w:proofErr w:type="spellEnd"/>
      <w:r w:rsidR="00282C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однорічні бур’яни.</w:t>
      </w:r>
    </w:p>
    <w:p w:rsidR="00352E5A" w:rsidRDefault="00352E5A" w:rsidP="00352E5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8813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881323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</w:p>
    <w:p w:rsidR="00495E41" w:rsidRDefault="00495E41" w:rsidP="00352E5A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2305D" w:rsidRPr="00B2305D" w:rsidRDefault="00B2305D"/>
    <w:sectPr w:rsidR="00B2305D" w:rsidRPr="00B23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DF0EC3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93C44"/>
    <w:multiLevelType w:val="hybridMultilevel"/>
    <w:tmpl w:val="6CB6F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F15"/>
    <w:rsid w:val="000543C3"/>
    <w:rsid w:val="00057056"/>
    <w:rsid w:val="000752BE"/>
    <w:rsid w:val="001B0888"/>
    <w:rsid w:val="001E5108"/>
    <w:rsid w:val="00282C0F"/>
    <w:rsid w:val="00352E5A"/>
    <w:rsid w:val="004528D1"/>
    <w:rsid w:val="00495E41"/>
    <w:rsid w:val="004A2644"/>
    <w:rsid w:val="00566076"/>
    <w:rsid w:val="005D0F6A"/>
    <w:rsid w:val="00640E0A"/>
    <w:rsid w:val="006E6F9C"/>
    <w:rsid w:val="00786761"/>
    <w:rsid w:val="007B7DDD"/>
    <w:rsid w:val="008406BF"/>
    <w:rsid w:val="00856480"/>
    <w:rsid w:val="00940E6E"/>
    <w:rsid w:val="00A05F2C"/>
    <w:rsid w:val="00A61F15"/>
    <w:rsid w:val="00AB7F92"/>
    <w:rsid w:val="00B2305D"/>
    <w:rsid w:val="00C970D9"/>
    <w:rsid w:val="00D501EE"/>
    <w:rsid w:val="00E82440"/>
    <w:rsid w:val="00EB1F06"/>
    <w:rsid w:val="00EB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2E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2E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E5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D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0F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2E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2E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E5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D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0F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8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21302">
                          <w:marLeft w:val="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1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61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51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25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23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750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33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13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591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696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83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737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701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123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8219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5430">
                      <w:marLeft w:val="0"/>
                      <w:marRight w:val="0"/>
                      <w:marTop w:val="0"/>
                      <w:marBottom w:val="450"/>
                      <w:divBdr>
                        <w:top w:val="single" w:sz="36" w:space="15" w:color="EFEDE7"/>
                        <w:left w:val="single" w:sz="36" w:space="15" w:color="EFEDE7"/>
                        <w:bottom w:val="single" w:sz="36" w:space="15" w:color="EFEDE7"/>
                        <w:right w:val="single" w:sz="36" w:space="15" w:color="EFEDE7"/>
                      </w:divBdr>
                      <w:divsChild>
                        <w:div w:id="161736687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3810868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22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CCDF0"/>
                                <w:left w:val="single" w:sz="6" w:space="0" w:color="BCCDF0"/>
                                <w:bottom w:val="single" w:sz="6" w:space="0" w:color="BCCDF0"/>
                                <w:right w:val="single" w:sz="6" w:space="0" w:color="BCCD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oBU4xqXBBf4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youtube.com/watch?v=PjfQsFy3zp8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Елена</cp:lastModifiedBy>
  <cp:revision>19</cp:revision>
  <dcterms:created xsi:type="dcterms:W3CDTF">2020-07-01T01:35:00Z</dcterms:created>
  <dcterms:modified xsi:type="dcterms:W3CDTF">2020-06-12T03:44:00Z</dcterms:modified>
</cp:coreProperties>
</file>