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4497" w:rsidRPr="00654497" w:rsidRDefault="00F53141" w:rsidP="00654497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21</w:t>
      </w:r>
      <w:r w:rsidR="00654497"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>.05.20р.</w:t>
      </w:r>
    </w:p>
    <w:p w:rsidR="00654497" w:rsidRPr="00654497" w:rsidRDefault="00654497" w:rsidP="00654497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>Група :</w:t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2О- 3 в/п</w:t>
      </w:r>
    </w:p>
    <w:p w:rsidR="00654497" w:rsidRPr="00654497" w:rsidRDefault="00654497" w:rsidP="00654497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Курс : </w:t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2</w:t>
      </w:r>
    </w:p>
    <w:p w:rsidR="00654497" w:rsidRPr="00654497" w:rsidRDefault="00654497" w:rsidP="00654497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Професія : </w:t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</w:t>
      </w:r>
    </w:p>
    <w:p w:rsidR="00654497" w:rsidRPr="00654497" w:rsidRDefault="00654497" w:rsidP="00654497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Майстер в/н</w:t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О.Л.</w:t>
      </w:r>
      <w:proofErr w:type="spellStart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  <w:proofErr w:type="spellEnd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</w:t>
      </w:r>
      <w:proofErr w:type="spellStart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вайбер</w:t>
      </w:r>
      <w:proofErr w:type="spellEnd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068-07-62-168                                  </w:t>
      </w:r>
      <w:proofErr w:type="spellStart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ел.пошта</w:t>
      </w:r>
      <w:proofErr w:type="spellEnd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hyperlink r:id="rId6" w:history="1">
        <w:r w:rsidRPr="0065449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/>
          </w:rPr>
          <w:t>zelene</w:t>
        </w:r>
        <w:r w:rsidRPr="0065449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3004@</w:t>
        </w:r>
        <w:r w:rsidRPr="0065449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/>
          </w:rPr>
          <w:t>gmail</w:t>
        </w:r>
        <w:r w:rsidRPr="0065449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.</w:t>
        </w:r>
        <w:r w:rsidRPr="0065449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</w:hyperlink>
    </w:p>
    <w:p w:rsidR="00654497" w:rsidRPr="00654497" w:rsidRDefault="00654497" w:rsidP="00654497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>Урок № 21.</w:t>
      </w:r>
    </w:p>
    <w:p w:rsidR="00654497" w:rsidRPr="00654497" w:rsidRDefault="00654497" w:rsidP="00654497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Тема № 2.</w:t>
      </w:r>
      <w:r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>Самостіне виконання робіт складністю 4-го розряду.</w:t>
      </w:r>
    </w:p>
    <w:p w:rsidR="00654497" w:rsidRPr="00654497" w:rsidRDefault="00654497" w:rsidP="00654497">
      <w:pPr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4497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Тема уроку: </w:t>
      </w:r>
      <w:r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>О</w:t>
      </w:r>
      <w:r w:rsidR="00F53141">
        <w:rPr>
          <w:rFonts w:ascii="Times New Roman" w:eastAsia="Calibri" w:hAnsi="Times New Roman" w:cs="Times New Roman"/>
          <w:b/>
          <w:sz w:val="28"/>
          <w:szCs w:val="28"/>
          <w:lang w:val="uk-UA"/>
        </w:rPr>
        <w:t>формлення квітників і бордюрів багаторічниками та кущами</w:t>
      </w:r>
      <w:r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</w:p>
    <w:p w:rsidR="00654497" w:rsidRPr="00654497" w:rsidRDefault="00654497" w:rsidP="00654497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Мета уроку</w:t>
      </w:r>
      <w:r w:rsidRPr="0065449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: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654497" w:rsidRPr="00654497" w:rsidRDefault="00654497" w:rsidP="00654497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Навчальна </w:t>
      </w:r>
      <w:r w:rsidR="00F5314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– Закріплення 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спеціальних знань  та умінь по оформленню </w:t>
      </w:r>
      <w:r w:rsidR="00F5314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квітників і бордюрів багаторічниками та кущами</w:t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654497" w:rsidRPr="00654497" w:rsidRDefault="00654497" w:rsidP="00654497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Виховна 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– Виховувати любов до обраної професії при виконанні робіт по </w:t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оформленню квітників і </w:t>
      </w:r>
      <w:r w:rsidR="00F53141">
        <w:rPr>
          <w:rFonts w:ascii="Times New Roman" w:eastAsia="Calibri" w:hAnsi="Times New Roman" w:cs="Times New Roman"/>
          <w:sz w:val="28"/>
          <w:szCs w:val="28"/>
          <w:lang w:val="uk-UA"/>
        </w:rPr>
        <w:t>бордюрів багаторічниками та кущами</w:t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</w:p>
    <w:p w:rsidR="00654497" w:rsidRPr="00654497" w:rsidRDefault="00654497" w:rsidP="00654497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Розвиваюча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Розвивати творчий підхід до роботи, як засіб виховання стійкого професійного інтересу при виконанні робіт по </w:t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о</w:t>
      </w:r>
      <w:r w:rsidR="00F53141">
        <w:rPr>
          <w:rFonts w:ascii="Times New Roman" w:eastAsia="Calibri" w:hAnsi="Times New Roman" w:cs="Times New Roman"/>
          <w:sz w:val="28"/>
          <w:szCs w:val="28"/>
          <w:lang w:val="uk-UA"/>
        </w:rPr>
        <w:t>формленню квітників і бордюрів багаторічниками та кущами</w:t>
      </w:r>
      <w:bookmarkStart w:id="0" w:name="_GoBack"/>
      <w:bookmarkEnd w:id="0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654497" w:rsidRPr="00654497" w:rsidRDefault="00654497" w:rsidP="00654497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Дидактичне забезпечення уроку: опорний конспект, відео-урок -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силка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.</w:t>
      </w:r>
    </w:p>
    <w:p w:rsidR="00654497" w:rsidRPr="00654497" w:rsidRDefault="00654497" w:rsidP="00654497">
      <w:pPr>
        <w:tabs>
          <w:tab w:val="left" w:pos="5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Структура уроку:</w:t>
      </w:r>
    </w:p>
    <w:p w:rsidR="00654497" w:rsidRPr="00654497" w:rsidRDefault="00654497" w:rsidP="00654497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1.Повторення попереднього матеріалу 8.00-09.30</w:t>
      </w:r>
    </w:p>
    <w:p w:rsidR="00654497" w:rsidRPr="00654497" w:rsidRDefault="00654497" w:rsidP="00654497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654497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На минулому уроці ми вивчали тему «</w:t>
      </w:r>
      <w:r w:rsidR="00F53141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Оформлення квітників і бордюрів однорічниками</w:t>
      </w:r>
      <w:r w:rsidRPr="00654497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». </w:t>
      </w:r>
    </w:p>
    <w:p w:rsidR="00654497" w:rsidRPr="00654497" w:rsidRDefault="00654497" w:rsidP="00654497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Будь ласка, дайте відповіді на питання </w:t>
      </w:r>
      <w:r w:rsidRPr="00654497">
        <w:rPr>
          <w:rFonts w:ascii="Times New Roman" w:eastAsia="Times New Roman" w:hAnsi="Times New Roman" w:cs="Times New Roman"/>
          <w:spacing w:val="-1"/>
          <w:sz w:val="28"/>
          <w:szCs w:val="28"/>
          <w:lang w:eastAsia="uk-UA"/>
        </w:rPr>
        <w:t>(</w:t>
      </w:r>
      <w:r w:rsidRPr="00654497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відповідайте письмово та присилайте відповіді на </w:t>
      </w:r>
      <w:proofErr w:type="spellStart"/>
      <w:r w:rsidRPr="00654497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>вайбер</w:t>
      </w:r>
      <w:proofErr w:type="spellEnd"/>
      <w:r w:rsidRPr="00654497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) стосовно минулої теми уроку. Ці питання середнього та </w:t>
      </w:r>
      <w:r w:rsidRPr="00654497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початкового рівня, за кожну правильну відповідь Ви отримуєте 0,5 балів.</w:t>
      </w:r>
    </w:p>
    <w:p w:rsidR="00654497" w:rsidRPr="00654497" w:rsidRDefault="00654497" w:rsidP="00654497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654497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1. </w:t>
      </w:r>
      <w:r w:rsidRPr="0065449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групи:</w:t>
      </w:r>
    </w:p>
    <w:p w:rsidR="00654497" w:rsidRPr="00654497" w:rsidRDefault="00654497" w:rsidP="00654497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Яка товщина  родючого шару ґрунту має бути для літників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? </w:t>
      </w:r>
    </w:p>
    <w:p w:rsidR="00654497" w:rsidRPr="00654497" w:rsidRDefault="00654497" w:rsidP="00654497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654497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 w:eastAsia="uk-UA"/>
        </w:rPr>
        <w:t>2. Запитання до групи:</w:t>
      </w:r>
    </w:p>
    <w:p w:rsidR="00654497" w:rsidRPr="00654497" w:rsidRDefault="00654497" w:rsidP="00654497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Яка товщина  родючого шару ґрунту має бути для багатолітників? </w:t>
      </w:r>
    </w:p>
    <w:p w:rsidR="00654497" w:rsidRPr="00654497" w:rsidRDefault="00654497" w:rsidP="00654497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3. </w:t>
      </w:r>
      <w:r w:rsidRPr="0065449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Запитання до групи:</w:t>
      </w:r>
    </w:p>
    <w:p w:rsidR="00654497" w:rsidRPr="00654497" w:rsidRDefault="00654497" w:rsidP="00654497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654497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Яка товщина  родючого шару ґрунту має бути для килимових рослин?</w:t>
      </w:r>
    </w:p>
    <w:p w:rsidR="00654497" w:rsidRPr="00654497" w:rsidRDefault="00654497" w:rsidP="00654497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4. Запитання до групи:</w:t>
      </w:r>
    </w:p>
    <w:p w:rsidR="00654497" w:rsidRPr="00654497" w:rsidRDefault="00654497" w:rsidP="00654497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  <w:t>Яка норма підняття ваги для хлопців?</w:t>
      </w:r>
    </w:p>
    <w:p w:rsidR="00654497" w:rsidRPr="00654497" w:rsidRDefault="00654497" w:rsidP="00654497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  <w:t>5. Запитання до групи:</w:t>
      </w:r>
    </w:p>
    <w:p w:rsidR="00654497" w:rsidRPr="00654497" w:rsidRDefault="00654497" w:rsidP="00654497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spacing w:val="-4"/>
          <w:sz w:val="28"/>
          <w:szCs w:val="28"/>
          <w:lang w:val="uk-UA" w:eastAsia="uk-UA"/>
        </w:rPr>
        <w:t>Яка норма підняття ваги для дівчат?</w:t>
      </w:r>
    </w:p>
    <w:p w:rsidR="00654497" w:rsidRPr="00654497" w:rsidRDefault="00654497" w:rsidP="00654497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  <w:t>6. Запитання до групи:</w:t>
      </w:r>
    </w:p>
    <w:p w:rsidR="00654497" w:rsidRPr="00654497" w:rsidRDefault="00654497" w:rsidP="00654497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Якщо планується посадка рослин навесні, коли краще готувати ділянку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?</w:t>
      </w:r>
    </w:p>
    <w:p w:rsidR="00654497" w:rsidRPr="00654497" w:rsidRDefault="00654497" w:rsidP="00654497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  <w:t>7. Запитання до групи:</w:t>
      </w:r>
    </w:p>
    <w:p w:rsidR="00654497" w:rsidRPr="00654497" w:rsidRDefault="00654497" w:rsidP="00654497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lastRenderedPageBreak/>
        <w:t xml:space="preserve"> Які правила безпеки праці обов’язково повинні виконуватись при виконанні робіт при підготовці ґрунту до садіння зелених насаджень? </w:t>
      </w:r>
    </w:p>
    <w:p w:rsidR="00654497" w:rsidRPr="00654497" w:rsidRDefault="00654497" w:rsidP="00654497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654497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 w:eastAsia="uk-UA"/>
        </w:rPr>
        <w:t>8. Запитання до групи:</w:t>
      </w:r>
    </w:p>
    <w:p w:rsidR="00654497" w:rsidRPr="00654497" w:rsidRDefault="00654497" w:rsidP="00654497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Які механізовані пристрої можна використовувати підготовки ґрунту до садіння зелених насаджень</w:t>
      </w:r>
      <w:r w:rsidRPr="00654497">
        <w:rPr>
          <w:rFonts w:ascii="Times New Roman" w:eastAsia="Times New Roman" w:hAnsi="Times New Roman" w:cs="Times New Roman"/>
          <w:spacing w:val="-3"/>
          <w:sz w:val="28"/>
          <w:szCs w:val="28"/>
          <w:lang w:val="uk-UA" w:eastAsia="uk-UA"/>
        </w:rPr>
        <w:t xml:space="preserve">? </w:t>
      </w:r>
    </w:p>
    <w:p w:rsidR="00654497" w:rsidRPr="00654497" w:rsidRDefault="00654497" w:rsidP="00654497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65449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 xml:space="preserve">9. Запитання </w:t>
      </w:r>
      <w:r w:rsidRPr="00654497">
        <w:rPr>
          <w:rFonts w:ascii="Times New Roman" w:eastAsia="Times New Roman" w:hAnsi="Times New Roman" w:cs="Times New Roman"/>
          <w:b/>
          <w:sz w:val="28"/>
          <w:szCs w:val="28"/>
          <w:lang w:val="uk-UA" w:eastAsia="uk-UA"/>
        </w:rPr>
        <w:t>до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</w:t>
      </w:r>
      <w:r w:rsidRPr="0065449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групи:</w:t>
      </w:r>
    </w:p>
    <w:p w:rsidR="00654497" w:rsidRPr="00654497" w:rsidRDefault="00654497" w:rsidP="00654497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  <w:r w:rsidRPr="00654497">
        <w:rPr>
          <w:rFonts w:ascii="Times New Roman" w:eastAsia="Times New Roman" w:hAnsi="Times New Roman" w:cs="Times New Roman"/>
          <w:bCs/>
          <w:spacing w:val="-4"/>
          <w:sz w:val="28"/>
          <w:szCs w:val="28"/>
          <w:lang w:val="uk-UA" w:eastAsia="uk-UA"/>
        </w:rPr>
        <w:t>Треба вносити мінеральні добрива при підготовці ділянки та коли його треба вносити (на зиму чи навесні)</w:t>
      </w:r>
      <w:r w:rsidRPr="0065449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/>
        </w:rPr>
        <w:t>?</w:t>
      </w:r>
    </w:p>
    <w:p w:rsidR="00654497" w:rsidRPr="00654497" w:rsidRDefault="00654497" w:rsidP="00654497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 xml:space="preserve">10. Запитання </w:t>
      </w:r>
      <w:r w:rsidRPr="00654497">
        <w:rPr>
          <w:rFonts w:ascii="Times New Roman" w:eastAsia="Times New Roman" w:hAnsi="Times New Roman" w:cs="Times New Roman"/>
          <w:b/>
          <w:sz w:val="28"/>
          <w:szCs w:val="28"/>
          <w:lang w:val="uk-UA" w:eastAsia="uk-UA"/>
        </w:rPr>
        <w:t>до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</w:t>
      </w:r>
      <w:r w:rsidRPr="0065449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групи:</w:t>
      </w:r>
    </w:p>
    <w:p w:rsidR="00654497" w:rsidRPr="00654497" w:rsidRDefault="00654497" w:rsidP="00654497">
      <w:pPr>
        <w:shd w:val="clear" w:color="auto" w:fill="FFFFFF"/>
        <w:spacing w:after="0" w:line="326" w:lineRule="exact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</w:pPr>
      <w:r w:rsidRPr="00654497">
        <w:rPr>
          <w:rFonts w:ascii="Times New Roman" w:eastAsia="Times New Roman" w:hAnsi="Times New Roman" w:cs="Times New Roman"/>
          <w:bCs/>
          <w:spacing w:val="-4"/>
          <w:sz w:val="28"/>
          <w:szCs w:val="28"/>
          <w:lang w:val="uk-UA" w:eastAsia="uk-UA"/>
        </w:rPr>
        <w:t>Треба вносити перегной при підготовці ділянки та коли його треба вносити (на зиму чи навесні)</w:t>
      </w:r>
      <w:r w:rsidRPr="00654497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>?</w:t>
      </w:r>
    </w:p>
    <w:p w:rsidR="00654497" w:rsidRPr="00654497" w:rsidRDefault="00654497" w:rsidP="00654497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54497" w:rsidRPr="00654497" w:rsidRDefault="00654497" w:rsidP="00654497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2.Пояснення нового матеріалу 9.30-12.00</w:t>
      </w:r>
    </w:p>
    <w:p w:rsidR="00F53141" w:rsidRDefault="00654497" w:rsidP="00654497">
      <w:pPr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4497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Тема уроку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:</w:t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Оформлення квітників і бордюрів </w:t>
      </w:r>
      <w:r w:rsidR="00F5314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багаторічниками та кущами.</w:t>
      </w:r>
    </w:p>
    <w:p w:rsidR="00654497" w:rsidRPr="00654497" w:rsidRDefault="00654497" w:rsidP="00654497">
      <w:pPr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Інструктаж з ОП та БЖД</w:t>
      </w:r>
    </w:p>
    <w:p w:rsidR="00654497" w:rsidRPr="00654497" w:rsidRDefault="00654497" w:rsidP="00654497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При виконанні робіт оф</w:t>
      </w:r>
      <w:r w:rsidR="00F53141">
        <w:rPr>
          <w:rFonts w:ascii="Times New Roman" w:eastAsia="Calibri" w:hAnsi="Times New Roman" w:cs="Times New Roman"/>
          <w:sz w:val="28"/>
          <w:szCs w:val="28"/>
          <w:lang w:val="uk-UA"/>
        </w:rPr>
        <w:t>ормлення  квітників і бордюрів багаторічниками та кущами</w:t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озеленювач повинен:</w:t>
      </w:r>
    </w:p>
    <w:p w:rsidR="00654497" w:rsidRPr="00654497" w:rsidRDefault="00654497" w:rsidP="00654497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бути уважним, не відволікатися сам і не відволікати інших;</w:t>
      </w:r>
    </w:p>
    <w:p w:rsidR="00654497" w:rsidRPr="00654497" w:rsidRDefault="00654497" w:rsidP="00654497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перед початком роботи перевірити справність інструменту;</w:t>
      </w:r>
    </w:p>
    <w:p w:rsidR="00654497" w:rsidRPr="00654497" w:rsidRDefault="00654497" w:rsidP="00654497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ручки у інструменту повинні бути гладенькими і справними;</w:t>
      </w:r>
    </w:p>
    <w:p w:rsidR="00654497" w:rsidRPr="00654497" w:rsidRDefault="00654497" w:rsidP="00654497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одягти спецодяг,наколінники, рукавички та взуття;</w:t>
      </w:r>
    </w:p>
    <w:p w:rsidR="00654497" w:rsidRPr="00654497" w:rsidRDefault="00654497" w:rsidP="00654497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якщо роботи виконуються в спекотний період, то обов’язково треба працювати в головному уборі;</w:t>
      </w:r>
    </w:p>
    <w:p w:rsidR="00654497" w:rsidRPr="00654497" w:rsidRDefault="00654497" w:rsidP="00654497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посадка рослин  виконується обов’язково в   рукавичках;</w:t>
      </w:r>
    </w:p>
    <w:p w:rsidR="00654497" w:rsidRPr="00654497" w:rsidRDefault="00654497" w:rsidP="00654497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працювати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несправн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ими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інструментами</w:t>
      </w:r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</w:p>
    <w:p w:rsidR="00654497" w:rsidRPr="00654497" w:rsidRDefault="00654497" w:rsidP="00654497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помічені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несправності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інструменту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повідомити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майстру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 без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його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вказівки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роботи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приступати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654497" w:rsidRPr="00654497" w:rsidRDefault="00654497" w:rsidP="00654497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при розгрузці та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погрузці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рослин бути обережним, та пам’ятати про норму підняття ваги;</w:t>
      </w:r>
    </w:p>
    <w:p w:rsidR="00654497" w:rsidRPr="00654497" w:rsidRDefault="00654497" w:rsidP="00654497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дотримуватись правил дорожнього руху при виконанні робіт у місті;</w:t>
      </w:r>
    </w:p>
    <w:p w:rsidR="00654497" w:rsidRPr="00654497" w:rsidRDefault="00654497" w:rsidP="00654497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виконувати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тільки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ту роботу, яка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доручена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майстром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 </w:t>
      </w:r>
      <w:proofErr w:type="gram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proofErr w:type="gramEnd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якій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дан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eastAsia="ru-RU"/>
        </w:rPr>
        <w:t>інструктаж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654497" w:rsidRPr="00654497" w:rsidRDefault="00654497" w:rsidP="00654497">
      <w:pPr>
        <w:numPr>
          <w:ilvl w:val="0"/>
          <w:numId w:val="2"/>
        </w:num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b/>
          <w:sz w:val="28"/>
          <w:szCs w:val="28"/>
        </w:rPr>
      </w:pPr>
      <w:r w:rsidRPr="00654497">
        <w:rPr>
          <w:rFonts w:ascii="Times New Roman" w:eastAsia="Calibri" w:hAnsi="Times New Roman" w:cs="Times New Roman"/>
          <w:b/>
          <w:sz w:val="28"/>
          <w:szCs w:val="28"/>
        </w:rPr>
        <w:t>О</w:t>
      </w:r>
      <w:proofErr w:type="spellStart"/>
      <w:r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>рганізація</w:t>
      </w:r>
      <w:proofErr w:type="spellEnd"/>
      <w:r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робочого місця </w:t>
      </w:r>
    </w:p>
    <w:p w:rsidR="00654497" w:rsidRPr="00654497" w:rsidRDefault="00654497" w:rsidP="00654497">
      <w:pPr>
        <w:spacing w:line="240" w:lineRule="auto"/>
        <w:ind w:left="360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 виконує роботи по о</w:t>
      </w:r>
      <w:r w:rsidR="00F53141">
        <w:rPr>
          <w:rFonts w:ascii="Times New Roman" w:eastAsia="Calibri" w:hAnsi="Times New Roman" w:cs="Times New Roman"/>
          <w:sz w:val="28"/>
          <w:szCs w:val="28"/>
          <w:lang w:val="uk-UA"/>
        </w:rPr>
        <w:t>формленню квітників і бордюрів багаторічниками та кущами</w:t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на вулиці - на об’єкті озеленення, тому весь інструмент та інвентар він повинен брати з собою на ділянку з складського приміщення разом з аптечкою для першої медичної допомоги (перекис, зеленка, пластир, бинт,вата), якщо роботи виконуються в спекотний період , то обов’язково на ділянку беруть воду для пиття.</w:t>
      </w:r>
    </w:p>
    <w:p w:rsidR="00654497" w:rsidRPr="00654497" w:rsidRDefault="00654497" w:rsidP="00654497">
      <w:pPr>
        <w:spacing w:line="240" w:lineRule="auto"/>
        <w:ind w:left="360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При виконанні робіт інструмент та інвентар треба розташовувати біля себе, щоб було зручно та швидко виконувати роботу.</w:t>
      </w: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36E3FC" wp14:editId="53D4E6D5">
            <wp:extent cx="2743200" cy="1090930"/>
            <wp:effectExtent l="0" t="0" r="0" b="0"/>
            <wp:docPr id="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Треба пам’ятати, що граблі кладуть на поверхню колючою стороною униз,               сапи – ріжучою стороною униз, секатор у спеціальну торбу для інструменту.</w:t>
      </w:r>
    </w:p>
    <w:p w:rsidR="00654497" w:rsidRPr="00654497" w:rsidRDefault="00654497" w:rsidP="00654497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Після закінчення роботи тару в якій находилась розсада треба акуратно скласти для перевезення,</w:t>
      </w: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A85143" wp14:editId="3942445E">
            <wp:extent cx="3569335" cy="970280"/>
            <wp:effectExtent l="0" t="0" r="0" b="1270"/>
            <wp:docPr id="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335" cy="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інструмент треба очистити та віднести в місто його зберігання.</w:t>
      </w:r>
    </w:p>
    <w:p w:rsidR="00654497" w:rsidRPr="00654497" w:rsidRDefault="00654497" w:rsidP="00654497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E45997F" wp14:editId="0F1E84B1">
            <wp:extent cx="914400" cy="569595"/>
            <wp:effectExtent l="0" t="0" r="0" b="1905"/>
            <wp:docPr id="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54497" w:rsidRPr="00654497" w:rsidRDefault="00654497" w:rsidP="00654497">
      <w:pPr>
        <w:numPr>
          <w:ilvl w:val="0"/>
          <w:numId w:val="2"/>
        </w:num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</w:rPr>
      </w:pPr>
      <w:r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Мотиваційна постанова.</w:t>
      </w:r>
    </w:p>
    <w:p w:rsidR="00654497" w:rsidRPr="00654497" w:rsidRDefault="00654497" w:rsidP="00654497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алюнок квітника наносять на ділянку за допомогою рулетки, шнура, кілочків і шаблонів. А уже після цих робіт приступають до оформлення квітників рослинами.</w:t>
      </w:r>
      <w:r w:rsidRPr="006544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F58654" wp14:editId="6A2F22EC">
            <wp:extent cx="3890010" cy="842010"/>
            <wp:effectExtent l="0" t="0" r="0" b="0"/>
            <wp:docPr id="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Квіткова розсада має бути з добре розвиненою кореневою системою. Вона не повинна бути витягнутою й переплетеною між собою. За 3-5 годин до висадки розсаду добре поливають, щоб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грунт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не відпадав від коріння і рослини висаджувалися разом з ним.</w:t>
      </w:r>
      <w:r w:rsidRPr="006544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5BB2D8" wp14:editId="31E8CCA8">
            <wp:extent cx="3072130" cy="1291590"/>
            <wp:effectExtent l="0" t="0" r="0" b="3810"/>
            <wp:docPr id="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30" cy="129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Саджають квіти вранці або ввечері, а при значних обсягах роботи – протягом цілого дня.</w:t>
      </w:r>
    </w:p>
    <w:p w:rsidR="00654497" w:rsidRPr="00654497" w:rsidRDefault="00654497" w:rsidP="00654497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 міста оформлення квітника рослини підвозять на машині з  тепличного господарства.</w:t>
      </w:r>
    </w:p>
    <w:p w:rsidR="00654497" w:rsidRPr="00654497" w:rsidRDefault="00654497" w:rsidP="00654497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0007BF" wp14:editId="5B360580">
            <wp:extent cx="3865880" cy="1155065"/>
            <wp:effectExtent l="0" t="0" r="1270" b="6985"/>
            <wp:docPr id="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880" cy="115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Опис технологічного процесу оформлення квітників однорічниками: </w:t>
      </w:r>
    </w:p>
    <w:p w:rsidR="00654497" w:rsidRPr="00654497" w:rsidRDefault="00654497" w:rsidP="00654497">
      <w:pPr>
        <w:numPr>
          <w:ilvl w:val="0"/>
          <w:numId w:val="3"/>
        </w:numPr>
        <w:spacing w:after="0" w:line="256" w:lineRule="auto"/>
        <w:contextualSpacing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Якщо під час перенесення малюнку на площу </w:t>
      </w:r>
      <w:proofErr w:type="spellStart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грунт</w:t>
      </w:r>
      <w:proofErr w:type="spellEnd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ущільнився, то його треба перекопати.</w:t>
      </w:r>
    </w:p>
    <w:p w:rsidR="00654497" w:rsidRPr="00654497" w:rsidRDefault="00654497" w:rsidP="00654497">
      <w:pPr>
        <w:shd w:val="clear" w:color="auto" w:fill="FFFFFF"/>
        <w:spacing w:after="27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451D98" wp14:editId="548D3BBD">
            <wp:extent cx="3865880" cy="1283335"/>
            <wp:effectExtent l="0" t="0" r="1270" b="0"/>
            <wp:docPr id="9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880" cy="128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numPr>
          <w:ilvl w:val="0"/>
          <w:numId w:val="3"/>
        </w:numPr>
        <w:shd w:val="clear" w:color="auto" w:fill="FFFFFF"/>
        <w:spacing w:after="270" w:line="240" w:lineRule="auto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Рослини у ящиках переносять з машини до місця їх висадки і розташовують згідно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малюн</w:t>
      </w:r>
      <w:proofErr w:type="spellEnd"/>
      <w:r w:rsidRPr="0065449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39B4AD" wp14:editId="45D523B8">
            <wp:extent cx="3425190" cy="1130935"/>
            <wp:effectExtent l="0" t="0" r="3810" b="0"/>
            <wp:docPr id="10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190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CC81FA4" wp14:editId="4472893B">
            <wp:extent cx="3160395" cy="1427480"/>
            <wp:effectExtent l="0" t="0" r="1905" b="1270"/>
            <wp:docPr id="1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395" cy="142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lang w:val="uk-UA"/>
        </w:rPr>
      </w:pPr>
      <w:r w:rsidRPr="006544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9076E2D" wp14:editId="2D1ABB12">
            <wp:extent cx="3168015" cy="1700530"/>
            <wp:effectExtent l="0" t="0" r="0" b="0"/>
            <wp:docPr id="1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15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lang w:val="uk-UA"/>
        </w:rPr>
      </w:pPr>
    </w:p>
    <w:p w:rsidR="00654497" w:rsidRPr="00654497" w:rsidRDefault="00654497" w:rsidP="00654497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3.Посадку починають виконувати від середини квітника до країв, найчастіше рядами в шаховому порядку.</w:t>
      </w: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876BA4" wp14:editId="67396511">
            <wp:extent cx="3256280" cy="1155065"/>
            <wp:effectExtent l="0" t="0" r="1270" b="6985"/>
            <wp:docPr id="13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80" cy="115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54497" w:rsidRPr="00654497" w:rsidRDefault="00654497" w:rsidP="00654497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54497" w:rsidRPr="00654497" w:rsidRDefault="00654497" w:rsidP="00654497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E72BFF" wp14:editId="028FA1EB">
            <wp:extent cx="3264535" cy="1275080"/>
            <wp:effectExtent l="0" t="0" r="0" b="1270"/>
            <wp:docPr id="1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535" cy="12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436466" wp14:editId="436F8775">
            <wp:extent cx="3449320" cy="1363345"/>
            <wp:effectExtent l="0" t="0" r="0" b="8255"/>
            <wp:docPr id="1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320" cy="136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54497" w:rsidRPr="00654497" w:rsidRDefault="00654497" w:rsidP="00654497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AC5B49" wp14:editId="7736D9CE">
            <wp:extent cx="3264535" cy="1339215"/>
            <wp:effectExtent l="0" t="0" r="0" b="0"/>
            <wp:docPr id="16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535" cy="133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54497" w:rsidRPr="00654497" w:rsidRDefault="00654497" w:rsidP="00654497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4EAF52" wp14:editId="7BA89D73">
            <wp:extent cx="3216275" cy="1219200"/>
            <wp:effectExtent l="0" t="0" r="3175" b="0"/>
            <wp:docPr id="1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2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4.Під час садіння робітник розкладає на квітнику певну кількість розсади, розміщуючи вищі й добре розвинені рослини в центрі квітника. </w:t>
      </w:r>
    </w:p>
    <w:p w:rsidR="00654497" w:rsidRPr="00654497" w:rsidRDefault="00654497" w:rsidP="00654497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lang w:val="uk-UA"/>
        </w:rPr>
      </w:pPr>
      <w:r w:rsidRPr="0065449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EAD3B9E" wp14:editId="26D4D306">
            <wp:extent cx="3416935" cy="1315720"/>
            <wp:effectExtent l="0" t="0" r="0" b="0"/>
            <wp:docPr id="18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935" cy="131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lang w:val="uk-UA"/>
        </w:rPr>
      </w:pPr>
    </w:p>
    <w:p w:rsidR="00654497" w:rsidRPr="00654497" w:rsidRDefault="00654497" w:rsidP="00654497">
      <w:p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5. Робітник бере рослину лівою рукою, а правою совком чи кілочком робить у </w:t>
      </w:r>
      <w:proofErr w:type="spellStart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грунті</w:t>
      </w:r>
      <w:proofErr w:type="spellEnd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ямку, в якій розміщує, гарно розправляючи, коріння рослини.</w:t>
      </w: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B0509D" wp14:editId="00118329">
            <wp:extent cx="3408680" cy="1210945"/>
            <wp:effectExtent l="0" t="0" r="1270" b="8255"/>
            <wp:docPr id="19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680" cy="12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54497" w:rsidRPr="00654497" w:rsidRDefault="00654497" w:rsidP="0065449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E1737E" wp14:editId="76187A12">
            <wp:extent cx="3978275" cy="1668145"/>
            <wp:effectExtent l="0" t="0" r="3175" b="8255"/>
            <wp:docPr id="20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275" cy="166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54497" w:rsidRPr="00654497" w:rsidRDefault="00654497" w:rsidP="0065449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54497" w:rsidRPr="00654497" w:rsidRDefault="00654497" w:rsidP="0065449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0FEF17" wp14:editId="12540413">
            <wp:extent cx="3898265" cy="1508125"/>
            <wp:effectExtent l="0" t="0" r="6985" b="0"/>
            <wp:docPr id="21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265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54497" w:rsidRPr="00654497" w:rsidRDefault="00654497" w:rsidP="0065449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Можна ямку робити ще за допомогою пристрою для посадки </w:t>
      </w:r>
      <w:proofErr w:type="spellStart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цибулькових</w:t>
      </w:r>
      <w:proofErr w:type="spellEnd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рослин ( він на малюнку </w:t>
      </w:r>
      <w:proofErr w:type="spellStart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зправа</w:t>
      </w:r>
      <w:proofErr w:type="spellEnd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:rsidR="00654497" w:rsidRPr="00654497" w:rsidRDefault="00654497" w:rsidP="0065449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2D01A7" wp14:editId="25A538B7">
            <wp:extent cx="3529330" cy="1075055"/>
            <wp:effectExtent l="0" t="0" r="0" b="0"/>
            <wp:docPr id="22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330" cy="107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54497" w:rsidRPr="00654497" w:rsidRDefault="00654497" w:rsidP="00654497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noProof/>
          <w:lang w:val="uk-UA" w:eastAsia="ru-RU"/>
        </w:rPr>
      </w:pPr>
    </w:p>
    <w:p w:rsidR="00654497" w:rsidRPr="00654497" w:rsidRDefault="00654497" w:rsidP="00654497">
      <w:pPr>
        <w:spacing w:after="0" w:line="240" w:lineRule="auto"/>
        <w:contextualSpacing/>
        <w:textAlignment w:val="baseline"/>
        <w:rPr>
          <w:rFonts w:ascii="Calibri" w:eastAsia="Calibri" w:hAnsi="Calibri" w:cs="Times New Roman"/>
          <w:noProof/>
          <w:lang w:val="uk-UA" w:eastAsia="ru-RU"/>
        </w:rPr>
      </w:pPr>
      <w:r w:rsidRPr="00654497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4E7D7E2D" wp14:editId="3F5E58F1">
            <wp:extent cx="3361055" cy="1724660"/>
            <wp:effectExtent l="0" t="0" r="0" b="8890"/>
            <wp:docPr id="2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055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Стиснення і й заворот коренів під час садіння не допускається.</w:t>
      </w:r>
    </w:p>
    <w:p w:rsidR="00654497" w:rsidRPr="00654497" w:rsidRDefault="00654497" w:rsidP="00654497">
      <w:p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6. Землю навколо посадженої рослини обтискують обома руками.</w:t>
      </w:r>
    </w:p>
    <w:p w:rsidR="00654497" w:rsidRPr="00654497" w:rsidRDefault="00654497" w:rsidP="00654497">
      <w:pPr>
        <w:spacing w:after="0" w:line="240" w:lineRule="auto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86F22A" wp14:editId="5104FC37">
            <wp:extent cx="3481070" cy="1403985"/>
            <wp:effectExtent l="0" t="0" r="5080" b="5715"/>
            <wp:docPr id="24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070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textAlignment w:val="baseline"/>
        <w:rPr>
          <w:rFonts w:ascii="Calibri" w:eastAsia="Calibri" w:hAnsi="Calibri" w:cs="Times New Roman"/>
          <w:noProof/>
          <w:lang w:val="uk-UA" w:eastAsia="ru-RU"/>
        </w:rPr>
      </w:pPr>
      <w:r w:rsidRPr="00654497">
        <w:rPr>
          <w:rFonts w:ascii="Calibri" w:eastAsia="Calibri" w:hAnsi="Calibri" w:cs="Times New Roman"/>
          <w:noProof/>
          <w:lang w:val="uk-UA" w:eastAsia="ru-RU"/>
        </w:rPr>
        <w:t xml:space="preserve">  </w:t>
      </w:r>
    </w:p>
    <w:p w:rsidR="00654497" w:rsidRPr="00654497" w:rsidRDefault="00654497" w:rsidP="00654497">
      <w:pPr>
        <w:textAlignment w:val="baseline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654497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7. Посаджені рослини поливають дощовим струменем води.</w:t>
      </w: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4CA458" wp14:editId="6249A00E">
            <wp:extent cx="3432810" cy="1604010"/>
            <wp:effectExtent l="0" t="0" r="0" b="0"/>
            <wp:docPr id="25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810" cy="160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textAlignment w:val="baseline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654497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Для укоріення рослин після садіння їх поливають із садової поливальниці два рази на день: рано вранці</w:t>
      </w:r>
    </w:p>
    <w:p w:rsidR="00654497" w:rsidRPr="00654497" w:rsidRDefault="00654497" w:rsidP="00654497">
      <w:pPr>
        <w:textAlignment w:val="baseline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</w:p>
    <w:p w:rsidR="00654497" w:rsidRPr="00654497" w:rsidRDefault="00654497" w:rsidP="00654497">
      <w:pPr>
        <w:textAlignment w:val="baseline"/>
        <w:rPr>
          <w:rFonts w:ascii="Calibri" w:eastAsia="Calibri" w:hAnsi="Calibri" w:cs="Times New Roman"/>
          <w:noProof/>
          <w:lang w:val="uk-UA" w:eastAsia="ru-RU"/>
        </w:rPr>
      </w:pPr>
    </w:p>
    <w:p w:rsidR="00654497" w:rsidRPr="00654497" w:rsidRDefault="00654497" w:rsidP="00654497">
      <w:pPr>
        <w:textAlignment w:val="baseline"/>
        <w:rPr>
          <w:rFonts w:ascii="Calibri" w:eastAsia="Calibri" w:hAnsi="Calibri" w:cs="Times New Roman"/>
          <w:noProof/>
          <w:lang w:val="uk-UA" w:eastAsia="ru-RU"/>
        </w:rPr>
      </w:pPr>
    </w:p>
    <w:p w:rsidR="00654497" w:rsidRPr="00654497" w:rsidRDefault="00654497" w:rsidP="00654497">
      <w:pPr>
        <w:textAlignment w:val="baseline"/>
        <w:rPr>
          <w:rFonts w:ascii="Calibri" w:eastAsia="Calibri" w:hAnsi="Calibri" w:cs="Times New Roman"/>
          <w:noProof/>
          <w:lang w:val="uk-UA" w:eastAsia="ru-RU"/>
        </w:rPr>
      </w:pPr>
    </w:p>
    <w:p w:rsidR="00654497" w:rsidRPr="00654497" w:rsidRDefault="00654497" w:rsidP="00654497">
      <w:pPr>
        <w:textAlignment w:val="baseline"/>
        <w:rPr>
          <w:rFonts w:ascii="Calibri" w:eastAsia="Calibri" w:hAnsi="Calibri" w:cs="Times New Roman"/>
          <w:noProof/>
          <w:lang w:val="uk-UA" w:eastAsia="ru-RU"/>
        </w:rPr>
      </w:pPr>
    </w:p>
    <w:p w:rsidR="00654497" w:rsidRPr="00654497" w:rsidRDefault="00654497" w:rsidP="00654497">
      <w:pPr>
        <w:textAlignment w:val="baseline"/>
        <w:rPr>
          <w:rFonts w:ascii="Calibri" w:eastAsia="Calibri" w:hAnsi="Calibri" w:cs="Times New Roman"/>
          <w:noProof/>
          <w:lang w:val="uk-UA" w:eastAsia="ru-RU"/>
        </w:rPr>
      </w:pPr>
    </w:p>
    <w:p w:rsidR="00654497" w:rsidRPr="00654497" w:rsidRDefault="00654497" w:rsidP="00654497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54497" w:rsidRPr="00654497" w:rsidRDefault="00654497" w:rsidP="00654497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54497" w:rsidRPr="00654497" w:rsidRDefault="00654497" w:rsidP="00654497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654497" w:rsidRPr="00654497" w:rsidRDefault="00654497" w:rsidP="00654497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D8E1BFE" wp14:editId="0FD4B020">
            <wp:extent cx="3352800" cy="1130935"/>
            <wp:effectExtent l="0" t="0" r="0" b="0"/>
            <wp:docPr id="2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Пора садіння більшості багатолітників-весна або кінець літа. Рослини, що дають восени велику кількість молодих коренів(айстри багаторічні. </w:t>
      </w:r>
      <w:proofErr w:type="spellStart"/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Геленіум</w:t>
      </w:r>
      <w:proofErr w:type="spellEnd"/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півники, півонії тощо). Краще висаджувати восени або в кінці літа.</w:t>
      </w:r>
    </w:p>
    <w:p w:rsidR="00654497" w:rsidRPr="00654497" w:rsidRDefault="00654497" w:rsidP="00654497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Багатолітники можна висаджувати і влітку, але при цьому рослини треба притінювати і протягом 10-15днів рясно й регулярно поливати.</w:t>
      </w:r>
    </w:p>
    <w:p w:rsidR="00654497" w:rsidRPr="00654497" w:rsidRDefault="00654497" w:rsidP="00654497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Переглянути відеоролики за посиланням:</w:t>
      </w:r>
    </w:p>
    <w:p w:rsidR="00654497" w:rsidRPr="00654497" w:rsidRDefault="00654497" w:rsidP="00654497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4497">
        <w:rPr>
          <w:rFonts w:ascii="Calibri" w:eastAsia="Calibri" w:hAnsi="Calibri" w:cs="Times New Roman"/>
          <w:lang w:val="uk-UA"/>
        </w:rPr>
        <w:t xml:space="preserve"> </w:t>
      </w:r>
      <w:r w:rsidRPr="0065449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http://www.youtube.com/watch?v=OAMT0M6HxEY</w:t>
      </w:r>
    </w:p>
    <w:p w:rsidR="00654497" w:rsidRPr="00654497" w:rsidRDefault="00654497" w:rsidP="00654497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http://ok.ru/video/11383145928</w:t>
      </w:r>
    </w:p>
    <w:p w:rsidR="00654497" w:rsidRPr="00654497" w:rsidRDefault="00654497" w:rsidP="00654497">
      <w:p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val="uk-UA" w:eastAsia="ru-RU"/>
        </w:rPr>
      </w:pPr>
      <w:r w:rsidRPr="0065449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3.Закріплення нового матеріалу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з12.30 до13.30. </w:t>
      </w:r>
    </w:p>
    <w:p w:rsidR="00654497" w:rsidRPr="00654497" w:rsidRDefault="00654497" w:rsidP="00654497">
      <w:pPr>
        <w:spacing w:after="0" w:line="240" w:lineRule="auto"/>
        <w:ind w:left="-720" w:hanging="72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1.З чого починається оформлення квітника? </w:t>
      </w:r>
    </w:p>
    <w:p w:rsidR="00654497" w:rsidRPr="00654497" w:rsidRDefault="00654497" w:rsidP="00654497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2.За допомогою чого розбивається квітник?</w:t>
      </w:r>
    </w:p>
    <w:p w:rsidR="00654497" w:rsidRPr="00654497" w:rsidRDefault="00654497" w:rsidP="00654497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3.Який інструмент треба мати для оформлення квітника квітами?</w:t>
      </w:r>
    </w:p>
    <w:p w:rsidR="00654497" w:rsidRPr="00654497" w:rsidRDefault="00654497" w:rsidP="00654497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4.  Який тип квітника на малюнку?</w:t>
      </w: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756EB9" wp14:editId="4D25AAC3">
            <wp:extent cx="3401060" cy="1692275"/>
            <wp:effectExtent l="0" t="0" r="8890" b="3175"/>
            <wp:docPr id="27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060" cy="16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5. Які правила безпеки праці порушені ? </w:t>
      </w: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14E8E9" wp14:editId="723805F6">
            <wp:extent cx="3481070" cy="1243330"/>
            <wp:effectExtent l="0" t="0" r="5080" b="0"/>
            <wp:docPr id="28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070" cy="124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6. Які правила безпеки праці порушені?</w:t>
      </w:r>
      <w:r w:rsidRPr="0065449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49ADF8" wp14:editId="27A3E9D2">
            <wp:extent cx="3224530" cy="1099185"/>
            <wp:effectExtent l="0" t="0" r="0" b="5715"/>
            <wp:docPr id="29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30" cy="109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497" w:rsidRPr="00654497" w:rsidRDefault="00654497" w:rsidP="00654497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7.Починають висаджувати квітник з краю?</w:t>
      </w:r>
    </w:p>
    <w:p w:rsidR="00654497" w:rsidRPr="00654497" w:rsidRDefault="00654497" w:rsidP="00654497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8.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Які правила безпеки праці треба виконувати при оформленні квітнику</w:t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?</w:t>
      </w:r>
    </w:p>
    <w:p w:rsidR="00654497" w:rsidRPr="00654497" w:rsidRDefault="00654497" w:rsidP="00654497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9.</w:t>
      </w:r>
      <w:r w:rsidRPr="00654497">
        <w:rPr>
          <w:rFonts w:ascii="Calibri" w:eastAsia="Calibri" w:hAnsi="Calibri" w:cs="Times New Roman"/>
          <w:lang w:val="uk-UA"/>
        </w:rPr>
        <w:t xml:space="preserve"> </w:t>
      </w: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Опишіть поетапно технологію оформлення  квітнику.</w:t>
      </w:r>
    </w:p>
    <w:p w:rsidR="00654497" w:rsidRPr="00654497" w:rsidRDefault="00654497" w:rsidP="00654497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10.Як часто треба поливати висаджені рослини?</w:t>
      </w:r>
    </w:p>
    <w:p w:rsidR="00654497" w:rsidRPr="00654497" w:rsidRDefault="00654497" w:rsidP="00654497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654497" w:rsidRPr="00654497" w:rsidRDefault="00654497" w:rsidP="00654497">
      <w:pPr>
        <w:spacing w:after="0" w:line="240" w:lineRule="auto"/>
        <w:ind w:left="-720" w:hanging="720"/>
        <w:rPr>
          <w:rFonts w:ascii="Times New Roman" w:eastAsia="Calibri" w:hAnsi="Times New Roman" w:cs="Times New Roman"/>
          <w:color w:val="0000FF"/>
          <w:sz w:val="28"/>
          <w:szCs w:val="28"/>
          <w:u w:val="single"/>
          <w:lang w:val="uk-UA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Відповіді надсилати 21</w:t>
      </w: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.05.20р. з 12.00-13.30  </w:t>
      </w:r>
      <w:proofErr w:type="spellStart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вайбер</w:t>
      </w:r>
      <w:proofErr w:type="spellEnd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068-07-62-168                                         </w:t>
      </w:r>
      <w:proofErr w:type="spellStart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ел.пошта</w:t>
      </w:r>
      <w:proofErr w:type="spellEnd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</w:t>
      </w:r>
      <w:hyperlink r:id="rId34" w:history="1">
        <w:r w:rsidRPr="0065449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/>
          </w:rPr>
          <w:t>zelene</w:t>
        </w:r>
        <w:r w:rsidRPr="0065449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uk-UA"/>
          </w:rPr>
          <w:t>3004@</w:t>
        </w:r>
        <w:r w:rsidRPr="0065449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/>
          </w:rPr>
          <w:t>gmail</w:t>
        </w:r>
        <w:r w:rsidRPr="0065449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uk-UA"/>
          </w:rPr>
          <w:t>.</w:t>
        </w:r>
        <w:r w:rsidRPr="0065449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/>
          </w:rPr>
          <w:t>com</w:t>
        </w:r>
      </w:hyperlink>
    </w:p>
    <w:p w:rsidR="00654497" w:rsidRPr="00654497" w:rsidRDefault="00654497" w:rsidP="00654497">
      <w:pPr>
        <w:spacing w:after="0" w:line="240" w:lineRule="auto"/>
        <w:ind w:left="-720" w:hanging="72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654497" w:rsidRPr="00654497" w:rsidRDefault="00654497" w:rsidP="00654497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    Домашнє завдання: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Зробіть план квітнику з використанням кущів.</w:t>
      </w:r>
    </w:p>
    <w:p w:rsidR="00654497" w:rsidRPr="00654497" w:rsidRDefault="00654497" w:rsidP="00654497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5449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Майстер виробничого навчання   О.Л.</w:t>
      </w:r>
      <w:proofErr w:type="spellStart"/>
      <w:r w:rsidRPr="00654497">
        <w:rPr>
          <w:rFonts w:ascii="Times New Roman" w:eastAsia="Calibri" w:hAnsi="Times New Roman" w:cs="Times New Roman"/>
          <w:sz w:val="28"/>
          <w:szCs w:val="28"/>
          <w:lang w:val="uk-UA"/>
        </w:rPr>
        <w:t>Засядько</w:t>
      </w:r>
      <w:proofErr w:type="spellEnd"/>
    </w:p>
    <w:p w:rsidR="00654497" w:rsidRPr="00654497" w:rsidRDefault="00654497" w:rsidP="00654497">
      <w:pPr>
        <w:shd w:val="clear" w:color="auto" w:fill="FFFFFF"/>
        <w:spacing w:after="0" w:line="240" w:lineRule="auto"/>
        <w:jc w:val="center"/>
        <w:rPr>
          <w:rFonts w:ascii="Verdana" w:eastAsia="Times New Roman" w:hAnsi="Verdana" w:cs="Times New Roman"/>
          <w:color w:val="000000"/>
          <w:sz w:val="18"/>
          <w:szCs w:val="18"/>
          <w:lang w:val="uk-UA" w:eastAsia="ru-RU"/>
        </w:rPr>
      </w:pPr>
    </w:p>
    <w:p w:rsidR="00654497" w:rsidRPr="00654497" w:rsidRDefault="00654497" w:rsidP="00654497">
      <w:pPr>
        <w:shd w:val="clear" w:color="auto" w:fill="FFFFFF"/>
        <w:spacing w:after="0" w:line="240" w:lineRule="auto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</w:p>
    <w:p w:rsidR="00654497" w:rsidRPr="00654497" w:rsidRDefault="00654497" w:rsidP="00654497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654497" w:rsidRPr="00654497" w:rsidRDefault="00654497" w:rsidP="00654497">
      <w:pPr>
        <w:widowControl w:val="0"/>
        <w:spacing w:after="0" w:line="240" w:lineRule="auto"/>
        <w:jc w:val="right"/>
        <w:rPr>
          <w:rFonts w:ascii="Calibri" w:eastAsia="Calibri" w:hAnsi="Calibri" w:cs="Times New Roman"/>
          <w:noProof/>
          <w:lang w:val="uk-UA" w:eastAsia="ru-RU"/>
        </w:rPr>
      </w:pPr>
    </w:p>
    <w:p w:rsidR="00654497" w:rsidRPr="00654497" w:rsidRDefault="00654497" w:rsidP="00654497">
      <w:pPr>
        <w:rPr>
          <w:rFonts w:ascii="Calibri" w:eastAsia="Calibri" w:hAnsi="Calibri" w:cs="Times New Roman"/>
          <w:lang w:val="uk-UA"/>
        </w:rPr>
      </w:pPr>
    </w:p>
    <w:p w:rsidR="00654497" w:rsidRPr="00654497" w:rsidRDefault="00654497" w:rsidP="00654497">
      <w:pPr>
        <w:spacing w:after="160" w:line="256" w:lineRule="auto"/>
        <w:rPr>
          <w:rFonts w:ascii="Calibri" w:eastAsia="Calibri" w:hAnsi="Calibri" w:cs="Times New Roman"/>
          <w:lang w:val="uk-UA"/>
        </w:rPr>
      </w:pPr>
    </w:p>
    <w:p w:rsidR="00654497" w:rsidRPr="00654497" w:rsidRDefault="00654497" w:rsidP="00654497">
      <w:pPr>
        <w:spacing w:after="160" w:line="256" w:lineRule="auto"/>
        <w:rPr>
          <w:rFonts w:ascii="Calibri" w:eastAsia="Calibri" w:hAnsi="Calibri" w:cs="Times New Roman"/>
          <w:lang w:val="uk-UA"/>
        </w:rPr>
      </w:pPr>
    </w:p>
    <w:p w:rsidR="00B42BEE" w:rsidRPr="00654497" w:rsidRDefault="00B42BEE">
      <w:pPr>
        <w:rPr>
          <w:lang w:val="uk-UA"/>
        </w:rPr>
      </w:pPr>
    </w:p>
    <w:sectPr w:rsidR="00B42BEE" w:rsidRPr="006544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CE0A88"/>
    <w:multiLevelType w:val="hybridMultilevel"/>
    <w:tmpl w:val="3C26DAC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2073BE"/>
    <w:multiLevelType w:val="hybridMultilevel"/>
    <w:tmpl w:val="70B081B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53A93BC1"/>
    <w:multiLevelType w:val="hybridMultilevel"/>
    <w:tmpl w:val="1EFAB7D0"/>
    <w:lvl w:ilvl="0" w:tplc="E08E2EC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6A75"/>
    <w:rsid w:val="00256A75"/>
    <w:rsid w:val="00654497"/>
    <w:rsid w:val="00B42BEE"/>
    <w:rsid w:val="00F531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44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449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44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449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2498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34" Type="http://schemas.openxmlformats.org/officeDocument/2006/relationships/hyperlink" Target="mailto:zelene3004@gmail.com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mailto:zelene3004@gmail.com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1056</Words>
  <Characters>6024</Characters>
  <Application>Microsoft Office Word</Application>
  <DocSecurity>0</DocSecurity>
  <Lines>50</Lines>
  <Paragraphs>14</Paragraphs>
  <ScaleCrop>false</ScaleCrop>
  <Company/>
  <LinksUpToDate>false</LinksUpToDate>
  <CharactersWithSpaces>7066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PCSHOP</dc:creator>
  <cp:keywords/>
  <dc:description/>
  <cp:lastModifiedBy>PCSHOP</cp:lastModifiedBy>
  <cp:revision>3</cp:revision>
  <dcterms:created xsi:type="dcterms:W3CDTF">2020-06-30T20:46:00Z</dcterms:created>
  <dcterms:modified xsi:type="dcterms:W3CDTF">2020-06-30T20:52:00Z</dcterms:modified>
</cp:coreProperties>
</file>