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897" w:rsidRDefault="001D7897" w:rsidP="001D7897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22</w:t>
      </w:r>
      <w:r>
        <w:rPr>
          <w:rFonts w:ascii="Times New Roman" w:hAnsi="Times New Roman"/>
          <w:b/>
          <w:sz w:val="28"/>
          <w:szCs w:val="28"/>
          <w:lang w:val="uk-UA"/>
        </w:rPr>
        <w:t>.05.20р.</w:t>
      </w:r>
    </w:p>
    <w:p w:rsidR="001D7897" w:rsidRDefault="001D7897" w:rsidP="001D7897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Група :</w:t>
      </w:r>
      <w:r>
        <w:rPr>
          <w:rFonts w:ascii="Times New Roman" w:hAnsi="Times New Roman"/>
          <w:sz w:val="28"/>
          <w:szCs w:val="28"/>
          <w:lang w:val="uk-UA"/>
        </w:rPr>
        <w:t xml:space="preserve"> 2О- 3 в/п</w:t>
      </w:r>
    </w:p>
    <w:p w:rsidR="001D7897" w:rsidRDefault="001D7897" w:rsidP="001D7897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>
        <w:rPr>
          <w:rFonts w:ascii="Times New Roman" w:hAnsi="Times New Roman"/>
          <w:sz w:val="28"/>
          <w:szCs w:val="28"/>
          <w:lang w:val="uk-UA"/>
        </w:rPr>
        <w:t>2</w:t>
      </w:r>
    </w:p>
    <w:p w:rsidR="001D7897" w:rsidRDefault="001D7897" w:rsidP="001D7897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1D7897" w:rsidRDefault="001D7897" w:rsidP="001D7897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Майстер в/н</w:t>
      </w:r>
      <w:r>
        <w:rPr>
          <w:rFonts w:ascii="Times New Roman" w:hAnsi="Times New Roman"/>
          <w:sz w:val="28"/>
          <w:szCs w:val="28"/>
          <w:lang w:val="uk-UA"/>
        </w:rPr>
        <w:t xml:space="preserve">  О.Л.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Засядько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6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zelene</w:t>
        </w:r>
        <w:r>
          <w:rPr>
            <w:rStyle w:val="a3"/>
            <w:rFonts w:ascii="Times New Roman" w:hAnsi="Times New Roman"/>
            <w:sz w:val="28"/>
            <w:szCs w:val="28"/>
          </w:rPr>
          <w:t>3004@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gmail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1D7897" w:rsidRDefault="001D7897" w:rsidP="001D789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22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1D7897" w:rsidRDefault="001D7897" w:rsidP="001D7897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Тема № 2.</w:t>
      </w:r>
      <w:r>
        <w:rPr>
          <w:rFonts w:ascii="Times New Roman" w:hAnsi="Times New Roman"/>
          <w:b/>
          <w:sz w:val="28"/>
          <w:szCs w:val="28"/>
          <w:lang w:val="uk-UA"/>
        </w:rPr>
        <w:t>Самостіне виконання робіт складністю 4-го розряду.</w:t>
      </w:r>
    </w:p>
    <w:p w:rsidR="001D7897" w:rsidRDefault="001D7897" w:rsidP="001D7897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Тема уроку: </w:t>
      </w:r>
      <w:r>
        <w:rPr>
          <w:rFonts w:ascii="Times New Roman" w:hAnsi="Times New Roman"/>
          <w:b/>
          <w:sz w:val="28"/>
          <w:szCs w:val="28"/>
          <w:lang w:val="uk-UA"/>
        </w:rPr>
        <w:t>Приготування розчину глини для садіння дерев і чагарників.</w:t>
      </w:r>
    </w:p>
    <w:p w:rsidR="001D7897" w:rsidRDefault="001D7897" w:rsidP="001D7897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Мета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1D7897" w:rsidRDefault="001D7897" w:rsidP="001D78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Навчальна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Закріплення  та відпрацьовування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умінь по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1D7897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риготуванню</w:t>
      </w:r>
      <w:r w:rsidRPr="001D789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1D7897">
        <w:rPr>
          <w:rFonts w:ascii="Times New Roman" w:hAnsi="Times New Roman"/>
          <w:sz w:val="28"/>
          <w:szCs w:val="28"/>
          <w:lang w:val="uk-UA"/>
        </w:rPr>
        <w:t>розчину глини для садіння дерев і чагарників.</w:t>
      </w:r>
    </w:p>
    <w:p w:rsidR="001D7897" w:rsidRDefault="001D7897" w:rsidP="001D78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Виховна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Виховувати любов до обраної професії при виконанні робіт по </w:t>
      </w:r>
      <w:r w:rsidRPr="001D7897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риготуванню</w:t>
      </w:r>
      <w:r w:rsidRPr="001D789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1D7897">
        <w:rPr>
          <w:rFonts w:ascii="Times New Roman" w:hAnsi="Times New Roman"/>
          <w:sz w:val="28"/>
          <w:szCs w:val="28"/>
          <w:lang w:val="uk-UA"/>
        </w:rPr>
        <w:t>розчину глини для садіння дерев і чагарників.</w:t>
      </w:r>
    </w:p>
    <w:p w:rsidR="001D7897" w:rsidRDefault="001D7897" w:rsidP="001D78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Розвивати творчий підхід до роботи, як засіб виховання стійкого професійного інтересу при виконанні робіт по </w:t>
      </w:r>
      <w:r w:rsidRPr="001D7897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риготуванню</w:t>
      </w:r>
      <w:r w:rsidRPr="001D789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1D7897">
        <w:rPr>
          <w:rFonts w:ascii="Times New Roman" w:hAnsi="Times New Roman"/>
          <w:sz w:val="28"/>
          <w:szCs w:val="28"/>
          <w:lang w:val="uk-UA"/>
        </w:rPr>
        <w:t>розчину глини для садіння дерев і чагарників.</w:t>
      </w:r>
    </w:p>
    <w:p w:rsidR="001D7897" w:rsidRDefault="001D7897" w:rsidP="001D7897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1D7897" w:rsidRDefault="001D7897" w:rsidP="001D7897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Дидактичне забезпечення уроку: опорний конспект, відео-урок -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силка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.</w:t>
      </w:r>
    </w:p>
    <w:p w:rsidR="001D7897" w:rsidRDefault="001D7897" w:rsidP="001D7897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1D7897" w:rsidRDefault="001D7897" w:rsidP="001D7897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1D7897" w:rsidRDefault="001D7897" w:rsidP="001D789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«Оформлення квітників і бордюрів однорічниками». </w:t>
      </w:r>
    </w:p>
    <w:p w:rsidR="001D7897" w:rsidRDefault="001D7897" w:rsidP="001D789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</w:t>
      </w:r>
      <w:r>
        <w:rPr>
          <w:rFonts w:ascii="Times New Roman" w:eastAsia="Times New Roman" w:hAnsi="Times New Roman"/>
          <w:spacing w:val="-1"/>
          <w:sz w:val="28"/>
          <w:szCs w:val="28"/>
          <w:lang w:eastAsia="uk-UA"/>
        </w:rPr>
        <w:t>(</w:t>
      </w: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>вайбер</w:t>
      </w:r>
      <w:proofErr w:type="spellEnd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1D7897" w:rsidRDefault="001D7897" w:rsidP="001D789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1D7897" w:rsidRDefault="001D7897" w:rsidP="001D7897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1.З чого починається оформлення квітника? </w:t>
      </w:r>
    </w:p>
    <w:p w:rsidR="001D7897" w:rsidRDefault="001D7897" w:rsidP="001D789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2.За допомогою чого розбивається квітник?</w:t>
      </w:r>
    </w:p>
    <w:p w:rsidR="001D7897" w:rsidRDefault="001D7897" w:rsidP="001D789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3.Який інструмент треба мати для оформлення квітника квітами?</w:t>
      </w:r>
    </w:p>
    <w:p w:rsidR="001D7897" w:rsidRDefault="001D7897" w:rsidP="001D789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 Який тип квітника на малюнку?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8C5CA0" wp14:editId="5CCA2331">
            <wp:extent cx="3408045" cy="1690370"/>
            <wp:effectExtent l="0" t="0" r="1905" b="5080"/>
            <wp:docPr id="2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97" w:rsidRDefault="001D7897" w:rsidP="001D789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5. Які правила безпеки праці порушені ?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B4EA10" wp14:editId="24844ACB">
            <wp:extent cx="3477260" cy="1247140"/>
            <wp:effectExtent l="0" t="0" r="8890" b="0"/>
            <wp:docPr id="2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97" w:rsidRDefault="001D7897" w:rsidP="001D789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 Які правила безпеки праці порушені?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362591" wp14:editId="724BDAA7">
            <wp:extent cx="3228340" cy="1094740"/>
            <wp:effectExtent l="0" t="0" r="0" b="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97" w:rsidRDefault="001D7897" w:rsidP="001D7897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7.Починають висаджувати квітник з краю?</w:t>
      </w:r>
    </w:p>
    <w:p w:rsidR="001D7897" w:rsidRDefault="001D7897" w:rsidP="001D789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Які правила безпеки праці треба виконувати при оформленні квітнику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1D7897" w:rsidRDefault="001D7897" w:rsidP="001D789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9.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Опишіть поетапно технологію оформлення  квітнику.</w:t>
      </w:r>
    </w:p>
    <w:p w:rsidR="001D7897" w:rsidRDefault="001D7897" w:rsidP="001D7897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10.Як часто треба поливати висаджені рослини?</w:t>
      </w:r>
    </w:p>
    <w:p w:rsidR="001D7897" w:rsidRDefault="001D7897" w:rsidP="001D789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</w:p>
    <w:p w:rsidR="001D7897" w:rsidRDefault="001D7897" w:rsidP="001D7897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1D7897" w:rsidRDefault="001D7897" w:rsidP="001D7897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Приготування розчину глини для садіння дерев і чагарників.</w:t>
      </w:r>
    </w:p>
    <w:p w:rsidR="001D7897" w:rsidRDefault="001D7897" w:rsidP="001D7897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Інструктаж з ОП та БЖД</w:t>
      </w:r>
    </w:p>
    <w:p w:rsidR="001D7897" w:rsidRDefault="001D7897" w:rsidP="001D78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 виконанні робіт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 </w:t>
      </w:r>
      <w:r w:rsidRPr="001D7897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риготуванню</w:t>
      </w:r>
      <w:r w:rsidRPr="001D789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1D7897">
        <w:rPr>
          <w:rFonts w:ascii="Times New Roman" w:hAnsi="Times New Roman"/>
          <w:sz w:val="28"/>
          <w:szCs w:val="28"/>
          <w:lang w:val="uk-UA"/>
        </w:rPr>
        <w:t>розчину глини</w:t>
      </w:r>
      <w:r>
        <w:rPr>
          <w:rFonts w:ascii="Times New Roman" w:hAnsi="Times New Roman"/>
          <w:sz w:val="28"/>
          <w:szCs w:val="28"/>
          <w:lang w:val="uk-UA"/>
        </w:rPr>
        <w:t xml:space="preserve"> для садіння дерев і чагарників </w:t>
      </w:r>
      <w:r>
        <w:rPr>
          <w:rFonts w:ascii="Times New Roman" w:hAnsi="Times New Roman"/>
          <w:sz w:val="28"/>
          <w:szCs w:val="28"/>
          <w:lang w:val="uk-UA"/>
        </w:rPr>
        <w:t>озеленювач повинен: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ручки у інструменту повинні бути гладенькими і справними;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одягти спецодяг,наколінники, рукавички та взуття;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посадка рослин  виконується обов’язково в   рукавичках;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працювати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несправн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ими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інструментами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помічені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несправності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інструменту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повідомити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майстру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і без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вказівки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роботи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приступати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розгрузці та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погрузці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рослин бути обережним, та пам’ятати про норму підняття ваги;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1D7897" w:rsidRDefault="001D7897" w:rsidP="001D789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виконувати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тільки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ту роботу, яка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доручена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майстром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якій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дан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інструктаж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1D7897" w:rsidRDefault="001D7897" w:rsidP="001D7897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рганізація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робочого місця </w:t>
      </w:r>
    </w:p>
    <w:p w:rsidR="001D7897" w:rsidRDefault="001D7897" w:rsidP="001D789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Озеленювач виконує роботи по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1D7897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риготуванню</w:t>
      </w:r>
      <w:r w:rsidRPr="001D789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1D7897">
        <w:rPr>
          <w:rFonts w:ascii="Times New Roman" w:hAnsi="Times New Roman"/>
          <w:sz w:val="28"/>
          <w:szCs w:val="28"/>
          <w:lang w:val="uk-UA"/>
        </w:rPr>
        <w:t>розчину глини</w:t>
      </w:r>
      <w:r>
        <w:rPr>
          <w:rFonts w:ascii="Times New Roman" w:hAnsi="Times New Roman"/>
          <w:sz w:val="28"/>
          <w:szCs w:val="28"/>
          <w:lang w:val="uk-UA"/>
        </w:rPr>
        <w:t xml:space="preserve"> для садіння дерев і чагарників оформленню </w:t>
      </w:r>
      <w:r>
        <w:rPr>
          <w:rFonts w:ascii="Times New Roman" w:hAnsi="Times New Roman"/>
          <w:sz w:val="28"/>
          <w:szCs w:val="28"/>
          <w:lang w:val="uk-UA"/>
        </w:rPr>
        <w:t>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бинт,вата), якщо роботи виконуються в спекотний період , то обов’язково на ділянку беруть воду для пиття.</w:t>
      </w:r>
    </w:p>
    <w:p w:rsidR="001D7897" w:rsidRDefault="001D7897" w:rsidP="001D7897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виконанні робіт інструмент та інвентар треба розташовувати біля себе, щоб було зручно та швидко виконувати роботу.</w:t>
      </w:r>
    </w:p>
    <w:p w:rsidR="001D7897" w:rsidRPr="001D7897" w:rsidRDefault="001D7897" w:rsidP="001D7897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Після закінчення роботи тару в якій находилась розсада треба акуратно скласти для перевезення,  інструмент треба очистити та віднести в місто його зберігання.</w:t>
      </w:r>
    </w:p>
    <w:p w:rsidR="00DD345C" w:rsidRPr="00DD345C" w:rsidRDefault="00DD345C" w:rsidP="00DD345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45C"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p w:rsidR="00D63C47" w:rsidRDefault="00D63C47" w:rsidP="001D7897">
      <w:pPr>
        <w:spacing w:after="0"/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</w:pPr>
      <w:r>
        <w:br/>
      </w:r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Глину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використовували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при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будівництві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будинків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виробництві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кераміки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.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Виготовленими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gram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на</w:t>
      </w:r>
      <w:proofErr w:type="gram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proofErr w:type="gram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основ</w:t>
      </w:r>
      <w:proofErr w:type="gram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і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глини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складами і замазками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захищали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садові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дерева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від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сонця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вітру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лікували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ушкодження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кори.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Глиняну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бовтанку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досі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застосовують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в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Європі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незважаючи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на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велику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кількість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засобі</w:t>
      </w:r>
      <w:proofErr w:type="gram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</w:t>
      </w:r>
      <w:proofErr w:type="spellEnd"/>
      <w:proofErr w:type="gram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для догляду за садом. Там в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її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склад, </w:t>
      </w:r>
      <w:proofErr w:type="spellStart"/>
      <w:proofErr w:type="gram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кр</w:t>
      </w:r>
      <w:proofErr w:type="gram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ім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глини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коров'яку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води,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додають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ще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й золу. Таким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розчином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обмазують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дерева,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захищаючи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їх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від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сонця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морозів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посухи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. У </w:t>
      </w:r>
      <w:proofErr w:type="spellStart"/>
      <w:proofErr w:type="gram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р</w:t>
      </w:r>
      <w:proofErr w:type="gram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ізних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цілях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використовують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глиняну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бовтанку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наші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садівники</w:t>
      </w:r>
      <w:proofErr w:type="spellEnd"/>
      <w:r w:rsidRPr="00D63C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.</w:t>
      </w:r>
    </w:p>
    <w:p w:rsidR="001C1D47" w:rsidRDefault="001C1D47" w:rsidP="001D7897">
      <w:pPr>
        <w:spacing w:after="0"/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</w:pPr>
      <w:r w:rsidRPr="001C1D47">
        <w:rPr>
          <w:lang w:val="uk-UA"/>
        </w:rPr>
        <w:br/>
      </w:r>
      <w:r w:rsidRPr="001C1D47">
        <w:rPr>
          <w:rFonts w:ascii="Times New Roman" w:hAnsi="Times New Roman"/>
          <w:i/>
          <w:color w:val="222222"/>
          <w:sz w:val="28"/>
          <w:szCs w:val="28"/>
          <w:shd w:val="clear" w:color="auto" w:fill="F8F9FA"/>
          <w:lang w:val="uk-UA"/>
        </w:rPr>
        <w:t>Глиняна бовтанка для захисту коренів саджанців</w:t>
      </w:r>
      <w:r w:rsidRPr="001C1D47">
        <w:rPr>
          <w:rFonts w:ascii="Times New Roman" w:hAnsi="Times New Roman"/>
          <w:i/>
          <w:color w:val="222222"/>
          <w:sz w:val="28"/>
          <w:szCs w:val="28"/>
          <w:shd w:val="clear" w:color="auto" w:fill="F8F9FA"/>
          <w:lang w:val="uk-UA"/>
        </w:rPr>
        <w:t>:</w:t>
      </w:r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  <w:t xml:space="preserve"> Глиняна бовтанка найчастіше застосовується для захисту коренів саджанців від пересихання при транспортуванні або коли немає можливості висадити рослину відразу.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Коріння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саджанця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занурюють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в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спеціально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приготовлену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з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глини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землі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води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суміш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а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потім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опускають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gram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</w:t>
      </w:r>
      <w:proofErr w:type="gram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тирсу,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які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приклеїться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до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корінцях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будуть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виступати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в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якості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мульчі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зберігаючи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вологу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. </w:t>
      </w:r>
      <w:proofErr w:type="spellStart"/>
      <w:proofErr w:type="gram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</w:t>
      </w:r>
      <w:proofErr w:type="gram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ісля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цього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коріння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обертають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мішковиною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або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поміщають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в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щільний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поліетиленовий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пакет.</w:t>
      </w:r>
    </w:p>
    <w:p w:rsidR="001C1D47" w:rsidRPr="001C1D47" w:rsidRDefault="00DD345C" w:rsidP="001C1D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  <w:t>Застосування глиняної бовтанки</w:t>
      </w:r>
      <w:r w:rsidR="001C1D47" w:rsidRPr="001C1D47"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  <w:t xml:space="preserve"> як садового вару</w:t>
      </w:r>
      <w:r w:rsidR="001C1D47"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  <w:t>:</w:t>
      </w:r>
    </w:p>
    <w:p w:rsidR="001C1D47" w:rsidRPr="001C1D47" w:rsidRDefault="001C1D47" w:rsidP="001C1D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1D47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Глиняна бовтанка може бути найпростішим замінником садового вару. Нею покривають рани і тріщини на корі дерев, які з'явилися після зими. Готують досить густу суміш, щоб її можна було наносити кельмою або пензлем. Вона не тільки добре прилипне, а й прийме форму стовбура.</w:t>
      </w:r>
      <w:r w:rsidRPr="001C1D47">
        <w:t xml:space="preserve"> </w:t>
      </w:r>
      <w:r>
        <w:br/>
      </w:r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При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значному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пошкодженні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кори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гризунами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або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хворобою рану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обробляють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3% -ним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розчином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залізного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купоросу, а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поті</w:t>
      </w:r>
      <w:proofErr w:type="gram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</w:t>
      </w:r>
      <w:proofErr w:type="spellEnd"/>
      <w:proofErr w:type="gram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обмотують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бинтом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або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бавовняною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тканиною, яку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умочують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в глиняно-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вапняну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бовтанку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.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Обв'язку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можна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знімати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мінімум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proofErr w:type="gram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</w:t>
      </w:r>
      <w:proofErr w:type="gram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івроку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.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Однак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коли кора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почне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наростати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тканина буде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розходитися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. Тому і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потрібно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використовувати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бавовняний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proofErr w:type="gram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матер</w:t>
      </w:r>
      <w:proofErr w:type="gram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іал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інший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може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не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дати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корі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відновитися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.</w:t>
      </w:r>
    </w:p>
    <w:p w:rsidR="001C1D47" w:rsidRPr="001C1D47" w:rsidRDefault="00DD345C" w:rsidP="001C1D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  <w:t xml:space="preserve">Застосування глиняної бовтанки </w:t>
      </w:r>
      <w:r w:rsidR="001C1D47" w:rsidRPr="001C1D47"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  <w:t>для побілки дерев</w:t>
      </w:r>
      <w:r w:rsidR="00E6050A"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  <w:t>:</w:t>
      </w:r>
    </w:p>
    <w:p w:rsidR="001C1D47" w:rsidRPr="001C1D47" w:rsidRDefault="001C1D47" w:rsidP="001C1D4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1C1D47"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  <w:lastRenderedPageBreak/>
        <w:t>Використовують глин</w:t>
      </w:r>
      <w:r>
        <w:rPr>
          <w:rFonts w:ascii="Times New Roman" w:eastAsia="Times New Roman" w:hAnsi="Times New Roman"/>
          <w:i/>
          <w:color w:val="222222"/>
          <w:sz w:val="28"/>
          <w:szCs w:val="28"/>
          <w:lang w:val="uk-UA" w:eastAsia="ru-RU"/>
        </w:rPr>
        <w:t>яну бовтанку і для побілки дерев:</w:t>
      </w:r>
      <w:r w:rsidRPr="001C1D47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 xml:space="preserve"> Завдяки їй розчин не стікає зі стовбурів і захищає їх від шкідників і перепадів температури. У продажу, до речі, є побілки, до складу яких вже відразу включена глина.</w:t>
      </w:r>
    </w:p>
    <w:p w:rsidR="001C1D47" w:rsidRPr="001C1D47" w:rsidRDefault="001C1D47" w:rsidP="001D7897">
      <w:pPr>
        <w:spacing w:after="0"/>
        <w:rPr>
          <w:rFonts w:ascii="Times New Roman" w:hAnsi="Times New Roman"/>
          <w:color w:val="222222"/>
          <w:sz w:val="28"/>
          <w:szCs w:val="28"/>
          <w:shd w:val="clear" w:color="auto" w:fill="F8F9FA"/>
        </w:rPr>
      </w:pPr>
    </w:p>
    <w:p w:rsidR="00E6050A" w:rsidRDefault="00D63C47" w:rsidP="00D63C47">
      <w:pPr>
        <w:rPr>
          <w:noProof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Опис технології п</w:t>
      </w:r>
      <w:r>
        <w:rPr>
          <w:rFonts w:ascii="Times New Roman" w:hAnsi="Times New Roman"/>
          <w:b/>
          <w:sz w:val="28"/>
          <w:szCs w:val="28"/>
          <w:lang w:val="uk-UA"/>
        </w:rPr>
        <w:t>риготування розчину глини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для садіння дерев і чагарників:</w:t>
      </w:r>
    </w:p>
    <w:p w:rsidR="001C1D47" w:rsidRDefault="001C1D47" w:rsidP="00D63C47">
      <w:pPr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</w:pPr>
      <w:r>
        <w:rPr>
          <w:noProof/>
          <w:lang w:eastAsia="ru-RU"/>
        </w:rPr>
        <w:drawing>
          <wp:inline distT="0" distB="0" distL="0" distR="0" wp14:anchorId="76D2349F" wp14:editId="250E3FBA">
            <wp:extent cx="2596073" cy="1727200"/>
            <wp:effectExtent l="0" t="0" r="0" b="6350"/>
            <wp:docPr id="33" name="Рисунок 33" descr="глина, солома и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ина, солома и во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61" cy="17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D47">
        <w:t xml:space="preserve"> </w:t>
      </w:r>
      <w:r>
        <w:br/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Найпрості</w:t>
      </w:r>
      <w:proofErr w:type="gram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ша</w:t>
      </w:r>
      <w:proofErr w:type="spellEnd"/>
      <w:proofErr w:type="gram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складається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з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глини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води,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які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розводять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до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консистенції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густої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сметани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.</w:t>
      </w:r>
    </w:p>
    <w:p w:rsidR="001C1D47" w:rsidRPr="001C1D47" w:rsidRDefault="001C1D47" w:rsidP="001C1D47">
      <w:pPr>
        <w:pStyle w:val="a6"/>
        <w:numPr>
          <w:ilvl w:val="0"/>
          <w:numId w:val="6"/>
        </w:numPr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</w:pPr>
      <w:proofErr w:type="spellStart"/>
      <w:proofErr w:type="gram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</w:t>
      </w:r>
      <w:proofErr w:type="gram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іввідра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глини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заливають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на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кілька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сантиметрів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водою і </w:t>
      </w:r>
      <w:r w:rsidR="00E6050A">
        <w:rPr>
          <w:rFonts w:ascii="Times New Roman" w:hAnsi="Times New Roman"/>
          <w:noProof/>
          <w:color w:val="222222"/>
          <w:sz w:val="28"/>
          <w:szCs w:val="28"/>
          <w:shd w:val="clear" w:color="auto" w:fill="F8F9FA"/>
          <w:lang w:eastAsia="ru-RU"/>
        </w:rPr>
        <w:drawing>
          <wp:inline distT="0" distB="0" distL="0" distR="0" wp14:anchorId="09677E47">
            <wp:extent cx="3225165" cy="19507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D47" w:rsidRPr="001C1D47" w:rsidRDefault="001C1D47" w:rsidP="001C1D47">
      <w:pPr>
        <w:pStyle w:val="a6"/>
        <w:numPr>
          <w:ilvl w:val="0"/>
          <w:numId w:val="6"/>
        </w:numPr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залишають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набухати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, </w:t>
      </w:r>
    </w:p>
    <w:p w:rsidR="001C1D47" w:rsidRPr="001C1D47" w:rsidRDefault="001C1D47" w:rsidP="001C1D47">
      <w:pPr>
        <w:pStyle w:val="a6"/>
        <w:numPr>
          <w:ilvl w:val="0"/>
          <w:numId w:val="6"/>
        </w:numPr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періодично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помішуючи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. </w:t>
      </w:r>
    </w:p>
    <w:p w:rsidR="001C1D47" w:rsidRDefault="001C1D47" w:rsidP="001C1D47">
      <w:pPr>
        <w:pStyle w:val="a6"/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</w:pP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Її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використовують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для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зберігання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коренеплодів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і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бульб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. У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бовтанку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для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бульб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жоржин</w:t>
      </w:r>
      <w:proofErr w:type="spellEnd"/>
      <w:r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</w:p>
    <w:p w:rsidR="00D63C47" w:rsidRPr="00227383" w:rsidRDefault="00E6050A" w:rsidP="001C1D47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8F9FA"/>
          <w:lang w:val="uk-UA"/>
        </w:rPr>
        <w:t xml:space="preserve">        </w:t>
      </w:r>
      <w:r w:rsidR="001C1D47" w:rsidRPr="00E6050A">
        <w:rPr>
          <w:rFonts w:ascii="Times New Roman" w:hAnsi="Times New Roman"/>
          <w:b/>
          <w:color w:val="222222"/>
          <w:sz w:val="28"/>
          <w:szCs w:val="28"/>
          <w:shd w:val="clear" w:color="auto" w:fill="F8F9FA"/>
          <w:lang w:val="uk-UA"/>
        </w:rPr>
        <w:t>4</w:t>
      </w:r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  <w:t>.</w:t>
      </w:r>
      <w:proofErr w:type="spellStart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можна</w:t>
      </w:r>
      <w:proofErr w:type="spellEnd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додати</w:t>
      </w:r>
      <w:proofErr w:type="spellEnd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ще</w:t>
      </w:r>
      <w:proofErr w:type="spellEnd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трохи</w:t>
      </w:r>
      <w:proofErr w:type="spellEnd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мідного</w:t>
      </w:r>
      <w:proofErr w:type="spellEnd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купоросу </w:t>
      </w:r>
      <w:proofErr w:type="spellStart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або</w:t>
      </w:r>
      <w:proofErr w:type="spellEnd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="001C1D47" w:rsidRPr="001C1D47">
        <w:rPr>
          <w:rFonts w:ascii="Times New Roman" w:hAnsi="Times New Roman"/>
          <w:color w:val="222222"/>
          <w:sz w:val="28"/>
          <w:szCs w:val="28"/>
          <w:shd w:val="clear" w:color="auto" w:fill="F8F9FA"/>
        </w:rPr>
        <w:t>марганцівки</w:t>
      </w:r>
      <w:proofErr w:type="spellEnd"/>
      <w:r w:rsidR="00227383">
        <w:rPr>
          <w:rFonts w:ascii="Arial" w:hAnsi="Arial" w:cs="Arial"/>
          <w:color w:val="222222"/>
          <w:sz w:val="42"/>
          <w:szCs w:val="42"/>
          <w:shd w:val="clear" w:color="auto" w:fill="F8F9FA"/>
          <w:lang w:val="uk-UA"/>
        </w:rPr>
        <w:t xml:space="preserve">, </w:t>
      </w:r>
      <w:r w:rsidR="00227383" w:rsidRPr="00227383"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  <w:t xml:space="preserve">речовин </w:t>
      </w:r>
      <w:proofErr w:type="spellStart"/>
      <w:r w:rsidR="00227383" w:rsidRPr="00227383"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  <w:t>коренеутворення</w:t>
      </w:r>
      <w:proofErr w:type="spellEnd"/>
      <w:r w:rsidR="00227383" w:rsidRPr="00227383"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  <w:t>.</w:t>
      </w:r>
    </w:p>
    <w:p w:rsidR="001D7897" w:rsidRDefault="001D7897" w:rsidP="001D7897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1D7897" w:rsidRDefault="001D7897" w:rsidP="001D7897">
      <w:pPr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Переглянути відеоролики за посиланням:</w:t>
      </w:r>
    </w:p>
    <w:p w:rsidR="00D04025" w:rsidRPr="00E6050A" w:rsidRDefault="00D04025" w:rsidP="001D7897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hyperlink r:id="rId12" w:history="1">
        <w:r w:rsidRPr="00E6050A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lang w:val="uk-UA" w:eastAsia="ru-RU"/>
          </w:rPr>
          <w:t>http://www.youtube.com/watch?v=m6_ZuxsWbxg</w:t>
        </w:r>
      </w:hyperlink>
    </w:p>
    <w:p w:rsidR="00D04025" w:rsidRPr="00E6050A" w:rsidRDefault="00D04025" w:rsidP="001D7897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hyperlink r:id="rId13" w:history="1">
        <w:r w:rsidRPr="00E6050A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lang w:val="uk-UA" w:eastAsia="ru-RU"/>
          </w:rPr>
          <w:t>http://www.youtube.com/watch?v=pOcuD8yR3fw</w:t>
        </w:r>
      </w:hyperlink>
    </w:p>
    <w:p w:rsidR="00D04025" w:rsidRPr="00E6050A" w:rsidRDefault="00D04025" w:rsidP="001D7897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E6050A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http://www.youtube.com/watch?v=M-Gr7cOQVYI</w:t>
      </w:r>
    </w:p>
    <w:p w:rsidR="001D7897" w:rsidRDefault="001D7897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з12.30 до13.30. </w:t>
      </w:r>
    </w:p>
    <w:p w:rsidR="00DD345C" w:rsidRDefault="00DD345C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1. Для чого можна використовувати глину?</w:t>
      </w:r>
    </w:p>
    <w:p w:rsidR="00DD345C" w:rsidRDefault="00DD345C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2. Як називають розчин глини з водою?</w:t>
      </w:r>
    </w:p>
    <w:p w:rsidR="00DD345C" w:rsidRDefault="00DD345C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3. Для чого найчастіше використовують глиняний розчин?</w:t>
      </w:r>
    </w:p>
    <w:p w:rsidR="00DD345C" w:rsidRPr="00DD345C" w:rsidRDefault="00DD345C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4. Яким чином використовують глиняний розчин </w:t>
      </w:r>
      <w:r w:rsidRPr="00DD345C"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  <w:t>для захисту коренів саджанців</w:t>
      </w:r>
      <w:r w:rsidRPr="00DD345C"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  <w:t>?</w:t>
      </w:r>
    </w:p>
    <w:p w:rsidR="00DD345C" w:rsidRDefault="00DD345C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 w:rsidRPr="00DD345C">
        <w:rPr>
          <w:rFonts w:ascii="Times New Roman" w:hAnsi="Times New Roman"/>
          <w:color w:val="222222"/>
          <w:sz w:val="28"/>
          <w:szCs w:val="28"/>
          <w:shd w:val="clear" w:color="auto" w:fill="F8F9FA"/>
          <w:lang w:val="uk-UA"/>
        </w:rPr>
        <w:t>5.</w:t>
      </w:r>
      <w:r w:rsidRPr="00DD345C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Як застосовуют</w:t>
      </w:r>
      <w:r w:rsidR="00026A16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ь</w:t>
      </w:r>
      <w:bookmarkStart w:id="0" w:name="_GoBack"/>
      <w:bookmarkEnd w:id="0"/>
      <w:r w:rsidR="00227383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 xml:space="preserve"> глиняної бовтанки</w:t>
      </w:r>
      <w:r w:rsidRPr="001C1D47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 xml:space="preserve"> як садового вару</w:t>
      </w:r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?</w:t>
      </w:r>
    </w:p>
    <w:p w:rsidR="00DD345C" w:rsidRDefault="00DD345C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6. При значному пошкодженні чим обробляють рану?</w:t>
      </w:r>
    </w:p>
    <w:p w:rsidR="00227383" w:rsidRDefault="00227383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7. Чи можна використовувати глиняну бовтанку для побілки дерев?</w:t>
      </w:r>
    </w:p>
    <w:p w:rsidR="00227383" w:rsidRDefault="00227383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8. Опишіть технологію приготування глиняної бовтанки для посадки дерев.</w:t>
      </w:r>
    </w:p>
    <w:p w:rsidR="00227383" w:rsidRDefault="00227383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 xml:space="preserve">9. Що можна додавати до розчину глини для поліпшення приживає мості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дерв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?</w:t>
      </w:r>
    </w:p>
    <w:p w:rsidR="00227383" w:rsidRDefault="00227383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10. Яких правил безпеки праці повинен дотримуватись озеленювач при приготуванні глиняної бовтанки?</w:t>
      </w:r>
    </w:p>
    <w:p w:rsidR="00227383" w:rsidRDefault="00227383" w:rsidP="001D78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</w:p>
    <w:p w:rsidR="001D7897" w:rsidRDefault="001D7897" w:rsidP="00227383">
      <w:pPr>
        <w:spacing w:after="0" w:line="240" w:lineRule="auto"/>
        <w:rPr>
          <w:rFonts w:ascii="Times New Roman" w:hAnsi="Times New Roman"/>
          <w:color w:val="0000FF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Відповіді надсилати 22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.05.20р. з 12.00-13.30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14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zelene</w:t>
        </w:r>
        <w:r>
          <w:rPr>
            <w:rStyle w:val="a3"/>
            <w:rFonts w:ascii="Times New Roman" w:hAnsi="Times New Roman"/>
            <w:sz w:val="28"/>
            <w:szCs w:val="28"/>
            <w:lang w:val="uk-UA"/>
          </w:rPr>
          <w:t>3004@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gmail</w:t>
        </w:r>
        <w:r>
          <w:rPr>
            <w:rStyle w:val="a3"/>
            <w:rFonts w:ascii="Times New Roman" w:hAnsi="Times New Roman"/>
            <w:sz w:val="28"/>
            <w:szCs w:val="28"/>
            <w:lang w:val="uk-UA"/>
          </w:rPr>
          <w:t>.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1D7897" w:rsidRDefault="001D7897" w:rsidP="001D7897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D7897" w:rsidRDefault="001D7897" w:rsidP="001D7897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    Домашнє завдання: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Зробіть маленьку порцію розчину глини для садіння дерев і чагарників.</w:t>
      </w:r>
    </w:p>
    <w:p w:rsidR="001D7897" w:rsidRDefault="001D7897" w:rsidP="001D7897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Засядько</w:t>
      </w:r>
      <w:proofErr w:type="spellEnd"/>
    </w:p>
    <w:p w:rsidR="001D7897" w:rsidRDefault="001D7897" w:rsidP="001D789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val="uk-UA" w:eastAsia="ru-RU"/>
        </w:rPr>
      </w:pPr>
    </w:p>
    <w:p w:rsidR="001D7897" w:rsidRDefault="001D7897" w:rsidP="001D789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1D7897" w:rsidRDefault="001D7897" w:rsidP="001D7897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D7897" w:rsidRDefault="001D7897" w:rsidP="001D7897">
      <w:pPr>
        <w:widowControl w:val="0"/>
        <w:spacing w:after="0" w:line="240" w:lineRule="auto"/>
        <w:jc w:val="right"/>
        <w:rPr>
          <w:noProof/>
          <w:lang w:val="uk-UA" w:eastAsia="ru-RU"/>
        </w:rPr>
      </w:pPr>
    </w:p>
    <w:p w:rsidR="001D7897" w:rsidRDefault="001D7897" w:rsidP="001D7897">
      <w:pPr>
        <w:rPr>
          <w:lang w:val="uk-UA"/>
        </w:rPr>
      </w:pPr>
    </w:p>
    <w:p w:rsidR="001D7897" w:rsidRDefault="001D7897" w:rsidP="001D7897">
      <w:pPr>
        <w:spacing w:after="160" w:line="254" w:lineRule="auto"/>
        <w:rPr>
          <w:lang w:val="uk-UA"/>
        </w:rPr>
      </w:pPr>
    </w:p>
    <w:p w:rsidR="001D7897" w:rsidRDefault="001D7897" w:rsidP="001D7897">
      <w:pPr>
        <w:spacing w:after="160" w:line="254" w:lineRule="auto"/>
        <w:rPr>
          <w:lang w:val="uk-UA"/>
        </w:rPr>
      </w:pPr>
    </w:p>
    <w:p w:rsidR="001D7897" w:rsidRDefault="001D7897" w:rsidP="001D7897">
      <w:pPr>
        <w:rPr>
          <w:lang w:val="uk-UA"/>
        </w:rPr>
      </w:pPr>
    </w:p>
    <w:p w:rsidR="008C35E0" w:rsidRPr="001D7897" w:rsidRDefault="008C35E0">
      <w:pPr>
        <w:rPr>
          <w:lang w:val="uk-UA"/>
        </w:rPr>
      </w:pPr>
    </w:p>
    <w:sectPr w:rsidR="008C35E0" w:rsidRPr="001D7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E0A88"/>
    <w:multiLevelType w:val="hybridMultilevel"/>
    <w:tmpl w:val="3C26DA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107543"/>
    <w:multiLevelType w:val="hybridMultilevel"/>
    <w:tmpl w:val="88B860A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E2073BE"/>
    <w:multiLevelType w:val="hybridMultilevel"/>
    <w:tmpl w:val="D2F484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C"/>
    <w:rsid w:val="00026A16"/>
    <w:rsid w:val="001C1D47"/>
    <w:rsid w:val="001D7897"/>
    <w:rsid w:val="00227383"/>
    <w:rsid w:val="008C35E0"/>
    <w:rsid w:val="009E4CDC"/>
    <w:rsid w:val="00D04025"/>
    <w:rsid w:val="00D63C47"/>
    <w:rsid w:val="00DD345C"/>
    <w:rsid w:val="00E00A2C"/>
    <w:rsid w:val="00E6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8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7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897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78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8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7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897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7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youtube.com/watch?v=pOcuD8yR3fw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youtube.com/watch?v=m6_ZuxsWbx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zelene300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7</cp:revision>
  <dcterms:created xsi:type="dcterms:W3CDTF">2020-06-30T20:53:00Z</dcterms:created>
  <dcterms:modified xsi:type="dcterms:W3CDTF">2020-06-30T21:31:00Z</dcterms:modified>
</cp:coreProperties>
</file>