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4A13" w14:textId="77777777" w:rsidR="00E125DE" w:rsidRPr="00A06A33" w:rsidRDefault="002E7720" w:rsidP="002E77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A33">
        <w:rPr>
          <w:rFonts w:ascii="Times New Roman" w:hAnsi="Times New Roman" w:cs="Times New Roman"/>
          <w:b/>
          <w:sz w:val="28"/>
          <w:szCs w:val="28"/>
        </w:rPr>
        <w:t>ОГОЛОШЕННЯ</w:t>
      </w:r>
    </w:p>
    <w:p w14:paraId="1379A11C" w14:textId="77777777" w:rsidR="002E7720" w:rsidRPr="00B70AE4" w:rsidRDefault="002E7720" w:rsidP="00B70AE4">
      <w:pPr>
        <w:ind w:left="-284" w:right="-284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AE4">
        <w:rPr>
          <w:rFonts w:ascii="Times New Roman" w:hAnsi="Times New Roman" w:cs="Times New Roman"/>
          <w:b/>
          <w:sz w:val="28"/>
          <w:szCs w:val="28"/>
        </w:rPr>
        <w:t>про відбір кандидатів до наглядових рад закладів професійної освіти м. Харкова</w:t>
      </w:r>
    </w:p>
    <w:p w14:paraId="3C26595B" w14:textId="22A874C2" w:rsidR="002E7720" w:rsidRDefault="002E7720" w:rsidP="005428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освіти Харківської міської ради оголошує про відбір кандидатів до складу наглядов</w:t>
      </w:r>
      <w:r w:rsidR="00411C93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рад</w:t>
      </w:r>
      <w:r w:rsidR="00411C9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EDB" w:rsidRPr="00594EDB">
        <w:rPr>
          <w:rFonts w:ascii="Times New Roman" w:hAnsi="Times New Roman" w:cs="Times New Roman"/>
          <w:sz w:val="28"/>
          <w:szCs w:val="28"/>
          <w:u w:val="single"/>
        </w:rPr>
        <w:t>Закладу професійної (професійно-технічної)</w:t>
      </w:r>
      <w:r w:rsidR="00594ED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94EDB" w:rsidRPr="00594EDB">
        <w:rPr>
          <w:rFonts w:ascii="Times New Roman" w:hAnsi="Times New Roman" w:cs="Times New Roman"/>
          <w:sz w:val="28"/>
          <w:szCs w:val="28"/>
          <w:u w:val="single"/>
        </w:rPr>
        <w:t>освіти «Харківський професійний коледж будівництва та промисловості»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63EDC04" w14:textId="77777777" w:rsidR="00F03C00" w:rsidRDefault="00F03C00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Документи приймаються з 25.08.2026 по 15.09.2026 включно.</w:t>
      </w:r>
    </w:p>
    <w:p w14:paraId="548B44C4" w14:textId="77777777" w:rsidR="00F03C00" w:rsidRDefault="00F03C00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Документи подаються особисто або надсилаються поштою </w:t>
      </w:r>
      <w:r w:rsidR="00336C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адрес</w:t>
      </w:r>
      <w:r w:rsidR="00336C31">
        <w:rPr>
          <w:rFonts w:ascii="Times New Roman" w:hAnsi="Times New Roman" w:cs="Times New Roman"/>
          <w:sz w:val="28"/>
          <w:szCs w:val="28"/>
        </w:rPr>
        <w:t>у</w:t>
      </w:r>
      <w:r w:rsidR="00995928">
        <w:rPr>
          <w:rFonts w:ascii="Times New Roman" w:hAnsi="Times New Roman" w:cs="Times New Roman"/>
          <w:sz w:val="28"/>
          <w:szCs w:val="28"/>
        </w:rPr>
        <w:t xml:space="preserve">: вул. Чернишевська, 47. </w:t>
      </w:r>
    </w:p>
    <w:p w14:paraId="7DD9FFB2" w14:textId="77777777" w:rsidR="00F03C00" w:rsidRDefault="00F03C00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Електронні копії приймаються на адресу: </w:t>
      </w:r>
      <w:r w:rsidR="0083290B" w:rsidRPr="0083290B">
        <w:rPr>
          <w:rFonts w:ascii="Times New Roman" w:hAnsi="Times New Roman"/>
          <w:sz w:val="28"/>
          <w:szCs w:val="28"/>
        </w:rPr>
        <w:t>osvita@city.kharkіv.ua</w:t>
      </w:r>
      <w:r w:rsidR="00D61251">
        <w:rPr>
          <w:rFonts w:ascii="Times New Roman" w:hAnsi="Times New Roman"/>
          <w:sz w:val="28"/>
          <w:szCs w:val="28"/>
        </w:rPr>
        <w:t>.</w:t>
      </w:r>
    </w:p>
    <w:p w14:paraId="2F335078" w14:textId="77777777" w:rsidR="00F03C00" w:rsidRDefault="0083290B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Контактна особа: Вікторія Ростовська,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</w:rPr>
        <w:t>. 066</w:t>
      </w:r>
      <w:r w:rsidR="00A06A3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262</w:t>
      </w:r>
      <w:r w:rsidR="00A06A3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1089</w:t>
      </w:r>
      <w:r w:rsidR="00D61251">
        <w:rPr>
          <w:rFonts w:ascii="Times New Roman" w:hAnsi="Times New Roman" w:cs="Times New Roman"/>
          <w:sz w:val="28"/>
          <w:szCs w:val="28"/>
        </w:rPr>
        <w:t>.</w:t>
      </w:r>
    </w:p>
    <w:p w14:paraId="5EA2C85C" w14:textId="77777777" w:rsidR="00995928" w:rsidRDefault="00995928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ED572D" w14:textId="77777777" w:rsidR="00B70AE4" w:rsidRPr="00995928" w:rsidRDefault="00B70AE4" w:rsidP="00B70AE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928">
        <w:rPr>
          <w:rFonts w:ascii="Times New Roman" w:hAnsi="Times New Roman" w:cs="Times New Roman"/>
          <w:b/>
          <w:sz w:val="28"/>
          <w:szCs w:val="28"/>
        </w:rPr>
        <w:t xml:space="preserve">Для участі у відборі </w:t>
      </w:r>
      <w:r w:rsidR="00D61251" w:rsidRPr="00995928">
        <w:rPr>
          <w:rFonts w:ascii="Times New Roman" w:hAnsi="Times New Roman" w:cs="Times New Roman"/>
          <w:b/>
          <w:sz w:val="28"/>
          <w:szCs w:val="28"/>
        </w:rPr>
        <w:t>надаються такі</w:t>
      </w:r>
      <w:r w:rsidRPr="00995928">
        <w:rPr>
          <w:rFonts w:ascii="Times New Roman" w:hAnsi="Times New Roman" w:cs="Times New Roman"/>
          <w:b/>
          <w:sz w:val="28"/>
          <w:szCs w:val="28"/>
        </w:rPr>
        <w:t xml:space="preserve"> документ</w:t>
      </w:r>
      <w:r w:rsidR="00D61251" w:rsidRPr="00995928">
        <w:rPr>
          <w:rFonts w:ascii="Times New Roman" w:hAnsi="Times New Roman" w:cs="Times New Roman"/>
          <w:b/>
          <w:sz w:val="28"/>
          <w:szCs w:val="28"/>
        </w:rPr>
        <w:t>и</w:t>
      </w:r>
      <w:r w:rsidRPr="00995928">
        <w:rPr>
          <w:rFonts w:ascii="Times New Roman" w:hAnsi="Times New Roman" w:cs="Times New Roman"/>
          <w:b/>
          <w:sz w:val="28"/>
          <w:szCs w:val="28"/>
        </w:rPr>
        <w:t>:</w:t>
      </w:r>
    </w:p>
    <w:p w14:paraId="1D362674" w14:textId="77777777"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від роботодавця (організації роботодавців) із зазначенням делегованого кандидата та копіями документів, що підтверджують співпрацю із закладом;</w:t>
      </w:r>
    </w:p>
    <w:p w14:paraId="416DE018" w14:textId="77777777"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заповнена заявка кандидата в члени наглядової ради;</w:t>
      </w:r>
    </w:p>
    <w:p w14:paraId="2F3ADC26" w14:textId="77777777"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копія документа, що посвідчує особу кандидата;</w:t>
      </w:r>
    </w:p>
    <w:p w14:paraId="001C7912" w14:textId="77777777"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копія довідки про відсутність судимості або витяг з інформаційно-аналітичної системи «Облік відомостей про притягнення особи до кримінальної відповідальності та наявності судимості»;</w:t>
      </w:r>
    </w:p>
    <w:p w14:paraId="5F5D6428" w14:textId="77777777"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копія інформаційної довідки про кандидата з Єдиного державного реєстру осіб, які вчинили корупційні або пов’язані з корупцією правопорушення;</w:t>
      </w:r>
    </w:p>
    <w:p w14:paraId="1CD82A5A" w14:textId="77777777"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підписана згода на обробку персональних даних.</w:t>
      </w:r>
    </w:p>
    <w:p w14:paraId="2BDD7C10" w14:textId="77777777" w:rsidR="00B70AE4" w:rsidRDefault="00B70AE4" w:rsidP="00B922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ED4295" w14:textId="77777777" w:rsidR="00B70AE4" w:rsidRPr="00B70AE4" w:rsidRDefault="00B70AE4" w:rsidP="00B9227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AE4">
        <w:rPr>
          <w:rFonts w:ascii="Times New Roman" w:hAnsi="Times New Roman" w:cs="Times New Roman"/>
          <w:b/>
          <w:sz w:val="28"/>
          <w:szCs w:val="28"/>
        </w:rPr>
        <w:t>Додаткова інформація</w:t>
      </w:r>
    </w:p>
    <w:p w14:paraId="2B2046FD" w14:textId="77777777" w:rsidR="002E7720" w:rsidRDefault="00CC1EB3" w:rsidP="00B922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Наглядова рада закладу професійної освіти – це колегіальний орган управління, який з</w:t>
      </w:r>
      <w:r w:rsidR="005272AA">
        <w:rPr>
          <w:rFonts w:ascii="Times New Roman" w:hAnsi="Times New Roman" w:cs="Times New Roman"/>
          <w:sz w:val="28"/>
          <w:szCs w:val="28"/>
        </w:rPr>
        <w:t xml:space="preserve">гідно </w:t>
      </w:r>
      <w:r w:rsidR="00995928">
        <w:rPr>
          <w:rFonts w:ascii="Times New Roman" w:hAnsi="Times New Roman" w:cs="Times New Roman"/>
          <w:sz w:val="28"/>
          <w:szCs w:val="28"/>
        </w:rPr>
        <w:t>і</w:t>
      </w:r>
      <w:r w:rsidR="005272AA">
        <w:rPr>
          <w:rFonts w:ascii="Times New Roman" w:hAnsi="Times New Roman" w:cs="Times New Roman"/>
          <w:sz w:val="28"/>
          <w:szCs w:val="28"/>
        </w:rPr>
        <w:t xml:space="preserve">з Законом України «Про професійну освіту» обов’язково створюється засновником (чи уповноваженим ним органом) в державних </w:t>
      </w:r>
      <w:r w:rsidR="00995928">
        <w:rPr>
          <w:rFonts w:ascii="Times New Roman" w:hAnsi="Times New Roman" w:cs="Times New Roman"/>
          <w:sz w:val="28"/>
          <w:szCs w:val="28"/>
        </w:rPr>
        <w:t>та</w:t>
      </w:r>
      <w:r w:rsidR="005272AA">
        <w:rPr>
          <w:rFonts w:ascii="Times New Roman" w:hAnsi="Times New Roman" w:cs="Times New Roman"/>
          <w:sz w:val="28"/>
          <w:szCs w:val="28"/>
        </w:rPr>
        <w:t xml:space="preserve"> комунальних закладах професійної освіти з чисельністю учнів більше 300. До складу наглядової ради на паритетних засадах входять представники засновника та представники роботодавців. Максимальна кількість членів нагл</w:t>
      </w:r>
      <w:r w:rsidR="00B9227B">
        <w:rPr>
          <w:rFonts w:ascii="Times New Roman" w:hAnsi="Times New Roman" w:cs="Times New Roman"/>
          <w:sz w:val="28"/>
          <w:szCs w:val="28"/>
        </w:rPr>
        <w:t>я</w:t>
      </w:r>
      <w:r w:rsidR="005272AA">
        <w:rPr>
          <w:rFonts w:ascii="Times New Roman" w:hAnsi="Times New Roman" w:cs="Times New Roman"/>
          <w:sz w:val="28"/>
          <w:szCs w:val="28"/>
        </w:rPr>
        <w:t xml:space="preserve">дової ради може бути не більше 14 осіб (по 7 від кожної сторони). Наглядова рада затверджує стратегію розвитку закладу погоджує </w:t>
      </w:r>
      <w:r w:rsidR="00B9227B">
        <w:rPr>
          <w:rFonts w:ascii="Times New Roman" w:hAnsi="Times New Roman" w:cs="Times New Roman"/>
          <w:sz w:val="28"/>
          <w:szCs w:val="28"/>
        </w:rPr>
        <w:t>фінансовий план та освітні програми, встановлює ключові показники ефективності для директора та проводить конкурс на цю посаду.</w:t>
      </w:r>
    </w:p>
    <w:p w14:paraId="1050314E" w14:textId="77777777" w:rsidR="00B9227B" w:rsidRPr="00B9227B" w:rsidRDefault="00B9227B" w:rsidP="00283DB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9227B">
        <w:rPr>
          <w:rFonts w:ascii="Times New Roman" w:hAnsi="Times New Roman" w:cs="Times New Roman"/>
          <w:b/>
          <w:sz w:val="28"/>
          <w:szCs w:val="28"/>
        </w:rPr>
        <w:t>Вимоги до роботодавця-кандидата</w:t>
      </w:r>
    </w:p>
    <w:p w14:paraId="6F802532" w14:textId="77777777" w:rsidR="00B9227B" w:rsidRDefault="00B9227B" w:rsidP="0099592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 складу наглядової ради може бути делегований представник від роботодавця, організації роботодавців або об’єднання організації роботодавців, яке здійснює одну або більше з таких форм співпраці із закладом:</w:t>
      </w:r>
    </w:p>
    <w:p w14:paraId="221FE148" w14:textId="77777777" w:rsidR="00B9227B" w:rsidRDefault="00283DB9" w:rsidP="009959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83DB9">
        <w:rPr>
          <w:rFonts w:ascii="Times New Roman" w:hAnsi="Times New Roman" w:cs="Times New Roman"/>
          <w:sz w:val="28"/>
          <w:szCs w:val="28"/>
        </w:rPr>
        <w:t>адає матеріальну або благодійну допомогу закладу та/або інвестує у його діяльність;</w:t>
      </w:r>
    </w:p>
    <w:p w14:paraId="3C125336" w14:textId="77777777" w:rsidR="00283DB9" w:rsidRDefault="00283DB9" w:rsidP="009959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співпрацює із закладом в рамках дуальної форми здобуття освіти;</w:t>
      </w:r>
    </w:p>
    <w:p w14:paraId="260F001B" w14:textId="77777777" w:rsidR="00283DB9" w:rsidRDefault="00283DB9" w:rsidP="009959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забезпечує проходження практичної підготовки здобувачів освіти;</w:t>
      </w:r>
    </w:p>
    <w:p w14:paraId="2883DC35" w14:textId="77777777" w:rsidR="00283DB9" w:rsidRDefault="00283DB9" w:rsidP="009959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здійснює інші форми підтримки або взаємодії із закладом.</w:t>
      </w:r>
    </w:p>
    <w:p w14:paraId="65A3B345" w14:textId="77777777" w:rsidR="00995928" w:rsidRDefault="00995928" w:rsidP="0037279D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214BFC" w14:textId="77777777" w:rsidR="00283DB9" w:rsidRPr="00A548B1" w:rsidRDefault="00A548B1" w:rsidP="0037279D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8B1">
        <w:rPr>
          <w:rFonts w:ascii="Times New Roman" w:hAnsi="Times New Roman" w:cs="Times New Roman"/>
          <w:b/>
          <w:sz w:val="28"/>
          <w:szCs w:val="28"/>
        </w:rPr>
        <w:t>Обмеження щодо членства у наглядовій раді</w:t>
      </w:r>
    </w:p>
    <w:p w14:paraId="1C6CEE4C" w14:textId="77777777" w:rsidR="00A548B1" w:rsidRDefault="00A548B1" w:rsidP="0099592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Членом наглядової ради не може бути особа, яка:</w:t>
      </w:r>
    </w:p>
    <w:p w14:paraId="19FE94BB" w14:textId="77777777"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 здобувачем освіти або працівником цього закладу професійної освіти;</w:t>
      </w:r>
    </w:p>
    <w:p w14:paraId="569C8979" w14:textId="77777777"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визнана судом недієздатною або з обмеженою дієздатністю;</w:t>
      </w:r>
    </w:p>
    <w:p w14:paraId="4E52C1FF" w14:textId="77777777"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має непогашену або незняту судимість за умисний злочин;</w:t>
      </w:r>
    </w:p>
    <w:p w14:paraId="57E921B6" w14:textId="77777777"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позбавлена права обіймати відповідні посади або займатися відповідною діяльністю за рішенням суду;</w:t>
      </w:r>
    </w:p>
    <w:p w14:paraId="25BF274C" w14:textId="77777777"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визнана судом винною у вчиненні корупційного правопорушення – протягом трьох років з дня набрання рішення законної сили;</w:t>
      </w:r>
    </w:p>
    <w:p w14:paraId="315362D4" w14:textId="77777777"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 громадянином держави-агресора або держави, що сприяє збройній агресії проти України</w:t>
      </w:r>
      <w:r w:rsidR="0037279D">
        <w:rPr>
          <w:rFonts w:ascii="Times New Roman" w:hAnsi="Times New Roman" w:cs="Times New Roman"/>
          <w:sz w:val="28"/>
          <w:szCs w:val="28"/>
        </w:rPr>
        <w:t>.</w:t>
      </w:r>
    </w:p>
    <w:sectPr w:rsidR="00A548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5AF8"/>
    <w:multiLevelType w:val="hybridMultilevel"/>
    <w:tmpl w:val="561C04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077EE"/>
    <w:multiLevelType w:val="hybridMultilevel"/>
    <w:tmpl w:val="579A27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3942"/>
    <w:multiLevelType w:val="hybridMultilevel"/>
    <w:tmpl w:val="8B0235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1427F"/>
    <w:multiLevelType w:val="hybridMultilevel"/>
    <w:tmpl w:val="97529A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20"/>
    <w:rsid w:val="00283DB9"/>
    <w:rsid w:val="002D0FAF"/>
    <w:rsid w:val="002E7720"/>
    <w:rsid w:val="00336C31"/>
    <w:rsid w:val="0037279D"/>
    <w:rsid w:val="00411C93"/>
    <w:rsid w:val="004E23D3"/>
    <w:rsid w:val="005272AA"/>
    <w:rsid w:val="00542864"/>
    <w:rsid w:val="00594EDB"/>
    <w:rsid w:val="005D2467"/>
    <w:rsid w:val="0083290B"/>
    <w:rsid w:val="008804E9"/>
    <w:rsid w:val="009900EE"/>
    <w:rsid w:val="00995928"/>
    <w:rsid w:val="00A06A33"/>
    <w:rsid w:val="00A548B1"/>
    <w:rsid w:val="00B70AE4"/>
    <w:rsid w:val="00B9227B"/>
    <w:rsid w:val="00BC0B37"/>
    <w:rsid w:val="00CC1EB3"/>
    <w:rsid w:val="00D61251"/>
    <w:rsid w:val="00E125DE"/>
    <w:rsid w:val="00F0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A705F"/>
  <w15:chartTrackingRefBased/>
  <w15:docId w15:val="{EBAC4ADC-E144-4A7D-A636-320702FA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7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42DB6-7960-4482-BFFB-FB0B7BDE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1935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Світлана Кісь</cp:lastModifiedBy>
  <cp:revision>15</cp:revision>
  <dcterms:created xsi:type="dcterms:W3CDTF">2026-08-17T09:18:00Z</dcterms:created>
  <dcterms:modified xsi:type="dcterms:W3CDTF">2026-08-25T12:03:00Z</dcterms:modified>
</cp:coreProperties>
</file>